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0ffd" w14:textId="e7d0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қаласында бейбіт жиналыстар, митингiлер, шерулер, пикеттер және демонстрациялар өткiзудің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2016 жылғы 14 сәуірдегі № 14/2 шешімі. Павлодар облысының Әділет департаментінде 2016 жылғы 19 мамырда № 5125 болып тіркелді. Күші жойылды - Павлодар облысы Ақсу қалалық мәслихатының 2020 жылғы 24 қыркүйектегі № 446/65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24.09.2020 № 446/65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Ақсу қаласында бейбіт жиналыстар, митингiлер, шерулер, пикеттер және демонстрациялар өткiзудің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Ақсу қалалық мәслихатының 2015 жылғы 3 сәуірдегі "Ақсу қаласында жиналыстар, митингiлер, шерулер, пикеттер және демонстрациялар өткiзу тәртібін қосымша реттеу туралы" (Нормативтік құқықтық актілерді мемлекеттік тіркеу тізілімінде № 4439 болып тіркелген, 2015 жылғы 24 сәуірде "Ақсу жолы", "Новый путь" газеттерінің № 15 жарияланған) № 329/44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қалалық мәслихаттың әлеуметтік және жастар саясаты, заңдылық және құқықтық тәртіп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Әмірханова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2016 жылғы 14 сәуірдегі</w:t>
            </w:r>
            <w:r>
              <w:br/>
            </w:r>
            <w:r>
              <w:rPr>
                <w:rFonts w:ascii="Times New Roman"/>
                <w:b w:val="false"/>
                <w:i w:val="false"/>
                <w:color w:val="000000"/>
                <w:sz w:val="20"/>
              </w:rPr>
              <w:t>№ 14/2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Ақсу қаласы аумағында бейбiт жиналыстар,</w:t>
      </w:r>
      <w:r>
        <w:br/>
      </w:r>
      <w:r>
        <w:rPr>
          <w:rFonts w:ascii="Times New Roman"/>
          <w:b/>
          <w:i w:val="false"/>
          <w:color w:val="000000"/>
        </w:rPr>
        <w:t>митингiлер, шерулер, пикеттер және</w:t>
      </w:r>
      <w:r>
        <w:br/>
      </w:r>
      <w:r>
        <w:rPr>
          <w:rFonts w:ascii="Times New Roman"/>
          <w:b/>
          <w:i w:val="false"/>
          <w:color w:val="000000"/>
        </w:rPr>
        <w:t>демонстрациялар өткiзудің қосымша тәртібі</w:t>
      </w:r>
    </w:p>
    <w:bookmarkEnd w:id="5"/>
    <w:bookmarkStart w:name="z8" w:id="6"/>
    <w:p>
      <w:pPr>
        <w:spacing w:after="0"/>
        <w:ind w:left="0"/>
        <w:jc w:val="both"/>
      </w:pPr>
      <w:r>
        <w:rPr>
          <w:rFonts w:ascii="Times New Roman"/>
          <w:b w:val="false"/>
          <w:i w:val="false"/>
          <w:color w:val="000000"/>
          <w:sz w:val="28"/>
        </w:rPr>
        <w:t xml:space="preserve">
      1. Ақсу қаласы аумағында бейбіт жиналыстар, митингілер, шерулер, пикеттер және демонстрациялар өткізудің қосымша тәртібі (бұдан әрі - Қосымша тәртіп)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және демонстрация өткiзу үшін Ақсу қаласы әкімінің аппаратына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өтiнiштердi еңбек ұжымдарының, қоғамдық бірлестіктердің немесе Қазақстан Республикасы азаматтарының жекелеген топтарының он сегіз жасқа толған уәкiлдерi береді.</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көрсетілерді. Өтініштің берілген мерзімі Ақсу қаласы әкімінің аппаратында тіркелген күнінен бастап есептеледі.</w:t>
      </w:r>
    </w:p>
    <w:bookmarkEnd w:id="9"/>
    <w:bookmarkStart w:name="z12" w:id="10"/>
    <w:p>
      <w:pPr>
        <w:spacing w:after="0"/>
        <w:ind w:left="0"/>
        <w:jc w:val="both"/>
      </w:pPr>
      <w:r>
        <w:rPr>
          <w:rFonts w:ascii="Times New Roman"/>
          <w:b w:val="false"/>
          <w:i w:val="false"/>
          <w:color w:val="000000"/>
          <w:sz w:val="28"/>
        </w:rPr>
        <w:t>
      5. Ақсу қаласы әкімінің аппараты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келмеген жағдайда Ақсу қаласы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w:t>
      </w:r>
    </w:p>
    <w:bookmarkEnd w:id="11"/>
    <w:bookmarkStart w:name="z14" w:id="12"/>
    <w:p>
      <w:pPr>
        <w:spacing w:after="0"/>
        <w:ind w:left="0"/>
        <w:jc w:val="both"/>
      </w:pPr>
      <w:r>
        <w:rPr>
          <w:rFonts w:ascii="Times New Roman"/>
          <w:b w:val="false"/>
          <w:i w:val="false"/>
          <w:color w:val="000000"/>
          <w:sz w:val="28"/>
        </w:rPr>
        <w:t>
      7. Ақсу қаласы әкімінің аппараты басқа азаматтардың құқықтары мен бостандықтарын, қоғамдық қауіпсіздікті, сондай-ақ көліктің,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баламалы жерін ұсынады.</w:t>
      </w:r>
    </w:p>
    <w:bookmarkEnd w:id="12"/>
    <w:bookmarkStart w:name="z15" w:id="13"/>
    <w:p>
      <w:pPr>
        <w:spacing w:after="0"/>
        <w:ind w:left="0"/>
        <w:jc w:val="both"/>
      </w:pPr>
      <w:r>
        <w:rPr>
          <w:rFonts w:ascii="Times New Roman"/>
          <w:b w:val="false"/>
          <w:i w:val="false"/>
          <w:color w:val="000000"/>
          <w:sz w:val="28"/>
        </w:rPr>
        <w:t>
      8. Егер, Ақсу қаласы әкімінің аппараты митинг, жиналыс, шеру, пикет және демонстрациялардан бас тартатын болса немесе тыйым салу туралы шешім шығарса, онда ұйымдастырушылар ықтимал қатысушыларға барлық дайындық жұмыстардың күші жойылғаны туралы шаралар қабылданғанын міндетті түрде хабарлауы қажет.</w:t>
      </w:r>
    </w:p>
    <w:bookmarkEnd w:id="13"/>
    <w:bookmarkStart w:name="z16" w:id="14"/>
    <w:p>
      <w:pPr>
        <w:spacing w:after="0"/>
        <w:ind w:left="0"/>
        <w:jc w:val="both"/>
      </w:pPr>
      <w:r>
        <w:rPr>
          <w:rFonts w:ascii="Times New Roman"/>
          <w:b w:val="false"/>
          <w:i w:val="false"/>
          <w:color w:val="000000"/>
          <w:sz w:val="28"/>
        </w:rPr>
        <w:t>
      9. Ақсу қаласының аумағында митингілер, жиналыстар мен пикеттер өткізетін орын болып Иманжүсіп Құтпанұлы атындағы спорттық-сауықтыру кешені алдындағы алаң белгіленсін.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Павлодар облысы Ақсу қалалық мәслихатының 24.02.2020 </w:t>
      </w:r>
      <w:r>
        <w:rPr>
          <w:rFonts w:ascii="Times New Roman"/>
          <w:b w:val="false"/>
          <w:i w:val="false"/>
          <w:color w:val="000000"/>
          <w:sz w:val="28"/>
        </w:rPr>
        <w:t>№ 394/57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Ақсу қаласының аумағында шерулер мен демонстрацияларды өткізу үшін Абай көшесі бойымен Абай-Калинин көшелері қиылысынан Абай-Иртышская көшелері қиылысына дейінгі бағыт белгіленсін.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Павлодар облысы Ақсу қалалық мәслихатының 24.02.2020 </w:t>
      </w:r>
      <w:r>
        <w:rPr>
          <w:rFonts w:ascii="Times New Roman"/>
          <w:b w:val="false"/>
          <w:i w:val="false"/>
          <w:color w:val="000000"/>
          <w:sz w:val="28"/>
        </w:rPr>
        <w:t>№ 394/57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6"/>
    <w:bookmarkStart w:name="z19" w:id="17"/>
    <w:p>
      <w:pPr>
        <w:spacing w:after="0"/>
        <w:ind w:left="0"/>
        <w:jc w:val="both"/>
      </w:pPr>
      <w:r>
        <w:rPr>
          <w:rFonts w:ascii="Times New Roman"/>
          <w:b w:val="false"/>
          <w:i w:val="false"/>
          <w:color w:val="000000"/>
          <w:sz w:val="28"/>
        </w:rPr>
        <w:t>
      12. Жиналыстарды, митингiлерді,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7"/>
    <w:bookmarkStart w:name="z20" w:id="18"/>
    <w:p>
      <w:pPr>
        <w:spacing w:after="0"/>
        <w:ind w:left="0"/>
        <w:jc w:val="both"/>
      </w:pPr>
      <w:r>
        <w:rPr>
          <w:rFonts w:ascii="Times New Roman"/>
          <w:b w:val="false"/>
          <w:i w:val="false"/>
          <w:color w:val="000000"/>
          <w:sz w:val="28"/>
        </w:rPr>
        <w:t>
      13. Шараларды ұйымдастырушылар мен қатысушыларға тыйым салынатын іс-шаралар:</w:t>
      </w:r>
    </w:p>
    <w:bookmarkEnd w:id="18"/>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p>
      <w:pPr>
        <w:spacing w:after="0"/>
        <w:ind w:left="0"/>
        <w:jc w:val="both"/>
      </w:pPr>
      <w:r>
        <w:rPr>
          <w:rFonts w:ascii="Times New Roman"/>
          <w:b w:val="false"/>
          <w:i w:val="false"/>
          <w:color w:val="000000"/>
          <w:sz w:val="28"/>
        </w:rPr>
        <w:t>
      3) Ақсу қаласы әкімінің аппараты рұқсатынсыз киіз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келтіруіне;</w:t>
      </w:r>
    </w:p>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p>
      <w:pPr>
        <w:spacing w:after="0"/>
        <w:ind w:left="0"/>
        <w:jc w:val="both"/>
      </w:pPr>
      <w:r>
        <w:rPr>
          <w:rFonts w:ascii="Times New Roman"/>
          <w:b w:val="false"/>
          <w:i w:val="false"/>
          <w:color w:val="000000"/>
          <w:sz w:val="28"/>
        </w:rPr>
        <w:t>
      7) алкогольдік және есірткілік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прекурсорларын қолдануға; транспоранттарды, ұрандарды және басқа да материалдарды (көрнекті, аудио және бейне) пайдалануға,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End w:id="19"/>
    <w:bookmarkStart w:name="z22" w:id="20"/>
    <w:p>
      <w:pPr>
        <w:spacing w:after="0"/>
        <w:ind w:left="0"/>
        <w:jc w:val="both"/>
      </w:pPr>
      <w:r>
        <w:rPr>
          <w:rFonts w:ascii="Times New Roman"/>
          <w:b w:val="false"/>
          <w:i w:val="false"/>
          <w:color w:val="000000"/>
          <w:sz w:val="28"/>
        </w:rPr>
        <w:t>
      15. Пикеттер белгіленген кезеңдерде және өтініште көрсетілген нақты орнында міндеттеріне сәйкес жүргізілуі тиіс.</w:t>
      </w:r>
    </w:p>
    <w:bookmarkEnd w:id="20"/>
    <w:bookmarkStart w:name="z23" w:id="21"/>
    <w:p>
      <w:pPr>
        <w:spacing w:after="0"/>
        <w:ind w:left="0"/>
        <w:jc w:val="both"/>
      </w:pPr>
      <w:r>
        <w:rPr>
          <w:rFonts w:ascii="Times New Roman"/>
          <w:b w:val="false"/>
          <w:i w:val="false"/>
          <w:color w:val="000000"/>
          <w:sz w:val="28"/>
        </w:rPr>
        <w:t>
      16. Пикеттеу кезінде рұқсат етіледі:</w:t>
      </w:r>
    </w:p>
    <w:bookmarkEnd w:id="21"/>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4" w:id="22"/>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Ақсу қаласы әкімінің аппаратынан рұқсат алу қажет.</w:t>
      </w:r>
    </w:p>
    <w:bookmarkEnd w:id="22"/>
    <w:p>
      <w:pPr>
        <w:spacing w:after="0"/>
        <w:ind w:left="0"/>
        <w:jc w:val="both"/>
      </w:pPr>
      <w:r>
        <w:rPr>
          <w:rFonts w:ascii="Times New Roman"/>
          <w:b w:val="false"/>
          <w:i w:val="false"/>
          <w:color w:val="000000"/>
          <w:sz w:val="28"/>
        </w:rPr>
        <w:t>
      Ақсу қаласы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орыс тілінде жаңа редакцияда, қазақ тіліндегі мәтіні өзгермейді - Павлодар облысы Ақсу қалалық мәслихатының 24.02.2020 </w:t>
      </w:r>
      <w:r>
        <w:rPr>
          <w:rFonts w:ascii="Times New Roman"/>
          <w:b w:val="false"/>
          <w:i w:val="false"/>
          <w:color w:val="000000"/>
          <w:sz w:val="28"/>
        </w:rPr>
        <w:t>№ 394/57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18.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актілерінінің басқа қағидаларын бұзу болса, немесе оларды өткізу қоғамдық тәртіп пен азаматтардың қауіпсіздігіне қатер төндіретін болса, Ақсу қаласы әкімінің аппараты бұларды өткізуге тыйым салады.</w:t>
      </w:r>
    </w:p>
    <w:bookmarkEnd w:id="23"/>
    <w:bookmarkStart w:name="z26" w:id="24"/>
    <w:p>
      <w:pPr>
        <w:spacing w:after="0"/>
        <w:ind w:left="0"/>
        <w:jc w:val="both"/>
      </w:pPr>
      <w:r>
        <w:rPr>
          <w:rFonts w:ascii="Times New Roman"/>
          <w:b w:val="false"/>
          <w:i w:val="false"/>
          <w:color w:val="000000"/>
          <w:sz w:val="28"/>
        </w:rPr>
        <w:t>
      19. Қорғаныс қауіпсіздігін және халықтың тіршілігін қамтамасыз ететін ұйымдардың (сумен, электр қуатымен, жылумен және басқа энергия көздерімен) денсаулық сақтау мен білім беру мекемелерінің жанында бұқаралық шараларды өткізуге тыйым салынады.</w:t>
      </w:r>
    </w:p>
    <w:bookmarkEnd w:id="24"/>
    <w:bookmarkStart w:name="z27" w:id="25"/>
    <w:p>
      <w:pPr>
        <w:spacing w:after="0"/>
        <w:ind w:left="0"/>
        <w:jc w:val="both"/>
      </w:pPr>
      <w:r>
        <w:rPr>
          <w:rFonts w:ascii="Times New Roman"/>
          <w:b w:val="false"/>
          <w:i w:val="false"/>
          <w:color w:val="000000"/>
          <w:sz w:val="28"/>
        </w:rPr>
        <w:t>
      20. Егер: өтiнiш берiлмеген болса, тыйым салу туралы шешiм шығарылса,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Ақсу қаласы әкімінің аппараты өкілінің талап етуі бойынша сөзсiз тоқтатылуға тиiс.</w:t>
      </w:r>
    </w:p>
    <w:bookmarkEnd w:id="25"/>
    <w:bookmarkStart w:name="z28" w:id="26"/>
    <w:p>
      <w:pPr>
        <w:spacing w:after="0"/>
        <w:ind w:left="0"/>
        <w:jc w:val="both"/>
      </w:pPr>
      <w:r>
        <w:rPr>
          <w:rFonts w:ascii="Times New Roman"/>
          <w:b w:val="false"/>
          <w:i w:val="false"/>
          <w:color w:val="000000"/>
          <w:sz w:val="28"/>
        </w:rPr>
        <w:t>
      21. Ақсу қаласы әкімінің аппараты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26"/>
    <w:bookmarkStart w:name="z29" w:id="27"/>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bookmarkStart w:name="z30" w:id="28"/>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28"/>
    <w:bookmarkStart w:name="z31" w:id="29"/>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