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1151" w14:textId="9071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2016 жылғы 2 ақпандағы № 380/47 шешімі. Павлодар облысының Әділет департаментінде 2016 жылғы 23 ақпанда № 4933 болып тіркелді. Күші жойылды - Павлодар облысы Екібастұз қалалық мәслихатының 2017 жылғы 17 наурыздағы № 113/15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17.03.2017 № 113/15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Атауына өзгеріс енгізілді - Павлодар облысы Екібастұз қалалық мәслихатының 30.03.2016 </w:t>
      </w:r>
      <w:r>
        <w:rPr>
          <w:rFonts w:ascii="Times New Roman"/>
          <w:b w:val="false"/>
          <w:i w:val="false"/>
          <w:color w:val="ff0000"/>
          <w:sz w:val="28"/>
        </w:rPr>
        <w:t>№ 9/2</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 мәслихаты аппаратының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Екібастұз қалалық мәслихатының 30.03.2016 </w:t>
      </w:r>
      <w:r>
        <w:rPr>
          <w:rFonts w:ascii="Times New Roman"/>
          <w:b w:val="false"/>
          <w:i w:val="false"/>
          <w:color w:val="ff0000"/>
          <w:sz w:val="28"/>
        </w:rPr>
        <w:t>№ 9/2</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 Екібастұз қалалық мәслихатының 2015 жылғы 29 шілдедегі "Екібастұз қаласы мәслихат аппаратының "Б" корпусы мемлекеттік әкімшілік қызметшілерінің қызметін жыл сайынғы бағалаудың әдістемесін бекіту туралы" № 338/40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4669 тіркелген, 2015 жылғы 27 тамыздағы "Отарқа" газетінде, 2015 жылғы 27 тамыздағы "Голос Экибастуза"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Екібастұз қаласы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оның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2016 жылғы</w:t>
            </w:r>
            <w:r>
              <w:br/>
            </w:r>
            <w:r>
              <w:rPr>
                <w:rFonts w:ascii="Times New Roman"/>
                <w:b w:val="false"/>
                <w:i w:val="false"/>
                <w:color w:val="000000"/>
                <w:sz w:val="20"/>
              </w:rPr>
              <w:t>2 ақпандағы № 380/47</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"Екібастұз қаласының мәслихат аппараты" мемлекеттік мекеменің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бағалаудың әдістемесі</w:t>
      </w:r>
    </w:p>
    <w:bookmarkEnd w:id="0"/>
    <w:p>
      <w:pPr>
        <w:spacing w:after="0"/>
        <w:ind w:left="0"/>
        <w:jc w:val="left"/>
      </w:pPr>
      <w:r>
        <w:rPr>
          <w:rFonts w:ascii="Times New Roman"/>
          <w:b w:val="false"/>
          <w:i w:val="false"/>
          <w:color w:val="ff0000"/>
          <w:sz w:val="28"/>
        </w:rPr>
        <w:t xml:space="preserve">      Ескерту. Әдістеме жаңа редакцияда – Павлодар облысы Екібастұз қалалық мәслихатының 30.03.2016 </w:t>
      </w:r>
      <w:r>
        <w:rPr>
          <w:rFonts w:ascii="Times New Roman"/>
          <w:b w:val="false"/>
          <w:i w:val="false"/>
          <w:color w:val="ff0000"/>
          <w:sz w:val="28"/>
        </w:rPr>
        <w:t>№ 9/2</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"Екібастұз қаласының мәслихат аппараты" мемлекеттік мекеменің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"Екібастұз қаласының мәслихат аппараты" мемлекеттік мекемесінің "Б" корпусы мемлекеттік әкімшілік қызметшілерінің (бұдан әрі-"Б"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міндеттерің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Екібастұз қаласы мәслихатының аппараты (бұдан әрі – мәслихат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лауазымдық нұсқаулығы бойынша кадрлық жұмыстарды жүргізетін қалалық мәслихаты аппаратының бас маманы (бұдан әрі – бас маманы).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бас маманға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Мәслихат аппараты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бірынғай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44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345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54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22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68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маманында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left"/>
      </w:pPr>
      <w:r>
        <w:rPr>
          <w:rFonts w:ascii="Times New Roman"/>
          <w:b w:val="false"/>
          <w:i w:val="false"/>
          <w:color w:val="000000"/>
          <w:sz w:val="28"/>
        </w:rPr>
        <w:t xml:space="preserve">      жыл </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 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492"/>
        <w:gridCol w:w="1532"/>
        <w:gridCol w:w="1532"/>
        <w:gridCol w:w="2173"/>
        <w:gridCol w:w="1533"/>
        <w:gridCol w:w="1533"/>
        <w:gridCol w:w="574"/>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қаласының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