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6c20" w14:textId="3de6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12 сәуірдегі № 13/3 шешімі. Павлодар облысының Әділет департаментінде 2016 жылғы 25 сәуірде № 5094 болып тіркелді. Күші жойылды - Павлодар облысы Екібастұз қалалық мәслихатының 2020 жылғы 6 тамыздағы № 436/55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06.08.2020 № 436/55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Екібастұз қаласы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(IV шақырылған XV кезектен тыс сессиясы) 2009 жылғы 17 наурыздағы "Бейбіт жиналыстар, митингтер, пикеттер өткізу үшін тәртібі мен орнын қосымша реттеу туралы" (Нормативтік құқықтық актілердің мемелекеттік тіркеу тізілімінде № 12-3-228 болып тіркелген, 2009 жылғы 7 мамырдағы "Отарқа" газетінде, 2009 жылғы 7 мамырдағы "Голос Экибастуза" газетінде жарияланған) № 159/15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r>
              <w:br/>
            </w:r>
            <w:r>
              <w:rPr>
                <w:rFonts w:ascii="Times New Roman"/>
                <w:b w:val="false"/>
                <w:i w:val="false"/>
                <w:color w:val="000000"/>
                <w:sz w:val="20"/>
              </w:rPr>
              <w:t>Екібастұз қалалық</w:t>
            </w:r>
            <w:r>
              <w:br/>
            </w:r>
            <w:r>
              <w:rPr>
                <w:rFonts w:ascii="Times New Roman"/>
                <w:b w:val="false"/>
                <w:i w:val="false"/>
                <w:color w:val="000000"/>
                <w:sz w:val="20"/>
              </w:rPr>
              <w:t>мәслихатының (VI шақырылған</w:t>
            </w:r>
            <w:r>
              <w:br/>
            </w:r>
            <w:r>
              <w:rPr>
                <w:rFonts w:ascii="Times New Roman"/>
                <w:b w:val="false"/>
                <w:i w:val="false"/>
                <w:color w:val="000000"/>
                <w:sz w:val="20"/>
              </w:rPr>
              <w:t>кезекті III сессиясы)</w:t>
            </w:r>
            <w:r>
              <w:br/>
            </w:r>
            <w:r>
              <w:rPr>
                <w:rFonts w:ascii="Times New Roman"/>
                <w:b w:val="false"/>
                <w:i w:val="false"/>
                <w:color w:val="000000"/>
                <w:sz w:val="20"/>
              </w:rPr>
              <w:t>№ 13/3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аумағында бейбіт</w:t>
      </w:r>
      <w:r>
        <w:br/>
      </w:r>
      <w:r>
        <w:rPr>
          <w:rFonts w:ascii="Times New Roman"/>
          <w:b/>
          <w:i w:val="false"/>
          <w:color w:val="000000"/>
        </w:rPr>
        <w:t>жиналыстар, митингілер, шерулер, пикеттер және</w:t>
      </w:r>
      <w:r>
        <w:br/>
      </w:r>
      <w:r>
        <w:rPr>
          <w:rFonts w:ascii="Times New Roman"/>
          <w:b/>
          <w:i w:val="false"/>
          <w:color w:val="000000"/>
        </w:rPr>
        <w:t>демонстрациялар өткізудің қосымша тәртібі</w:t>
      </w:r>
    </w:p>
    <w:bookmarkEnd w:id="5"/>
    <w:bookmarkStart w:name="z8" w:id="6"/>
    <w:p>
      <w:pPr>
        <w:spacing w:after="0"/>
        <w:ind w:left="0"/>
        <w:jc w:val="both"/>
      </w:pPr>
      <w:r>
        <w:rPr>
          <w:rFonts w:ascii="Times New Roman"/>
          <w:b w:val="false"/>
          <w:i w:val="false"/>
          <w:color w:val="000000"/>
          <w:sz w:val="28"/>
        </w:rPr>
        <w:t xml:space="preserve">
      1. Екібастұз қаласы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Екібастұз қаласы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Республикасының он сегiз жасқа толған азаматтарының жеке топтарының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Екібастұз қаласы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Екібастұз қаласы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Екібастұз қаласы әкімінің аппараты осы бұзушылықтарды жаңа өтініш берген кезде жою туралы ресми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Екібастұз қаласы әкімінің аппараты басқа адамдардың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2"/>
    <w:bookmarkStart w:name="z15" w:id="13"/>
    <w:p>
      <w:pPr>
        <w:spacing w:after="0"/>
        <w:ind w:left="0"/>
        <w:jc w:val="both"/>
      </w:pPr>
      <w:r>
        <w:rPr>
          <w:rFonts w:ascii="Times New Roman"/>
          <w:b w:val="false"/>
          <w:i w:val="false"/>
          <w:color w:val="000000"/>
          <w:sz w:val="28"/>
        </w:rPr>
        <w:t>
      8. Егер, Екібастұз қаласы әкімі аппаратының митинг, жиналыс, шеру, пикет және демонстрациялардан бас тартатын болса, немесе оны өткізуге тыйым салынатыны туралы шешім шықса, онда ұйымдастырушылар тез арада барлық дайындық жұмыстарының күшін жою бойынша шаралар қабылдап және осы туралы ықтимал қатысушыларды міндетті түрде хабарландыру қажет.</w:t>
      </w:r>
    </w:p>
    <w:bookmarkEnd w:id="13"/>
    <w:bookmarkStart w:name="z16" w:id="14"/>
    <w:p>
      <w:pPr>
        <w:spacing w:after="0"/>
        <w:ind w:left="0"/>
        <w:jc w:val="both"/>
      </w:pPr>
      <w:r>
        <w:rPr>
          <w:rFonts w:ascii="Times New Roman"/>
          <w:b w:val="false"/>
          <w:i w:val="false"/>
          <w:color w:val="000000"/>
          <w:sz w:val="28"/>
        </w:rPr>
        <w:t>
      9. Екібастұз қаласы аумағында митингілер, жиналыстар мен пикеттерді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1) Екібастұз қаласы, Шешембеков көшесі бойынша орналасқан "Шахтер" мәдениет және демалыс саябағы;</w:t>
      </w:r>
    </w:p>
    <w:p>
      <w:pPr>
        <w:spacing w:after="0"/>
        <w:ind w:left="0"/>
        <w:jc w:val="both"/>
      </w:pPr>
      <w:r>
        <w:rPr>
          <w:rFonts w:ascii="Times New Roman"/>
          <w:b w:val="false"/>
          <w:i w:val="false"/>
          <w:color w:val="000000"/>
          <w:sz w:val="28"/>
        </w:rPr>
        <w:t>
      2) Екібастұз қаласы, Бауыржан Момышұлы көшесі бойынша орналасқан интернационалист – жауынгерлер гүлзары.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Екібастұз қалалық мәслихатының 08.10.2019 </w:t>
      </w:r>
      <w:r>
        <w:rPr>
          <w:rFonts w:ascii="Times New Roman"/>
          <w:b w:val="false"/>
          <w:i w:val="false"/>
          <w:color w:val="000000"/>
          <w:sz w:val="28"/>
        </w:rPr>
        <w:t>№ 380/48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Екібастұз қаласы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1) Екібастұз қаласы, МәшҺүр Жүсіп көшесі бойынша, С. Торайғыров көшесінен Мұхтар Әуезов көшесіне дейін;</w:t>
      </w:r>
    </w:p>
    <w:p>
      <w:pPr>
        <w:spacing w:after="0"/>
        <w:ind w:left="0"/>
        <w:jc w:val="both"/>
      </w:pPr>
      <w:r>
        <w:rPr>
          <w:rFonts w:ascii="Times New Roman"/>
          <w:b w:val="false"/>
          <w:i w:val="false"/>
          <w:color w:val="000000"/>
          <w:sz w:val="28"/>
        </w:rPr>
        <w:t>
      2) Екібастұз қаласы, Мұхтар Әуезов көшесі бойынша, Естай Беркимбаев көшесінен Энергетиктер көшесіне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Екібастұз қалалық мәслихатының 08.10.2019 </w:t>
      </w:r>
      <w:r>
        <w:rPr>
          <w:rFonts w:ascii="Times New Roman"/>
          <w:b w:val="false"/>
          <w:i w:val="false"/>
          <w:color w:val="000000"/>
          <w:sz w:val="28"/>
        </w:rPr>
        <w:t>№ 380/48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ұйымдастырушылары мен қатысушыларына тыйым салынатын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Екібастұз қаласы әкімі аппаратымен келісілмей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азаматтардың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w:t>
      </w:r>
    </w:p>
    <w:p>
      <w:pPr>
        <w:spacing w:after="0"/>
        <w:ind w:left="0"/>
        <w:jc w:val="both"/>
      </w:pPr>
      <w:r>
        <w:rPr>
          <w:rFonts w:ascii="Times New Roman"/>
          <w:b w:val="false"/>
          <w:i w:val="false"/>
          <w:color w:val="000000"/>
          <w:sz w:val="28"/>
        </w:rPr>
        <w:t>
      7) алкогольдік және есірткілік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кезеңдерде және өтініште көрсетілген нақты орнында міндетеріне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Екібастұз қаласы әкімі аппаратынан рұқсат алу қажет.</w:t>
      </w:r>
    </w:p>
    <w:bookmarkEnd w:id="22"/>
    <w:p>
      <w:pPr>
        <w:spacing w:after="0"/>
        <w:ind w:left="0"/>
        <w:jc w:val="both"/>
      </w:pPr>
      <w:r>
        <w:rPr>
          <w:rFonts w:ascii="Times New Roman"/>
          <w:b w:val="false"/>
          <w:i w:val="false"/>
          <w:color w:val="000000"/>
          <w:sz w:val="28"/>
        </w:rPr>
        <w:t>
      Екібастұз қаласы әкімі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өткiзудің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да қағидаларын бұзу болса, немесе оларды өткiзу қоғамдық тәртiп пен азаматтардың қауiпсiздiгiне қатер төндiретiн болса, Екібастұз қаласы әкімі аппараты оларды өткізуге тыйым салады.</w:t>
      </w:r>
    </w:p>
    <w:bookmarkEnd w:id="23"/>
    <w:bookmarkStart w:name="z26" w:id="24"/>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оларды өткізу тәртібі бұзылса, сондай-ақ азаматтарындың өмірі мен денсаулығына қауіп төнетін, қоғамдық тәртіп бұзылатын жағдайда жиналыстар, митингiлер, шерулер, пикеттер мен демонстрациялар Екібастұз қаласы әкімі аппараты өкілінің талап етуi бойынша сөзсiз тоқтатылуға тиiс.</w:t>
      </w:r>
    </w:p>
    <w:bookmarkEnd w:id="25"/>
    <w:bookmarkStart w:name="z28" w:id="26"/>
    <w:p>
      <w:pPr>
        <w:spacing w:after="0"/>
        <w:ind w:left="0"/>
        <w:jc w:val="both"/>
      </w:pPr>
      <w:r>
        <w:rPr>
          <w:rFonts w:ascii="Times New Roman"/>
          <w:b w:val="false"/>
          <w:i w:val="false"/>
          <w:color w:val="000000"/>
          <w:sz w:val="28"/>
        </w:rPr>
        <w:t>
      21. Екібастұз қаласы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барлық туындаған қосымша шығындарды, оның ішінде қоғамдық тәртiптi сақтау, үй-жайлар беру, санитарлық тазарту, жарық беру және радиоландыру жөнiндегi олардың ұйымдастырушыларымен өтеледi.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