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c6318" w14:textId="b8c63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ауданы Майқайың кентіндегі көшелерін қайта атау туралы</w:t>
      </w:r>
    </w:p>
    <w:p>
      <w:pPr>
        <w:spacing w:after="0"/>
        <w:ind w:left="0"/>
        <w:jc w:val="both"/>
      </w:pPr>
      <w:r>
        <w:rPr>
          <w:rFonts w:ascii="Times New Roman"/>
          <w:b w:val="false"/>
          <w:i w:val="false"/>
          <w:color w:val="000000"/>
          <w:sz w:val="28"/>
        </w:rPr>
        <w:t>Павлодар облысы Баянауыл ауданы Майқайың кенті әкімінің 2016 жылғы 04 ақпандағы № 1-21/10 шешімі. Павлодар облысының Әділет департаментінде 2016 жылғы 02 наурызда № 4943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1993 жылғы 08 желтоқсандағы "Қазақстан Республикасындағы әкімшілік-аумақтық құрылысы туралы" Заңының </w:t>
      </w:r>
      <w:r>
        <w:rPr>
          <w:rFonts w:ascii="Times New Roman"/>
          <w:b w:val="false"/>
          <w:i w:val="false"/>
          <w:color w:val="000000"/>
          <w:sz w:val="28"/>
        </w:rPr>
        <w:t>14-бабының</w:t>
      </w:r>
      <w:r>
        <w:rPr>
          <w:rFonts w:ascii="Times New Roman"/>
          <w:b w:val="false"/>
          <w:i w:val="false"/>
          <w:color w:val="000000"/>
          <w:sz w:val="28"/>
        </w:rPr>
        <w:t xml:space="preserve"> 4) тармақшасына, Қазақстан Республикасының 2001 жылғы 23 қантардағы "Қазақстан Республикасындағы жергілікті мемлекеттік басқару және өзін-өзі басқару туралы" Заңының 35-бабының </w:t>
      </w:r>
      <w:r>
        <w:rPr>
          <w:rFonts w:ascii="Times New Roman"/>
          <w:b w:val="false"/>
          <w:i w:val="false"/>
          <w:color w:val="000000"/>
          <w:sz w:val="28"/>
        </w:rPr>
        <w:t>2-тармағына</w:t>
      </w:r>
      <w:r>
        <w:rPr>
          <w:rFonts w:ascii="Times New Roman"/>
          <w:b w:val="false"/>
          <w:i w:val="false"/>
          <w:color w:val="000000"/>
          <w:sz w:val="28"/>
        </w:rPr>
        <w:t xml:space="preserve"> және 2015 жылғы 02 желтоқсандағы облыстық ономастика комиссиясының қорытындысына сәйкес </w:t>
      </w:r>
      <w:r>
        <w:rPr>
          <w:rFonts w:ascii="Times New Roman"/>
          <w:b/>
          <w:i w:val="false"/>
          <w:color w:val="000000"/>
          <w:sz w:val="28"/>
        </w:rPr>
        <w:t xml:space="preserve">ШЕШІМ </w:t>
      </w:r>
      <w:r>
        <w:rPr>
          <w:rFonts w:ascii="Times New Roman"/>
          <w:b/>
          <w:i w:val="false"/>
          <w:color w:val="000000"/>
          <w:sz w:val="28"/>
        </w:rPr>
        <w:t>қабылдаймын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Баянауыл ауданы Майқайың кентіндегі "Степная" көшесі "Бауыржан Момышұлы" көшесіне, "Фабричная" көшесі "Мәншүк Мәметова" көшесіне, "25 жыл Октября" көшесі "Әлия Молдағұлова" көшесіне, "Автомобилистов" көшесі "Бақыт Хайдаров" көшесіне, "Пионерская" көшесі "Василий Христенко" көшесіне, "Орджоникидзе" көшесі "Әубәкір Қабылбеков" көшесіне болып қайта аталсын.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кент әкімінің орынбасары М.К. Жүсіповке жүктелсін.</w:t>
      </w:r>
      <w:r>
        <w:br/>
      </w:r>
      <w:r>
        <w:rPr>
          <w:rFonts w:ascii="Times New Roman"/>
          <w:b w:val="false"/>
          <w:i w:val="false"/>
          <w:color w:val="000000"/>
          <w:sz w:val="28"/>
        </w:rPr>
        <w:t>
      </w:t>
      </w:r>
      <w:r>
        <w:rPr>
          <w:rFonts w:ascii="Times New Roman"/>
          <w:b w:val="false"/>
          <w:i w:val="false"/>
          <w:color w:val="000000"/>
          <w:sz w:val="28"/>
        </w:rPr>
        <w:t>3. Осы шешімнің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Кент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Ермекбаев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