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cd12" w14:textId="4bfc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2015 жылғы 24 желтоқсандағы "Железинка ауданының 2016 - 2018 жылдарға арналған бюджеті туралы" № 338-5/45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2016 жылғы 13 маусымдағы № 16/6 шешімі. Павлодар облысының Әділет департаментінде 2016 жылғы 05 шілдеде № 5154 болып тіркелді. Күші жойылды - Павлодар облысы Железинка аудандық мәслихатының 2017 жылғы 7 наурыздағы № 79/6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Железинка аудандық мәслихатының 07.03.2017 № 79/6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Железинка аудандық мәслихаты </w:t>
      </w:r>
      <w:r>
        <w:rPr>
          <w:rFonts w:ascii="Times New Roman"/>
          <w:b/>
          <w:i w:val="false"/>
          <w:color w:val="000000"/>
          <w:sz w:val="28"/>
        </w:rPr>
        <w:t>ШЕШІМ ЕТТ</w:t>
      </w:r>
      <w:r>
        <w:rPr>
          <w:rFonts w:ascii="Times New Roman"/>
          <w:b/>
          <w:i w:val="false"/>
          <w:color w:val="000000"/>
          <w:sz w:val="28"/>
        </w:rPr>
        <w:t>І:</w:t>
      </w:r>
      <w:r>
        <w:br/>
      </w:r>
      <w:r>
        <w:rPr>
          <w:rFonts w:ascii="Times New Roman"/>
          <w:b w:val="false"/>
          <w:i w:val="false"/>
          <w:color w:val="000000"/>
          <w:sz w:val="28"/>
        </w:rPr>
        <w:t>
      1.</w:t>
      </w:r>
      <w:r>
        <w:rPr>
          <w:rFonts w:ascii="Times New Roman"/>
          <w:b w:val="false"/>
          <w:i w:val="false"/>
          <w:color w:val="000000"/>
          <w:sz w:val="28"/>
        </w:rPr>
        <w:t xml:space="preserve"> Аудандық мәслихаттың 2015 жылғы 24 желтоқсандағы "Железинка ауданының 2016 - 2018 жылдарға арналған бюджеті туралы" (Нормативтік құқықтық актілерді мемлекеттік тіркеу тізілімінде 2016 жылғы 05 қаңтарда № 4878 болып тіркелген, аудандық "Родные просторы", "Туған өлке" газеттерінің 2016 жылғы 16 қаңтардағы № 2 жарияланған) № 338-5/45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"3372417" сандары "3383615" сандарымен ауыстырылсын;</w:t>
      </w:r>
      <w:r>
        <w:br/>
      </w:r>
      <w:r>
        <w:rPr>
          <w:rFonts w:ascii="Times New Roman"/>
          <w:b w:val="false"/>
          <w:i w:val="false"/>
          <w:color w:val="000000"/>
          <w:sz w:val="28"/>
        </w:rPr>
        <w:t>
      "2793240" сандары "2804438"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"3372901" сандары "3384099"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w:t>
      </w:r>
      <w:r>
        <w:rPr>
          <w:rFonts w:ascii="Times New Roman"/>
          <w:b w:val="false"/>
          <w:i w:val="false"/>
          <w:color w:val="000000"/>
          <w:sz w:val="28"/>
        </w:rPr>
        <w:t xml:space="preserve"> Осы шешімнің орындалуын бақылау аудандық мәслихаттың әлеуметтік-экономикалық дамыту және бюджеттік тұрақты комиссиясына жүктелсін.</w:t>
      </w:r>
      <w:r>
        <w:br/>
      </w:r>
      <w:r>
        <w:rPr>
          <w:rFonts w:ascii="Times New Roman"/>
          <w:b w:val="false"/>
          <w:i w:val="false"/>
          <w:color w:val="000000"/>
          <w:sz w:val="28"/>
        </w:rPr>
        <w:t>
      3.</w:t>
      </w:r>
      <w:r>
        <w:rPr>
          <w:rFonts w:ascii="Times New Roman"/>
          <w:b w:val="false"/>
          <w:i w:val="false"/>
          <w:color w:val="000000"/>
          <w:sz w:val="28"/>
        </w:rPr>
        <w:t xml:space="preserve">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Тлебалдина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ІІІ (кезекті) сессиясы)</w:t>
            </w:r>
            <w:r>
              <w:br/>
            </w:r>
            <w:r>
              <w:rPr>
                <w:rFonts w:ascii="Times New Roman"/>
                <w:b w:val="false"/>
                <w:i w:val="false"/>
                <w:color w:val="000000"/>
                <w:sz w:val="20"/>
              </w:rPr>
              <w:t>2016 жылғы 13 маусымдағы</w:t>
            </w:r>
            <w:r>
              <w:br/>
            </w:r>
            <w:r>
              <w:rPr>
                <w:rFonts w:ascii="Times New Roman"/>
                <w:b w:val="false"/>
                <w:i w:val="false"/>
                <w:color w:val="000000"/>
                <w:sz w:val="20"/>
              </w:rPr>
              <w:t>№ 16/6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XLV (кезекті)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338-5/45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3383615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571383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188907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146368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210833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ішкі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6342</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2804438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2804438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60"/>
        <w:gridCol w:w="1079"/>
        <w:gridCol w:w="1079"/>
        <w:gridCol w:w="6273"/>
        <w:gridCol w:w="23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3384099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261321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167903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23099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1973016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152725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48425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1755483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1698646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1675374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64808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13275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95894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71108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42406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үйлерін сатып алу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255873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140386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133964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78429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58971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15178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іс-шараларды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33113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көмек көрсету жөніндегі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3582</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35080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шығындары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447249</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446893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37055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24021</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409838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390115</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37688</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4123</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11784</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ҚАРЖЫЛЫҚ АКТИВТЕРІМЕН ОПЕРАЦИЯЛАР БОЙЫНША САЛЬДО</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