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40ced" w14:textId="ea40ce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Ертіс ауданы аумағында бейбіт жиналыстар, митингілер, шерулер, пикеттер және демонстрациялар өткізудің қосымша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Ертіс аудандық мәслихатының 2016 жылғы 5 қыркүйектегі № 22-5-6 шешімі. Павлодар облысының Әділет департаментінде 2016 жылғы 4 қазанда № 5241 болып тіркелді. Күші жойылды - Павлодар облысы Ертіс аудандық мәслихатының 2021 жылғы 6 қаңтардағы № 273-63-6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ff0000"/>
          <w:sz w:val="28"/>
        </w:rPr>
        <w:t xml:space="preserve">
      Ескерту. Күші жойылды - Павлодар облысы Ертіс аудандық мәслихатының 06.01.2021 № 273-63-6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1995 жылғы 17 наурыздағы "Қазақстан Республикасында бейбіт жиналыстар, митингілер, шерулер, пикеттер және демонстрациялар ұйымдастыру мен өткізу тәртібі туралы" Заңының </w:t>
      </w:r>
      <w:r>
        <w:rPr>
          <w:rFonts w:ascii="Times New Roman"/>
          <w:b w:val="false"/>
          <w:i w:val="false"/>
          <w:color w:val="000000"/>
          <w:sz w:val="28"/>
        </w:rPr>
        <w:t>10-бабына</w:t>
      </w:r>
      <w:r>
        <w:rPr>
          <w:rFonts w:ascii="Times New Roman"/>
          <w:b w:val="false"/>
          <w:i w:val="false"/>
          <w:color w:val="000000"/>
          <w:sz w:val="28"/>
        </w:rPr>
        <w:t xml:space="preserve"> сәйкес, Ертіс аудандық мәслихаты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xml:space="preserve">
      1. Ертіс ауданы аумағында бейбіт жиналыстар, митингілер, шерулер, пикеттер және демонстрациялар өткізудің қосымша тәртібі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2. Осы шешімнің орындалуын бақылау Ертіс аудандық мәслихатының бюджет, әлеуметтік саясат және заңдылық жөніндегі тұрақты комиссиясына жүктелсін.</w:t>
      </w:r>
    </w:p>
    <w:bookmarkEnd w:id="2"/>
    <w:bookmarkStart w:name="z4" w:id="3"/>
    <w:p>
      <w:pPr>
        <w:spacing w:after="0"/>
        <w:ind w:left="0"/>
        <w:jc w:val="both"/>
      </w:pPr>
      <w:r>
        <w:rPr>
          <w:rFonts w:ascii="Times New Roman"/>
          <w:b w:val="false"/>
          <w:i w:val="false"/>
          <w:color w:val="000000"/>
          <w:sz w:val="28"/>
        </w:rPr>
        <w:t>
      3. Осы шешім алғашқы ресми жарияланған күнінен кейін он күнтiзбелiк күндер өткеннен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Кезектен тыс</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Айтимбетова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Шингисов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Ертіс аудандық мәслихатының</w:t>
            </w:r>
            <w:r>
              <w:br/>
            </w:r>
            <w:r>
              <w:rPr>
                <w:rFonts w:ascii="Times New Roman"/>
                <w:b w:val="false"/>
                <w:i w:val="false"/>
                <w:color w:val="000000"/>
                <w:sz w:val="20"/>
              </w:rPr>
              <w:t>2016 жылғы 5 қыркүйектегі</w:t>
            </w:r>
            <w:r>
              <w:br/>
            </w:r>
            <w:r>
              <w:rPr>
                <w:rFonts w:ascii="Times New Roman"/>
                <w:b w:val="false"/>
                <w:i w:val="false"/>
                <w:color w:val="000000"/>
                <w:sz w:val="20"/>
              </w:rPr>
              <w:t>№ 22-5-6 шешімімен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Ертіс ауданы аумағында бейбіт жиналыстар, митингілер,</w:t>
      </w:r>
      <w:r>
        <w:br/>
      </w:r>
      <w:r>
        <w:rPr>
          <w:rFonts w:ascii="Times New Roman"/>
          <w:b/>
          <w:i w:val="false"/>
          <w:color w:val="000000"/>
        </w:rPr>
        <w:t>шерулер, пикеттер және демонстрациялар өткізудің қосымша тәртібі</w:t>
      </w:r>
    </w:p>
    <w:bookmarkEnd w:id="4"/>
    <w:bookmarkStart w:name="z7" w:id="5"/>
    <w:p>
      <w:pPr>
        <w:spacing w:after="0"/>
        <w:ind w:left="0"/>
        <w:jc w:val="both"/>
      </w:pPr>
      <w:r>
        <w:rPr>
          <w:rFonts w:ascii="Times New Roman"/>
          <w:b w:val="false"/>
          <w:i w:val="false"/>
          <w:color w:val="000000"/>
          <w:sz w:val="28"/>
        </w:rPr>
        <w:t xml:space="preserve">
      1. Ертіс ауданы аумағында бейбіт жиналыстар, митингілер, шерулер, пикеттер және демонстрациялар өткізудің Қосымша тәртібі (бұдан әрі - Қосымша тәртіп) Қазақстан Республикасының 1995 жылғы 17 наурыздағы "Қазақстан Республикасында бейбіт жиналыстар, митингілер, шерулер, пикеттер және демонстрациялар ұйымдастыру мен өткізу тәртібі туралы"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p>
    <w:bookmarkEnd w:id="5"/>
    <w:bookmarkStart w:name="z8" w:id="6"/>
    <w:p>
      <w:pPr>
        <w:spacing w:after="0"/>
        <w:ind w:left="0"/>
        <w:jc w:val="both"/>
      </w:pPr>
      <w:r>
        <w:rPr>
          <w:rFonts w:ascii="Times New Roman"/>
          <w:b w:val="false"/>
          <w:i w:val="false"/>
          <w:color w:val="000000"/>
          <w:sz w:val="28"/>
        </w:rPr>
        <w:t>
      2. Жиналыс, митинг, шеру, пикет немесе демонстрация өткізу үшін өтініш "Ертіс ауданы әкімінің аппараты" мемлекеттік мекемесіне (бұдан әрі - Ертіс ауданы әкімінің аппараты) беріледі.</w:t>
      </w:r>
    </w:p>
    <w:bookmarkEnd w:id="6"/>
    <w:bookmarkStart w:name="z9" w:id="7"/>
    <w:p>
      <w:pPr>
        <w:spacing w:after="0"/>
        <w:ind w:left="0"/>
        <w:jc w:val="both"/>
      </w:pPr>
      <w:r>
        <w:rPr>
          <w:rFonts w:ascii="Times New Roman"/>
          <w:b w:val="false"/>
          <w:i w:val="false"/>
          <w:color w:val="000000"/>
          <w:sz w:val="28"/>
        </w:rPr>
        <w:t>
      3. Жиналыс, митинг, шеру, пикет немесе демонстрация өткiзу туралы өтiнiштердi еңбек ұжымдарының, қоғамдық бірлестіктердің немесе Қазақстан Республикасы азаматтарының жекелеген топтарының он сегiз жасқа толған уәкiлдерi бередi.</w:t>
      </w:r>
    </w:p>
    <w:bookmarkEnd w:id="7"/>
    <w:bookmarkStart w:name="z10" w:id="8"/>
    <w:p>
      <w:pPr>
        <w:spacing w:after="0"/>
        <w:ind w:left="0"/>
        <w:jc w:val="both"/>
      </w:pPr>
      <w:r>
        <w:rPr>
          <w:rFonts w:ascii="Times New Roman"/>
          <w:b w:val="false"/>
          <w:i w:val="false"/>
          <w:color w:val="000000"/>
          <w:sz w:val="28"/>
        </w:rPr>
        <w:t>
      4. Жиналыс, митинг, шеру, пикет немесе демонстрация өткiзу туралы өтiнiш оны өткiзудiң белгiленген датасынан кемiнде он күн бұрын жазбаша нысанда берiледi. Өтiнiште шараны өткiзу мақсаты, нысаны, өткiзiлетiн жерi немесе қозғалыс маршруттары, оның басталатын және аяқталатын уақыты, қатысушылардың ықтимал саны, уәкiлдердiң (ұйымдастырушылардың) және қоғамдық тәртiптiң сақталуына жауапты адамдардың тегi, аты, әкесiнiң аты, олардың тұратын және жұмыс iстейтiн (оқитын) жерi, өтiнiштiң берiлген датасы көрсетiледi. Өтiнiштiң берiлген мерзiмi Ертіс ауданы әкімінің аппаратында тiркелген күнiнен бастап есептеледi.</w:t>
      </w:r>
    </w:p>
    <w:bookmarkEnd w:id="8"/>
    <w:bookmarkStart w:name="z11" w:id="9"/>
    <w:p>
      <w:pPr>
        <w:spacing w:after="0"/>
        <w:ind w:left="0"/>
        <w:jc w:val="both"/>
      </w:pPr>
      <w:r>
        <w:rPr>
          <w:rFonts w:ascii="Times New Roman"/>
          <w:b w:val="false"/>
          <w:i w:val="false"/>
          <w:color w:val="000000"/>
          <w:sz w:val="28"/>
        </w:rPr>
        <w:t>
      5. Ертіс ауданы әкімінің аппараты өтінішті қарайды және өтініште көрсетілген шараның өткізілетін уақытынан кемінде 5 күн бұрын уәкілдерге (ұйымдастырушыларға) қабылданған шешім туралы хабарлайды.</w:t>
      </w:r>
    </w:p>
    <w:bookmarkEnd w:id="9"/>
    <w:bookmarkStart w:name="z12" w:id="10"/>
    <w:p>
      <w:pPr>
        <w:spacing w:after="0"/>
        <w:ind w:left="0"/>
        <w:jc w:val="both"/>
      </w:pPr>
      <w:r>
        <w:rPr>
          <w:rFonts w:ascii="Times New Roman"/>
          <w:b w:val="false"/>
          <w:i w:val="false"/>
          <w:color w:val="000000"/>
          <w:sz w:val="28"/>
        </w:rPr>
        <w:t xml:space="preserve">
      6. Жиналыс, митинг, шеру, пикет және демонстрация өткiзу туралы өтініш беру барысында осы Қосымша тәртіптің </w:t>
      </w:r>
      <w:r>
        <w:rPr>
          <w:rFonts w:ascii="Times New Roman"/>
          <w:b w:val="false"/>
          <w:i w:val="false"/>
          <w:color w:val="000000"/>
          <w:sz w:val="28"/>
        </w:rPr>
        <w:t>4-тармағының</w:t>
      </w:r>
      <w:r>
        <w:rPr>
          <w:rFonts w:ascii="Times New Roman"/>
          <w:b w:val="false"/>
          <w:i w:val="false"/>
          <w:color w:val="000000"/>
          <w:sz w:val="28"/>
        </w:rPr>
        <w:t xml:space="preserve"> талаптарына сәйкес келмеген жағдайда Ертіс ауданы әкімінің аппараты осы бұзушылықтарды жаңа өтініш берген кезде жою туралы ресми түрде ұсыныс береді. Жаңа өтінішті қарау мерзімі өтініш түскен сәттен бастап саналады.</w:t>
      </w:r>
    </w:p>
    <w:bookmarkEnd w:id="10"/>
    <w:bookmarkStart w:name="z13" w:id="11"/>
    <w:p>
      <w:pPr>
        <w:spacing w:after="0"/>
        <w:ind w:left="0"/>
        <w:jc w:val="both"/>
      </w:pPr>
      <w:r>
        <w:rPr>
          <w:rFonts w:ascii="Times New Roman"/>
          <w:b w:val="false"/>
          <w:i w:val="false"/>
          <w:color w:val="000000"/>
          <w:sz w:val="28"/>
        </w:rPr>
        <w:t>
      7. Ертіс ауданы әкімінің аппараты басқа азаматтардың құқықтары мен бостандықтарын, қоғамдық қауіпсіздікті, сондай-ақ көліктің, инфрақұрылым объектілерінің қалыпты жұмыс істеуін, жасыл желектер мен шағын сәулет нысандарының сақталуын қамтамасыз ету мақсатында, қажет болған жағдайда, өтініш жасағандарға шараны өткізудің өзге уақытын және жерін ұсынады. Қолданыстағы заңнамамен белгіленген тәртіпте шешімге шағымдануға болады.</w:t>
      </w:r>
    </w:p>
    <w:bookmarkEnd w:id="11"/>
    <w:bookmarkStart w:name="z14" w:id="12"/>
    <w:p>
      <w:pPr>
        <w:spacing w:after="0"/>
        <w:ind w:left="0"/>
        <w:jc w:val="both"/>
      </w:pPr>
      <w:r>
        <w:rPr>
          <w:rFonts w:ascii="Times New Roman"/>
          <w:b w:val="false"/>
          <w:i w:val="false"/>
          <w:color w:val="000000"/>
          <w:sz w:val="28"/>
        </w:rPr>
        <w:t>
      8. Егер, Ертіс ауданы әкімінің аппараты митинг, жиналыс, шеру, пикет және демонстрациялардан бас тартатын болса немесе тыйым салу туралы шешім шығарылса, онда ұйымдастырушылар ықтимал қатысушыларға барлық дайындық жұмыстардың күші жойылғаны туралы шаралар қабылданғаның міндетті түрде хабарлауы қажет.</w:t>
      </w:r>
    </w:p>
    <w:bookmarkEnd w:id="12"/>
    <w:bookmarkStart w:name="z15" w:id="13"/>
    <w:p>
      <w:pPr>
        <w:spacing w:after="0"/>
        <w:ind w:left="0"/>
        <w:jc w:val="both"/>
      </w:pPr>
      <w:r>
        <w:rPr>
          <w:rFonts w:ascii="Times New Roman"/>
          <w:b w:val="false"/>
          <w:i w:val="false"/>
          <w:color w:val="000000"/>
          <w:sz w:val="28"/>
        </w:rPr>
        <w:t>
      9. Ертіс ауданы аумағында митингілер мен жиналыстар өткізетін орындар болып келесі орындар белгіленсін:</w:t>
      </w:r>
    </w:p>
    <w:bookmarkEnd w:id="13"/>
    <w:p>
      <w:pPr>
        <w:spacing w:after="0"/>
        <w:ind w:left="0"/>
        <w:jc w:val="both"/>
      </w:pPr>
      <w:r>
        <w:rPr>
          <w:rFonts w:ascii="Times New Roman"/>
          <w:b w:val="false"/>
          <w:i w:val="false"/>
          <w:color w:val="000000"/>
          <w:sz w:val="28"/>
        </w:rPr>
        <w:t>
      а) Ертіс ауылы, орталық стадионы;</w:t>
      </w:r>
    </w:p>
    <w:p>
      <w:pPr>
        <w:spacing w:after="0"/>
        <w:ind w:left="0"/>
        <w:jc w:val="both"/>
      </w:pPr>
      <w:r>
        <w:rPr>
          <w:rFonts w:ascii="Times New Roman"/>
          <w:b w:val="false"/>
          <w:i w:val="false"/>
          <w:color w:val="000000"/>
          <w:sz w:val="28"/>
        </w:rPr>
        <w:t>
      б) Ертіс ауылы, Чайковский және Ысқақов көшелерінің қиылысындағы алаңы.</w:t>
      </w:r>
    </w:p>
    <w:bookmarkStart w:name="z16" w:id="14"/>
    <w:p>
      <w:pPr>
        <w:spacing w:after="0"/>
        <w:ind w:left="0"/>
        <w:jc w:val="both"/>
      </w:pPr>
      <w:r>
        <w:rPr>
          <w:rFonts w:ascii="Times New Roman"/>
          <w:b w:val="false"/>
          <w:i w:val="false"/>
          <w:color w:val="000000"/>
          <w:sz w:val="28"/>
        </w:rPr>
        <w:t>
      10. Ертіс ауданы аумағында шерулер мен демонстрацияларды өткізу үшін келесі бағыттар белгіленсін:</w:t>
      </w:r>
    </w:p>
    <w:bookmarkEnd w:id="14"/>
    <w:p>
      <w:pPr>
        <w:spacing w:after="0"/>
        <w:ind w:left="0"/>
        <w:jc w:val="both"/>
      </w:pPr>
      <w:r>
        <w:rPr>
          <w:rFonts w:ascii="Times New Roman"/>
          <w:b w:val="false"/>
          <w:i w:val="false"/>
          <w:color w:val="000000"/>
          <w:sz w:val="28"/>
        </w:rPr>
        <w:t>
      а) Ертіс ауылының Ысқақов көшесі бойынша Чайковский көшесі қиылысынан бастап Фрунзе көшесінің қиылысына дейін;</w:t>
      </w:r>
    </w:p>
    <w:p>
      <w:pPr>
        <w:spacing w:after="0"/>
        <w:ind w:left="0"/>
        <w:jc w:val="both"/>
      </w:pPr>
      <w:r>
        <w:rPr>
          <w:rFonts w:ascii="Times New Roman"/>
          <w:b w:val="false"/>
          <w:i w:val="false"/>
          <w:color w:val="000000"/>
          <w:sz w:val="28"/>
        </w:rPr>
        <w:t>
      б) Ертіс ауылының Карел - Полк көшесі бойынша Иса Байзақов көшесі қиылысынан бастап Қуанышев көшесінің қиылысына дейін.</w:t>
      </w:r>
    </w:p>
    <w:bookmarkStart w:name="z17" w:id="15"/>
    <w:p>
      <w:pPr>
        <w:spacing w:after="0"/>
        <w:ind w:left="0"/>
        <w:jc w:val="both"/>
      </w:pPr>
      <w:r>
        <w:rPr>
          <w:rFonts w:ascii="Times New Roman"/>
          <w:b w:val="false"/>
          <w:i w:val="false"/>
          <w:color w:val="000000"/>
          <w:sz w:val="28"/>
        </w:rPr>
        <w:t>
      11. Жиналыстар, митингiлер, шерулер, пикеттер және демонстрациялар, сондай-ақ оларға қатысушылардың сөз сөйлеуi өтiнiште көрсетiлген мақсатқа сәйкес, белгiленген мерзiмде және келiсiлген жерде өткiзiледi.</w:t>
      </w:r>
    </w:p>
    <w:bookmarkEnd w:id="15"/>
    <w:bookmarkStart w:name="z18" w:id="16"/>
    <w:p>
      <w:pPr>
        <w:spacing w:after="0"/>
        <w:ind w:left="0"/>
        <w:jc w:val="both"/>
      </w:pPr>
      <w:r>
        <w:rPr>
          <w:rFonts w:ascii="Times New Roman"/>
          <w:b w:val="false"/>
          <w:i w:val="false"/>
          <w:color w:val="000000"/>
          <w:sz w:val="28"/>
        </w:rPr>
        <w:t>
      12. Жиналыстарды, митингiлерді, шерулердi, пикеттердi, демонстрацияларды өткiзу кезiнде уәкiлдер (ұйымдастырушылар), сондай-ақ басқа да қатысушылар қоғамдық тәртiптi сақтауға мiндеттi.</w:t>
      </w:r>
    </w:p>
    <w:bookmarkEnd w:id="16"/>
    <w:bookmarkStart w:name="z19" w:id="17"/>
    <w:p>
      <w:pPr>
        <w:spacing w:after="0"/>
        <w:ind w:left="0"/>
        <w:jc w:val="both"/>
      </w:pPr>
      <w:r>
        <w:rPr>
          <w:rFonts w:ascii="Times New Roman"/>
          <w:b w:val="false"/>
          <w:i w:val="false"/>
          <w:color w:val="000000"/>
          <w:sz w:val="28"/>
        </w:rPr>
        <w:t>
      13. Шараларды ұйымдастырушылар мен қатысушылардың:</w:t>
      </w:r>
    </w:p>
    <w:bookmarkEnd w:id="17"/>
    <w:p>
      <w:pPr>
        <w:spacing w:after="0"/>
        <w:ind w:left="0"/>
        <w:jc w:val="both"/>
      </w:pPr>
      <w:r>
        <w:rPr>
          <w:rFonts w:ascii="Times New Roman"/>
          <w:b w:val="false"/>
          <w:i w:val="false"/>
          <w:color w:val="000000"/>
          <w:sz w:val="28"/>
        </w:rPr>
        <w:t>
      1) көлiктiң және жаяу жүргiншiлердiң қозғалысына бөгет жасауына;</w:t>
      </w:r>
    </w:p>
    <w:p>
      <w:pPr>
        <w:spacing w:after="0"/>
        <w:ind w:left="0"/>
        <w:jc w:val="both"/>
      </w:pPr>
      <w:r>
        <w:rPr>
          <w:rFonts w:ascii="Times New Roman"/>
          <w:b w:val="false"/>
          <w:i w:val="false"/>
          <w:color w:val="000000"/>
          <w:sz w:val="28"/>
        </w:rPr>
        <w:t>
      2) елдi мекеннiң инфрақұрылым объектiлерiнiң үздiксiз жұмыс iстеуiне кедергi келтiруiне;</w:t>
      </w:r>
    </w:p>
    <w:p>
      <w:pPr>
        <w:spacing w:after="0"/>
        <w:ind w:left="0"/>
        <w:jc w:val="both"/>
      </w:pPr>
      <w:r>
        <w:rPr>
          <w:rFonts w:ascii="Times New Roman"/>
          <w:b w:val="false"/>
          <w:i w:val="false"/>
          <w:color w:val="000000"/>
          <w:sz w:val="28"/>
        </w:rPr>
        <w:t>
      3) Ертіс ауданы әкімінің аппараты рұқсатынсыз киiз үйлер, шатырлар, өзге де уақытша құрылыстар тұрғызуына;</w:t>
      </w:r>
    </w:p>
    <w:p>
      <w:pPr>
        <w:spacing w:after="0"/>
        <w:ind w:left="0"/>
        <w:jc w:val="both"/>
      </w:pPr>
      <w:r>
        <w:rPr>
          <w:rFonts w:ascii="Times New Roman"/>
          <w:b w:val="false"/>
          <w:i w:val="false"/>
          <w:color w:val="000000"/>
          <w:sz w:val="28"/>
        </w:rPr>
        <w:t>
      4) жасыл желектерге, шағын сәулет нысандарына залал келтiруiне;</w:t>
      </w:r>
    </w:p>
    <w:p>
      <w:pPr>
        <w:spacing w:after="0"/>
        <w:ind w:left="0"/>
        <w:jc w:val="both"/>
      </w:pPr>
      <w:r>
        <w:rPr>
          <w:rFonts w:ascii="Times New Roman"/>
          <w:b w:val="false"/>
          <w:i w:val="false"/>
          <w:color w:val="000000"/>
          <w:sz w:val="28"/>
        </w:rPr>
        <w:t>
      5) өзiмен бiрге суық қаруды, атыс және өзге де қаруды, сондай-ақ адамдардың өмiрi мен денсаулығына қарсы азаматтарға, және заңды тұлғалардың меншiгiне материалдық залал келтiру үшiн пайдаланылуы мүмкiн арнайы жасалған немесе бейiмделген заттарды алып жүруiне;</w:t>
      </w:r>
    </w:p>
    <w:p>
      <w:pPr>
        <w:spacing w:after="0"/>
        <w:ind w:left="0"/>
        <w:jc w:val="both"/>
      </w:pPr>
      <w:r>
        <w:rPr>
          <w:rFonts w:ascii="Times New Roman"/>
          <w:b w:val="false"/>
          <w:i w:val="false"/>
          <w:color w:val="000000"/>
          <w:sz w:val="28"/>
        </w:rPr>
        <w:t>
      6) шараны өткiзу кезiнде қоғамдық тәртiптi қамтамасыз етушi мемлекеттік органдар өкiлдерiнiң қызметiне кез келген нысанда араласуына тыйым салынады.</w:t>
      </w:r>
    </w:p>
    <w:bookmarkStart w:name="z20" w:id="18"/>
    <w:p>
      <w:pPr>
        <w:spacing w:after="0"/>
        <w:ind w:left="0"/>
        <w:jc w:val="both"/>
      </w:pPr>
      <w:r>
        <w:rPr>
          <w:rFonts w:ascii="Times New Roman"/>
          <w:b w:val="false"/>
          <w:i w:val="false"/>
          <w:color w:val="000000"/>
          <w:sz w:val="28"/>
        </w:rPr>
        <w:t>
      14. Жиналыс, митинг, шеру, пикет және демонстрацияларды өткізу орындарында:</w:t>
      </w:r>
    </w:p>
    <w:bookmarkEnd w:id="18"/>
    <w:p>
      <w:pPr>
        <w:spacing w:after="0"/>
        <w:ind w:left="0"/>
        <w:jc w:val="both"/>
      </w:pPr>
      <w:r>
        <w:rPr>
          <w:rFonts w:ascii="Times New Roman"/>
          <w:b w:val="false"/>
          <w:i w:val="false"/>
          <w:color w:val="000000"/>
          <w:sz w:val="28"/>
        </w:rPr>
        <w:t>
      1) спирттік ішімдіктерді ішуге, есірткілік құралдарды, психотроптық заттарды және олардың аналогтары мен прекурсорларын қолдануға;</w:t>
      </w:r>
    </w:p>
    <w:p>
      <w:pPr>
        <w:spacing w:after="0"/>
        <w:ind w:left="0"/>
        <w:jc w:val="both"/>
      </w:pPr>
      <w:r>
        <w:rPr>
          <w:rFonts w:ascii="Times New Roman"/>
          <w:b w:val="false"/>
          <w:i w:val="false"/>
          <w:color w:val="000000"/>
          <w:sz w:val="28"/>
        </w:rPr>
        <w:t>
      2) транспаранттарды, ұрандарды және басқа да материалдарды (көрнекті, аудио және видео) пайдалануға;</w:t>
      </w:r>
    </w:p>
    <w:p>
      <w:pPr>
        <w:spacing w:after="0"/>
        <w:ind w:left="0"/>
        <w:jc w:val="both"/>
      </w:pPr>
      <w:r>
        <w:rPr>
          <w:rFonts w:ascii="Times New Roman"/>
          <w:b w:val="false"/>
          <w:i w:val="false"/>
          <w:color w:val="000000"/>
          <w:sz w:val="28"/>
        </w:rPr>
        <w:t>
      3) құрамында қоғамдық тәртіпті бұзуға, қылмыс жасауға үндейтін, сондай-ақ кімнің болса да атына тіл тигізетін сөздері бар мағынада көпшілік алдында сөйлеуге тыйым салынады.</w:t>
      </w:r>
    </w:p>
    <w:bookmarkStart w:name="z21" w:id="19"/>
    <w:p>
      <w:pPr>
        <w:spacing w:after="0"/>
        <w:ind w:left="0"/>
        <w:jc w:val="both"/>
      </w:pPr>
      <w:r>
        <w:rPr>
          <w:rFonts w:ascii="Times New Roman"/>
          <w:b w:val="false"/>
          <w:i w:val="false"/>
          <w:color w:val="000000"/>
          <w:sz w:val="28"/>
        </w:rPr>
        <w:t>
      15. Пикеттер белгіленген кезендерде және өтініште көрсетілген нақты орнында міндеттеріне сәйкес жүргізілуі тиіс.</w:t>
      </w:r>
    </w:p>
    <w:bookmarkEnd w:id="19"/>
    <w:bookmarkStart w:name="z22" w:id="20"/>
    <w:p>
      <w:pPr>
        <w:spacing w:after="0"/>
        <w:ind w:left="0"/>
        <w:jc w:val="both"/>
      </w:pPr>
      <w:r>
        <w:rPr>
          <w:rFonts w:ascii="Times New Roman"/>
          <w:b w:val="false"/>
          <w:i w:val="false"/>
          <w:color w:val="000000"/>
          <w:sz w:val="28"/>
        </w:rPr>
        <w:t>
      16. Пикеттеу кезінде рұқсат етіледі:</w:t>
      </w:r>
    </w:p>
    <w:bookmarkEnd w:id="20"/>
    <w:p>
      <w:pPr>
        <w:spacing w:after="0"/>
        <w:ind w:left="0"/>
        <w:jc w:val="both"/>
      </w:pPr>
      <w:r>
        <w:rPr>
          <w:rFonts w:ascii="Times New Roman"/>
          <w:b w:val="false"/>
          <w:i w:val="false"/>
          <w:color w:val="000000"/>
          <w:sz w:val="28"/>
        </w:rPr>
        <w:t>
      1) пикеттірілген объектіде тұру немесе отыру;</w:t>
      </w:r>
    </w:p>
    <w:p>
      <w:pPr>
        <w:spacing w:after="0"/>
        <w:ind w:left="0"/>
        <w:jc w:val="both"/>
      </w:pPr>
      <w:r>
        <w:rPr>
          <w:rFonts w:ascii="Times New Roman"/>
          <w:b w:val="false"/>
          <w:i w:val="false"/>
          <w:color w:val="000000"/>
          <w:sz w:val="28"/>
        </w:rPr>
        <w:t>
      2) көрнекті үгіт құралдарын пайдалану;</w:t>
      </w:r>
    </w:p>
    <w:p>
      <w:pPr>
        <w:spacing w:after="0"/>
        <w:ind w:left="0"/>
        <w:jc w:val="both"/>
      </w:pPr>
      <w:r>
        <w:rPr>
          <w:rFonts w:ascii="Times New Roman"/>
          <w:b w:val="false"/>
          <w:i w:val="false"/>
          <w:color w:val="000000"/>
          <w:sz w:val="28"/>
        </w:rPr>
        <w:t>
      3) пикет тақырыбына байланысты қысқа ұрандар айту.</w:t>
      </w:r>
    </w:p>
    <w:bookmarkStart w:name="z23" w:id="21"/>
    <w:p>
      <w:pPr>
        <w:spacing w:after="0"/>
        <w:ind w:left="0"/>
        <w:jc w:val="both"/>
      </w:pPr>
      <w:r>
        <w:rPr>
          <w:rFonts w:ascii="Times New Roman"/>
          <w:b w:val="false"/>
          <w:i w:val="false"/>
          <w:color w:val="000000"/>
          <w:sz w:val="28"/>
        </w:rPr>
        <w:t>
      17. Пикетті өзге нысанға (митинг, жиналыс, шеру, демонстрацияға) өзгерткен жағдайда белгіленген тәртіппен Ертіс ауданы әкімі аппаратынан рұқсат алу қажет.</w:t>
      </w:r>
    </w:p>
    <w:bookmarkEnd w:id="21"/>
    <w:p>
      <w:pPr>
        <w:spacing w:after="0"/>
        <w:ind w:left="0"/>
        <w:jc w:val="both"/>
      </w:pPr>
      <w:r>
        <w:rPr>
          <w:rFonts w:ascii="Times New Roman"/>
          <w:b w:val="false"/>
          <w:i w:val="false"/>
          <w:color w:val="000000"/>
          <w:sz w:val="28"/>
        </w:rPr>
        <w:t>
      Ертіс ауданы әкімінің аппараты бір күнде, бір уақытта және бір орында үшеуден аспайтын жеке дара пикетті өткізуге рұқсат беруі мүмкін.</w:t>
      </w:r>
    </w:p>
    <w:p>
      <w:pPr>
        <w:spacing w:after="0"/>
        <w:ind w:left="0"/>
        <w:jc w:val="both"/>
      </w:pPr>
      <w:r>
        <w:rPr>
          <w:rFonts w:ascii="Times New Roman"/>
          <w:b w:val="false"/>
          <w:i w:val="false"/>
          <w:color w:val="000000"/>
          <w:sz w:val="28"/>
        </w:rPr>
        <w:t>
      Түрлі жеке дара пикеттерге қатысушылар бір-бірінен 50 метрден кем емес қашықтықта орналасуы немесе бір-біріне айқын көрініп тұруы қажет.</w:t>
      </w:r>
    </w:p>
    <w:bookmarkStart w:name="z24" w:id="22"/>
    <w:p>
      <w:pPr>
        <w:spacing w:after="0"/>
        <w:ind w:left="0"/>
        <w:jc w:val="both"/>
      </w:pPr>
      <w:r>
        <w:rPr>
          <w:rFonts w:ascii="Times New Roman"/>
          <w:b w:val="false"/>
          <w:i w:val="false"/>
          <w:color w:val="000000"/>
          <w:sz w:val="28"/>
        </w:rPr>
        <w:t xml:space="preserve">
      18. Егер жиналысты, митингiнi, шерудi, пикет қоюды немесе демонстрацияны өткізудің мақсаты нәсiлдiк, ұлттық, әлеуметтiк араздықты, дiни төзiмсiздiктi, тектiк астамшылықты қоздыру, республиканың конституциялық құрылысын күш қолданып құлату, аумақтық тұтастығына қол сұғу, сондай-ақ Қазақстан Республикасы </w:t>
      </w:r>
      <w:r>
        <w:rPr>
          <w:rFonts w:ascii="Times New Roman"/>
          <w:b w:val="false"/>
          <w:i w:val="false"/>
          <w:color w:val="000000"/>
          <w:sz w:val="28"/>
        </w:rPr>
        <w:t>Конституциясының</w:t>
      </w:r>
      <w:r>
        <w:rPr>
          <w:rFonts w:ascii="Times New Roman"/>
          <w:b w:val="false"/>
          <w:i w:val="false"/>
          <w:color w:val="000000"/>
          <w:sz w:val="28"/>
        </w:rPr>
        <w:t>, заңдары мен өзге де нормативтік актілерінің басқа қағидаларын бұзу болса, немесе оларды өткiзу қоғамдық тәртiп пен азаматтардың қауiпсiздiгiне қатер төндiретiн болса, Ертіс ауданы әкімінің аппараты бұларды өткiзуге тыйым салады.</w:t>
      </w:r>
    </w:p>
    <w:bookmarkEnd w:id="22"/>
    <w:bookmarkStart w:name="z25" w:id="23"/>
    <w:p>
      <w:pPr>
        <w:spacing w:after="0"/>
        <w:ind w:left="0"/>
        <w:jc w:val="both"/>
      </w:pPr>
      <w:r>
        <w:rPr>
          <w:rFonts w:ascii="Times New Roman"/>
          <w:b w:val="false"/>
          <w:i w:val="false"/>
          <w:color w:val="000000"/>
          <w:sz w:val="28"/>
        </w:rPr>
        <w:t>
      19. Бұқаралық шараларды мемлекеттің қорғаныс қабілетін, қауіпсіздігін және халықтың тiршiлiгiн қамтамасыз ететiн ұйымдардың (қоғамдық көлік, сумен, электр қуатымен, жылумен және басқа энергия көздерiмен жабдықтау) және денсаулық сақтау мен бiлiм беру мекемелерiнiң жанында өткiзуге жол берілмейді.</w:t>
      </w:r>
    </w:p>
    <w:bookmarkEnd w:id="23"/>
    <w:bookmarkStart w:name="z26" w:id="24"/>
    <w:p>
      <w:pPr>
        <w:spacing w:after="0"/>
        <w:ind w:left="0"/>
        <w:jc w:val="both"/>
      </w:pPr>
      <w:r>
        <w:rPr>
          <w:rFonts w:ascii="Times New Roman"/>
          <w:b w:val="false"/>
          <w:i w:val="false"/>
          <w:color w:val="000000"/>
          <w:sz w:val="28"/>
        </w:rPr>
        <w:t>
      20. Егер: өтініш берілмеген болса, тыйым салу туралы шешім шығарылса, сондай-ақ азаматтарында өмірі мен денсаулығына қауіп төнетін, қоғамдық тәртіп бұзылатын жағдайда жиналыстар, митингiлер, шерулер, пикеттер мен демонстрациялар Ертіс ауданы әкімі аппараты өкілінің талап етуi бойынша сөзсiз тоқтатылуға тиiс.</w:t>
      </w:r>
    </w:p>
    <w:bookmarkEnd w:id="24"/>
    <w:bookmarkStart w:name="z27" w:id="25"/>
    <w:p>
      <w:pPr>
        <w:spacing w:after="0"/>
        <w:ind w:left="0"/>
        <w:jc w:val="both"/>
      </w:pPr>
      <w:r>
        <w:rPr>
          <w:rFonts w:ascii="Times New Roman"/>
          <w:b w:val="false"/>
          <w:i w:val="false"/>
          <w:color w:val="000000"/>
          <w:sz w:val="28"/>
        </w:rPr>
        <w:t>
      21. Ертіс ауданы әкімі аппараты өкілінің талабын орындаудан бас тартылған жағдайда оның нұсқауы бойынша iшкi iстер органдары жиналысты, митингiнi, шерудi, пикет қоюды және демонстрацияны тоқтату жөнiнде қажетті шаралар қолданады.</w:t>
      </w:r>
    </w:p>
    <w:bookmarkEnd w:id="25"/>
    <w:bookmarkStart w:name="z28" w:id="26"/>
    <w:p>
      <w:pPr>
        <w:spacing w:after="0"/>
        <w:ind w:left="0"/>
        <w:jc w:val="both"/>
      </w:pPr>
      <w:r>
        <w:rPr>
          <w:rFonts w:ascii="Times New Roman"/>
          <w:b w:val="false"/>
          <w:i w:val="false"/>
          <w:color w:val="000000"/>
          <w:sz w:val="28"/>
        </w:rPr>
        <w:t>
      22. Жиналыстарды, митингiлердi, шерулердi, пикеттердi және демонстрацияларды ұйымдастыру мен өткiзудiң белгiленген тәртiбiн бұзған адамдар Қазақстан Республикасының заңдарына сәйкес жауап бередi.</w:t>
      </w:r>
    </w:p>
    <w:bookmarkEnd w:id="26"/>
    <w:bookmarkStart w:name="z29" w:id="27"/>
    <w:p>
      <w:pPr>
        <w:spacing w:after="0"/>
        <w:ind w:left="0"/>
        <w:jc w:val="both"/>
      </w:pPr>
      <w:r>
        <w:rPr>
          <w:rFonts w:ascii="Times New Roman"/>
          <w:b w:val="false"/>
          <w:i w:val="false"/>
          <w:color w:val="000000"/>
          <w:sz w:val="28"/>
        </w:rPr>
        <w:t>
      23. Жиналыстарды, митингiлердi, шерулердi, пикеттердi және демонстрацияларды өткiзу кезiнде оларға қатысушылардың азаматтарға, қоғамдық бiрлестiктерге, мемлекетке келтiрген материалдық залалы үшiн заңда белгіленген тәртіп бойынша өтем жасалуға тиiс.</w:t>
      </w:r>
    </w:p>
    <w:bookmarkEnd w:id="27"/>
    <w:bookmarkStart w:name="z30" w:id="28"/>
    <w:p>
      <w:pPr>
        <w:spacing w:after="0"/>
        <w:ind w:left="0"/>
        <w:jc w:val="both"/>
      </w:pPr>
      <w:r>
        <w:rPr>
          <w:rFonts w:ascii="Times New Roman"/>
          <w:b w:val="false"/>
          <w:i w:val="false"/>
          <w:color w:val="000000"/>
          <w:sz w:val="28"/>
        </w:rPr>
        <w:t>
      24. Жиналыс, митинг, шеру, пикет, демонстрация өткiзiлетiн жерде қоғамдық тәртiптi сақтау, үй-жайлар беру, санитарлық тазарту, жарық беру және радиоландыру жөнiндегi туындаған барлық қосымша шығындарды оларды ұйымдастырушылар өтейдi.</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