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f06bc" w14:textId="65f0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аудандық мәслихаты аппараты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мәслихатының 2016 жылғы 2 наурыздағы № 2/52 шешімі. Павлодар облысының Әділет департаментінде 2016 жылғы 10 наурызда № 4977 болып тіркелді. Күші жойылды - Павлодар облысы Лебяжі аудандық мәслихатының 2017 жылғы 9 наурыздағы № 71/12 (алғашқы ресми жарияланған күннен бастап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Лебяжі аудандық мәслихатының 09.03.2017 № 71/12 (алғашқы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Лебяжі ауданының мәслихаты </w:t>
      </w:r>
      <w:r>
        <w:rPr>
          <w:rFonts w:ascii="Times New Roman"/>
          <w:b/>
          <w:i w:val="false"/>
          <w:color w:val="000000"/>
          <w:sz w:val="28"/>
        </w:rPr>
        <w:t>ШЕШІМ ЕТЕДІ:</w:t>
      </w:r>
      <w:r>
        <w:br/>
      </w:r>
      <w:r>
        <w:rPr>
          <w:rFonts w:ascii="Times New Roman"/>
          <w:b w:val="false"/>
          <w:i w:val="false"/>
          <w:color w:val="000000"/>
          <w:sz w:val="28"/>
        </w:rPr>
        <w:t>
      1.</w:t>
      </w:r>
      <w:r>
        <w:rPr>
          <w:rFonts w:ascii="Times New Roman"/>
          <w:b w:val="false"/>
          <w:i w:val="false"/>
          <w:color w:val="000000"/>
          <w:sz w:val="28"/>
        </w:rPr>
        <w:t xml:space="preserve"> Қоса беріліп отырған Лебяжі аудандық мәслихаты аппараты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2.</w:t>
      </w:r>
      <w:r>
        <w:rPr>
          <w:rFonts w:ascii="Times New Roman"/>
          <w:b w:val="false"/>
          <w:i w:val="false"/>
          <w:color w:val="000000"/>
          <w:sz w:val="28"/>
        </w:rPr>
        <w:t xml:space="preserve"> Осы шешімнің орындалуын бақылау Лебяжі аудандық мәслихаты аппаратының басшысына жүктелсін.</w:t>
      </w:r>
      <w:r>
        <w:br/>
      </w:r>
      <w:r>
        <w:rPr>
          <w:rFonts w:ascii="Times New Roman"/>
          <w:b w:val="false"/>
          <w:i w:val="false"/>
          <w:color w:val="000000"/>
          <w:sz w:val="28"/>
        </w:rPr>
        <w:t>
      3.</w:t>
      </w:r>
      <w:r>
        <w:rPr>
          <w:rFonts w:ascii="Times New Roman"/>
          <w:b w:val="false"/>
          <w:i w:val="false"/>
          <w:color w:val="000000"/>
          <w:sz w:val="28"/>
        </w:rPr>
        <w:t xml:space="preserve"> Осы шешім алғашқы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Есімов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Әлтаев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 мәслихатының</w:t>
            </w:r>
            <w:r>
              <w:br/>
            </w:r>
            <w:r>
              <w:rPr>
                <w:rFonts w:ascii="Times New Roman"/>
                <w:b w:val="false"/>
                <w:i w:val="false"/>
                <w:color w:val="000000"/>
                <w:sz w:val="20"/>
              </w:rPr>
              <w:t>2016 жылғы 2 наурыздағы</w:t>
            </w:r>
            <w:r>
              <w:br/>
            </w:r>
            <w:r>
              <w:rPr>
                <w:rFonts w:ascii="Times New Roman"/>
                <w:b w:val="false"/>
                <w:i w:val="false"/>
                <w:color w:val="000000"/>
                <w:sz w:val="20"/>
              </w:rPr>
              <w:t>№ 2/52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Лебяжі аудандық мәслихаты аппараты</w:t>
      </w:r>
      <w:r>
        <w:br/>
      </w:r>
      <w:r>
        <w:rPr>
          <w:rFonts w:ascii="Times New Roman"/>
          <w:b/>
          <w:i w:val="false"/>
          <w:color w:val="000000"/>
        </w:rPr>
        <w:t>"Б" корпусы мемлекеттік әкімшілік</w:t>
      </w:r>
      <w:r>
        <w:br/>
      </w:r>
      <w:r>
        <w:rPr>
          <w:rFonts w:ascii="Times New Roman"/>
          <w:b/>
          <w:i w:val="false"/>
          <w:color w:val="000000"/>
        </w:rPr>
        <w:t>қызметшілерінің қызметін бағалау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Осы Лебяжі аудандық мәслихаты аппараты "Б" корпусы мемлекеттік әкімшілік қызметшілерінің қызметін бағалау әдістемесі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Лебяжі аудандық мәслихаты аппараты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2.</w:t>
      </w:r>
      <w:r>
        <w:rPr>
          <w:rFonts w:ascii="Times New Roman"/>
          <w:b w:val="false"/>
          <w:i w:val="false"/>
          <w:color w:val="000000"/>
          <w:sz w:val="28"/>
        </w:rPr>
        <w:t xml:space="preserve">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3.</w:t>
      </w:r>
      <w:r>
        <w:rPr>
          <w:rFonts w:ascii="Times New Roman"/>
          <w:b w:val="false"/>
          <w:i w:val="false"/>
          <w:color w:val="000000"/>
          <w:sz w:val="28"/>
        </w:rPr>
        <w:t xml:space="preserve">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бағалау мерзімінде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4.</w:t>
      </w:r>
      <w:r>
        <w:rPr>
          <w:rFonts w:ascii="Times New Roman"/>
          <w:b w:val="false"/>
          <w:i w:val="false"/>
          <w:color w:val="000000"/>
          <w:sz w:val="28"/>
        </w:rPr>
        <w:t xml:space="preserve">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5.</w:t>
      </w:r>
      <w:r>
        <w:rPr>
          <w:rFonts w:ascii="Times New Roman"/>
          <w:b w:val="false"/>
          <w:i w:val="false"/>
          <w:color w:val="000000"/>
          <w:sz w:val="28"/>
        </w:rPr>
        <w:t xml:space="preserve">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6.</w:t>
      </w:r>
      <w:r>
        <w:rPr>
          <w:rFonts w:ascii="Times New Roman"/>
          <w:b w:val="false"/>
          <w:i w:val="false"/>
          <w:color w:val="000000"/>
          <w:sz w:val="28"/>
        </w:rPr>
        <w:t xml:space="preserve">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Лебяжі аудандық мәслихатының аппараты оның жұмыс органы болып табылады (бұдан әрі – мәслихат аппараты).</w:t>
      </w:r>
      <w:r>
        <w:br/>
      </w:r>
      <w:r>
        <w:rPr>
          <w:rFonts w:ascii="Times New Roman"/>
          <w:b w:val="false"/>
          <w:i w:val="false"/>
          <w:color w:val="000000"/>
          <w:sz w:val="28"/>
        </w:rPr>
        <w:t>
      7.</w:t>
      </w:r>
      <w:r>
        <w:rPr>
          <w:rFonts w:ascii="Times New Roman"/>
          <w:b w:val="false"/>
          <w:i w:val="false"/>
          <w:color w:val="000000"/>
          <w:sz w:val="28"/>
        </w:rPr>
        <w:t xml:space="preserve"> Бағалау жөніндегі комиссияның мәжілісі оның құрамының кемінде үштен екісі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8.</w:t>
      </w:r>
      <w:r>
        <w:rPr>
          <w:rFonts w:ascii="Times New Roman"/>
          <w:b w:val="false"/>
          <w:i w:val="false"/>
          <w:color w:val="000000"/>
          <w:sz w:val="28"/>
        </w:rPr>
        <w:t xml:space="preserve"> Бағалау жөніндегі комиссияның шешімі ашық дауыс беру арқылы қабылданады.</w:t>
      </w:r>
      <w:r>
        <w:br/>
      </w:r>
      <w:r>
        <w:rPr>
          <w:rFonts w:ascii="Times New Roman"/>
          <w:b w:val="false"/>
          <w:i w:val="false"/>
          <w:color w:val="000000"/>
          <w:sz w:val="28"/>
        </w:rPr>
        <w:t>
      9.</w:t>
      </w:r>
      <w:r>
        <w:rPr>
          <w:rFonts w:ascii="Times New Roman"/>
          <w:b w:val="false"/>
          <w:i w:val="false"/>
          <w:color w:val="000000"/>
          <w:sz w:val="28"/>
        </w:rPr>
        <w:t xml:space="preserve">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аудандық мәслихаты аппаратының лауазымдық нұсқаулығы бойынша кадрлық жұмыстарды жүргізетін мәслихат аппаратының бас маманы (бұдан әрі – бас маман) болып табылады. Комиссия хатшысы дауыс беруге қатыспайды.</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10.</w:t>
      </w:r>
      <w:r>
        <w:rPr>
          <w:rFonts w:ascii="Times New Roman"/>
          <w:b w:val="false"/>
          <w:i w:val="false"/>
          <w:color w:val="000000"/>
          <w:sz w:val="28"/>
        </w:rPr>
        <w:t xml:space="preserve">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11.</w:t>
      </w:r>
      <w:r>
        <w:rPr>
          <w:rFonts w:ascii="Times New Roman"/>
          <w:b w:val="false"/>
          <w:i w:val="false"/>
          <w:color w:val="000000"/>
          <w:sz w:val="28"/>
        </w:rPr>
        <w:t xml:space="preserve">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12.</w:t>
      </w:r>
      <w:r>
        <w:rPr>
          <w:rFonts w:ascii="Times New Roman"/>
          <w:b w:val="false"/>
          <w:i w:val="false"/>
          <w:color w:val="000000"/>
          <w:sz w:val="28"/>
        </w:rPr>
        <w:t xml:space="preserve">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"Б" корпусы қызметшісінің жұмыс іс-шараларының атауы оның функционалдық міндеттеріне сәйкес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13.</w:t>
      </w:r>
      <w:r>
        <w:rPr>
          <w:rFonts w:ascii="Times New Roman"/>
          <w:b w:val="false"/>
          <w:i w:val="false"/>
          <w:color w:val="000000"/>
          <w:sz w:val="28"/>
        </w:rPr>
        <w:t xml:space="preserve"> Жеке жоспар екі данада құрастырылады. Бір дана мәслихат аппаратына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14.</w:t>
      </w:r>
      <w:r>
        <w:rPr>
          <w:rFonts w:ascii="Times New Roman"/>
          <w:b w:val="false"/>
          <w:i w:val="false"/>
          <w:color w:val="000000"/>
          <w:sz w:val="28"/>
        </w:rPr>
        <w:t xml:space="preserve"> Мәслихат аппараты Бағалау жөніндегі комиссия төрағасының келісімі бойынша бағалауды өткізу кестесін қалыптастырды.</w:t>
      </w:r>
      <w:r>
        <w:br/>
      </w:r>
      <w:r>
        <w:rPr>
          <w:rFonts w:ascii="Times New Roman"/>
          <w:b w:val="false"/>
          <w:i w:val="false"/>
          <w:color w:val="000000"/>
          <w:sz w:val="28"/>
        </w:rPr>
        <w:t>
      Мәслихат аппараты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15.</w:t>
      </w:r>
      <w:r>
        <w:rPr>
          <w:rFonts w:ascii="Times New Roman"/>
          <w:b w:val="false"/>
          <w:i w:val="false"/>
          <w:color w:val="000000"/>
          <w:sz w:val="28"/>
        </w:rPr>
        <w:t xml:space="preserve">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16.</w:t>
      </w:r>
      <w:r>
        <w:rPr>
          <w:rFonts w:ascii="Times New Roman"/>
          <w:b w:val="false"/>
          <w:i w:val="false"/>
          <w:color w:val="000000"/>
          <w:sz w:val="28"/>
        </w:rPr>
        <w:t xml:space="preserve"> Негізгі баллдар 100 балл деңгейінде белгіленеді.</w:t>
      </w:r>
      <w:r>
        <w:br/>
      </w:r>
      <w:r>
        <w:rPr>
          <w:rFonts w:ascii="Times New Roman"/>
          <w:b w:val="false"/>
          <w:i w:val="false"/>
          <w:color w:val="000000"/>
          <w:sz w:val="28"/>
        </w:rPr>
        <w:t>
      17.</w:t>
      </w:r>
      <w:r>
        <w:rPr>
          <w:rFonts w:ascii="Times New Roman"/>
          <w:b w:val="false"/>
          <w:i w:val="false"/>
          <w:color w:val="000000"/>
          <w:sz w:val="28"/>
        </w:rPr>
        <w:t xml:space="preserve">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18.</w:t>
      </w:r>
      <w:r>
        <w:rPr>
          <w:rFonts w:ascii="Times New Roman"/>
          <w:b w:val="false"/>
          <w:i w:val="false"/>
          <w:color w:val="000000"/>
          <w:sz w:val="28"/>
        </w:rPr>
        <w:t xml:space="preserve">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19.</w:t>
      </w:r>
      <w:r>
        <w:rPr>
          <w:rFonts w:ascii="Times New Roman"/>
          <w:b w:val="false"/>
          <w:i w:val="false"/>
          <w:color w:val="000000"/>
          <w:sz w:val="28"/>
        </w:rPr>
        <w:t xml:space="preserve"> Айыппұл баллдары орындау және еңбек тәртібін бұзғаны үшін қойылады.</w:t>
      </w:r>
      <w:r>
        <w:br/>
      </w:r>
      <w:r>
        <w:rPr>
          <w:rFonts w:ascii="Times New Roman"/>
          <w:b w:val="false"/>
          <w:i w:val="false"/>
          <w:color w:val="000000"/>
          <w:sz w:val="28"/>
        </w:rPr>
        <w:t>
      20.</w:t>
      </w:r>
      <w:r>
        <w:rPr>
          <w:rFonts w:ascii="Times New Roman"/>
          <w:b w:val="false"/>
          <w:i w:val="false"/>
          <w:color w:val="000000"/>
          <w:sz w:val="28"/>
        </w:rPr>
        <w:t xml:space="preserve">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21.</w:t>
      </w:r>
      <w:r>
        <w:rPr>
          <w:rFonts w:ascii="Times New Roman"/>
          <w:b w:val="false"/>
          <w:i w:val="false"/>
          <w:color w:val="000000"/>
          <w:sz w:val="28"/>
        </w:rPr>
        <w:t xml:space="preserve">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қызметшілердің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мәслихат аппараты, "Б" корпусы қызметшісінің тікелей басшысының құжатпен дәлелденген мәліметі болады.</w:t>
      </w:r>
      <w:r>
        <w:br/>
      </w:r>
      <w:r>
        <w:rPr>
          <w:rFonts w:ascii="Times New Roman"/>
          <w:b w:val="false"/>
          <w:i w:val="false"/>
          <w:color w:val="000000"/>
          <w:sz w:val="28"/>
        </w:rPr>
        <w:t>
      22.</w:t>
      </w:r>
      <w:r>
        <w:rPr>
          <w:rFonts w:ascii="Times New Roman"/>
          <w:b w:val="false"/>
          <w:i w:val="false"/>
          <w:color w:val="000000"/>
          <w:sz w:val="28"/>
        </w:rPr>
        <w:t xml:space="preserve">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23.</w:t>
      </w:r>
      <w:r>
        <w:rPr>
          <w:rFonts w:ascii="Times New Roman"/>
          <w:b w:val="false"/>
          <w:i w:val="false"/>
          <w:color w:val="000000"/>
          <w:sz w:val="28"/>
        </w:rPr>
        <w:t xml:space="preserve">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24.</w:t>
      </w:r>
      <w:r>
        <w:rPr>
          <w:rFonts w:ascii="Times New Roman"/>
          <w:b w:val="false"/>
          <w:i w:val="false"/>
          <w:color w:val="000000"/>
          <w:sz w:val="28"/>
        </w:rPr>
        <w:t xml:space="preserve"> Тікелей басшы "Б" корпусы қызметшісінің еңбек тәртібін бұзғаны туралы мәслихат аппараты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25.</w:t>
      </w:r>
      <w:r>
        <w:rPr>
          <w:rFonts w:ascii="Times New Roman"/>
          <w:b w:val="false"/>
          <w:i w:val="false"/>
          <w:color w:val="000000"/>
          <w:sz w:val="28"/>
        </w:rPr>
        <w:t xml:space="preserve">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мәслихат аппаратының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26.</w:t>
      </w:r>
      <w:r>
        <w:rPr>
          <w:rFonts w:ascii="Times New Roman"/>
          <w:b w:val="false"/>
          <w:i w:val="false"/>
          <w:color w:val="000000"/>
          <w:sz w:val="28"/>
        </w:rPr>
        <w:t xml:space="preserve">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27.</w:t>
      </w:r>
      <w:r>
        <w:rPr>
          <w:rFonts w:ascii="Times New Roman"/>
          <w:b w:val="false"/>
          <w:i w:val="false"/>
          <w:color w:val="000000"/>
          <w:sz w:val="28"/>
        </w:rPr>
        <w:t xml:space="preserve">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28.</w:t>
      </w:r>
      <w:r>
        <w:rPr>
          <w:rFonts w:ascii="Times New Roman"/>
          <w:b w:val="false"/>
          <w:i w:val="false"/>
          <w:color w:val="000000"/>
          <w:sz w:val="28"/>
        </w:rPr>
        <w:t xml:space="preserve">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мәслихат аппаратының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29.</w:t>
      </w:r>
      <w:r>
        <w:rPr>
          <w:rFonts w:ascii="Times New Roman"/>
          <w:b w:val="false"/>
          <w:i w:val="false"/>
          <w:color w:val="000000"/>
          <w:sz w:val="28"/>
        </w:rPr>
        <w:t xml:space="preserve">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30.</w:t>
      </w:r>
      <w:r>
        <w:rPr>
          <w:rFonts w:ascii="Times New Roman"/>
          <w:b w:val="false"/>
          <w:i w:val="false"/>
          <w:color w:val="000000"/>
          <w:sz w:val="28"/>
        </w:rPr>
        <w:t xml:space="preserve">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және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мәслихат аппараты бағалау жүргізілгенге бір айдан кешіктірмей анықтайды.</w:t>
      </w:r>
      <w:r>
        <w:br/>
      </w:r>
      <w:r>
        <w:rPr>
          <w:rFonts w:ascii="Times New Roman"/>
          <w:b w:val="false"/>
          <w:i w:val="false"/>
          <w:color w:val="000000"/>
          <w:sz w:val="28"/>
        </w:rPr>
        <w:t>
      31.</w:t>
      </w:r>
      <w:r>
        <w:rPr>
          <w:rFonts w:ascii="Times New Roman"/>
          <w:b w:val="false"/>
          <w:i w:val="false"/>
          <w:color w:val="000000"/>
          <w:sz w:val="28"/>
        </w:rPr>
        <w:t xml:space="preserve">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32.</w:t>
      </w:r>
      <w:r>
        <w:rPr>
          <w:rFonts w:ascii="Times New Roman"/>
          <w:b w:val="false"/>
          <w:i w:val="false"/>
          <w:color w:val="000000"/>
          <w:sz w:val="28"/>
        </w:rPr>
        <w:t xml:space="preserve"> Толтырылған бағалау парақтары оларды алған күннен екі жұмыс күні ішінде мәслихат аппаратына жіберіледі.</w:t>
      </w:r>
      <w:r>
        <w:br/>
      </w:r>
      <w:r>
        <w:rPr>
          <w:rFonts w:ascii="Times New Roman"/>
          <w:b w:val="false"/>
          <w:i w:val="false"/>
          <w:color w:val="000000"/>
          <w:sz w:val="28"/>
        </w:rPr>
        <w:t>
      33.</w:t>
      </w:r>
      <w:r>
        <w:rPr>
          <w:rFonts w:ascii="Times New Roman"/>
          <w:b w:val="false"/>
          <w:i w:val="false"/>
          <w:color w:val="000000"/>
          <w:sz w:val="28"/>
        </w:rPr>
        <w:t xml:space="preserve"> Мәслихат аппараты айналмалы бағалаудың орта бағасын есептейді.</w:t>
      </w:r>
      <w:r>
        <w:br/>
      </w:r>
      <w:r>
        <w:rPr>
          <w:rFonts w:ascii="Times New Roman"/>
          <w:b w:val="false"/>
          <w:i w:val="false"/>
          <w:color w:val="000000"/>
          <w:sz w:val="28"/>
        </w:rPr>
        <w:t>
      34.</w:t>
      </w:r>
      <w:r>
        <w:rPr>
          <w:rFonts w:ascii="Times New Roman"/>
          <w:b w:val="false"/>
          <w:i w:val="false"/>
          <w:color w:val="000000"/>
          <w:sz w:val="28"/>
        </w:rPr>
        <w:t xml:space="preserve"> Айналмалы бағалау жасырын түрде жүргізіледі.</w:t>
      </w:r>
      <w:r>
        <w:br/>
      </w:r>
      <w:r>
        <w:rPr>
          <w:rFonts w:ascii="Times New Roman"/>
          <w:b w:val="false"/>
          <w:i w:val="false"/>
          <w:color w:val="000000"/>
          <w:sz w:val="28"/>
        </w:rPr>
        <w:t>
</w:t>
      </w:r>
    </w:p>
    <w:bookmarkStart w:name="z47"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35.</w:t>
      </w:r>
      <w:r>
        <w:rPr>
          <w:rFonts w:ascii="Times New Roman"/>
          <w:b w:val="false"/>
          <w:i w:val="false"/>
          <w:color w:val="000000"/>
          <w:sz w:val="28"/>
        </w:rPr>
        <w:t xml:space="preserve">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36.</w:t>
      </w:r>
      <w:r>
        <w:rPr>
          <w:rFonts w:ascii="Times New Roman"/>
          <w:b w:val="false"/>
          <w:i w:val="false"/>
          <w:color w:val="000000"/>
          <w:sz w:val="28"/>
        </w:rPr>
        <w:t xml:space="preserve">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37.</w:t>
      </w:r>
      <w:r>
        <w:rPr>
          <w:rFonts w:ascii="Times New Roman"/>
          <w:b w:val="false"/>
          <w:i w:val="false"/>
          <w:color w:val="000000"/>
          <w:sz w:val="28"/>
        </w:rPr>
        <w:t xml:space="preserve"> Мәслихат аппараты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054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38.</w:t>
      </w:r>
      <w:r>
        <w:rPr>
          <w:rFonts w:ascii="Times New Roman"/>
          <w:b w:val="false"/>
          <w:i w:val="false"/>
          <w:color w:val="000000"/>
          <w:sz w:val="28"/>
        </w:rPr>
        <w:t xml:space="preserve"> Жылдың қорытынды баға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2"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39.</w:t>
      </w:r>
      <w:r>
        <w:rPr>
          <w:rFonts w:ascii="Times New Roman"/>
          <w:b w:val="false"/>
          <w:i w:val="false"/>
          <w:color w:val="000000"/>
          <w:sz w:val="28"/>
        </w:rPr>
        <w:t xml:space="preserve">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Мәслихат аппараты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40.</w:t>
      </w:r>
      <w:r>
        <w:rPr>
          <w:rFonts w:ascii="Times New Roman"/>
          <w:b w:val="false"/>
          <w:i w:val="false"/>
          <w:color w:val="000000"/>
          <w:sz w:val="28"/>
        </w:rPr>
        <w:t xml:space="preserve">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мәслихат аппараты "Б" корпусы қызметшісін бағалау нәтижесін санауда қате жіберсе.</w:t>
      </w:r>
      <w:r>
        <w:br/>
      </w:r>
      <w:r>
        <w:rPr>
          <w:rFonts w:ascii="Times New Roman"/>
          <w:b w:val="false"/>
          <w:i w:val="false"/>
          <w:color w:val="000000"/>
          <w:sz w:val="28"/>
        </w:rPr>
        <w:t>
      41.</w:t>
      </w:r>
      <w:r>
        <w:rPr>
          <w:rFonts w:ascii="Times New Roman"/>
          <w:b w:val="false"/>
          <w:i w:val="false"/>
          <w:color w:val="000000"/>
          <w:sz w:val="28"/>
        </w:rPr>
        <w:t xml:space="preserve"> Мәслихат аппараты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мәслихат аппаратының жұмыскері танысудан бас тарту туралы еркін нұсқада акт жасайды.</w:t>
      </w:r>
      <w:r>
        <w:br/>
      </w:r>
      <w:r>
        <w:rPr>
          <w:rFonts w:ascii="Times New Roman"/>
          <w:b w:val="false"/>
          <w:i w:val="false"/>
          <w:color w:val="000000"/>
          <w:sz w:val="28"/>
        </w:rPr>
        <w:t>
      42.</w:t>
      </w:r>
      <w:r>
        <w:rPr>
          <w:rFonts w:ascii="Times New Roman"/>
          <w:b w:val="false"/>
          <w:i w:val="false"/>
          <w:color w:val="000000"/>
          <w:sz w:val="28"/>
        </w:rPr>
        <w:t xml:space="preserve">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аппаратында сақталады.</w:t>
      </w:r>
      <w:r>
        <w:br/>
      </w:r>
      <w:r>
        <w:rPr>
          <w:rFonts w:ascii="Times New Roman"/>
          <w:b w:val="false"/>
          <w:i w:val="false"/>
          <w:color w:val="000000"/>
          <w:sz w:val="28"/>
        </w:rPr>
        <w:t>
</w:t>
      </w:r>
    </w:p>
    <w:bookmarkStart w:name="z57"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43.</w:t>
      </w:r>
      <w:r>
        <w:rPr>
          <w:rFonts w:ascii="Times New Roman"/>
          <w:b w:val="false"/>
          <w:i w:val="false"/>
          <w:color w:val="000000"/>
          <w:sz w:val="28"/>
        </w:rPr>
        <w:t xml:space="preserve"> Комиссия шешіміне "Б" корпусы қызметшісінің мемлекеттік қызмет істері жөніндегі уәкілетті органға шағымдануы шешім шыққан күннен бастап он жұмыс күні ішінде жүзеге асырылады.</w:t>
      </w:r>
      <w:r>
        <w:br/>
      </w:r>
      <w:r>
        <w:rPr>
          <w:rFonts w:ascii="Times New Roman"/>
          <w:b w:val="false"/>
          <w:i w:val="false"/>
          <w:color w:val="000000"/>
          <w:sz w:val="28"/>
        </w:rPr>
        <w:t>
      44.</w:t>
      </w:r>
      <w:r>
        <w:rPr>
          <w:rFonts w:ascii="Times New Roman"/>
          <w:b w:val="false"/>
          <w:i w:val="false"/>
          <w:color w:val="000000"/>
          <w:sz w:val="28"/>
        </w:rPr>
        <w:t xml:space="preserve"> Мемлекеттік қызмет істері жөніндегі уәкілетті орган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45.</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жөніндегі уәкілетті органға береді.</w:t>
      </w:r>
      <w:r>
        <w:br/>
      </w:r>
      <w:r>
        <w:rPr>
          <w:rFonts w:ascii="Times New Roman"/>
          <w:b w:val="false"/>
          <w:i w:val="false"/>
          <w:color w:val="000000"/>
          <w:sz w:val="28"/>
        </w:rPr>
        <w:t>
      46.</w:t>
      </w:r>
      <w:r>
        <w:rPr>
          <w:rFonts w:ascii="Times New Roman"/>
          <w:b w:val="false"/>
          <w:i w:val="false"/>
          <w:color w:val="000000"/>
          <w:sz w:val="28"/>
        </w:rPr>
        <w:t xml:space="preserve">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2"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47.</w:t>
      </w:r>
      <w:r>
        <w:rPr>
          <w:rFonts w:ascii="Times New Roman"/>
          <w:b w:val="false"/>
          <w:i w:val="false"/>
          <w:color w:val="000000"/>
          <w:sz w:val="28"/>
        </w:rPr>
        <w:t xml:space="preserve">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48.</w:t>
      </w:r>
      <w:r>
        <w:rPr>
          <w:rFonts w:ascii="Times New Roman"/>
          <w:b w:val="false"/>
          <w:i w:val="false"/>
          <w:color w:val="000000"/>
          <w:sz w:val="28"/>
        </w:rPr>
        <w:t xml:space="preserve">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49.</w:t>
      </w:r>
      <w:r>
        <w:rPr>
          <w:rFonts w:ascii="Times New Roman"/>
          <w:b w:val="false"/>
          <w:i w:val="false"/>
          <w:color w:val="000000"/>
          <w:sz w:val="28"/>
        </w:rPr>
        <w:t xml:space="preserve">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50.</w:t>
      </w:r>
      <w:r>
        <w:rPr>
          <w:rFonts w:ascii="Times New Roman"/>
          <w:b w:val="false"/>
          <w:i w:val="false"/>
          <w:color w:val="000000"/>
          <w:sz w:val="28"/>
        </w:rPr>
        <w:t xml:space="preserve">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51.</w:t>
      </w:r>
      <w:r>
        <w:rPr>
          <w:rFonts w:ascii="Times New Roman"/>
          <w:b w:val="false"/>
          <w:i w:val="false"/>
          <w:color w:val="000000"/>
          <w:sz w:val="28"/>
        </w:rPr>
        <w:t xml:space="preserve">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52.</w:t>
      </w:r>
      <w:r>
        <w:rPr>
          <w:rFonts w:ascii="Times New Roman"/>
          <w:b w:val="false"/>
          <w:i w:val="false"/>
          <w:color w:val="000000"/>
          <w:sz w:val="28"/>
        </w:rPr>
        <w:t xml:space="preserve">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 мәслихаты</w:t>
            </w:r>
            <w:r>
              <w:br/>
            </w:r>
            <w:r>
              <w:rPr>
                <w:rFonts w:ascii="Times New Roman"/>
                <w:b w:val="false"/>
                <w:i w:val="false"/>
                <w:color w:val="000000"/>
                <w:sz w:val="20"/>
              </w:rPr>
              <w:t>аппараты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11"/>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11"/>
    <w:p>
      <w:pPr>
        <w:spacing w:after="0"/>
        <w:ind w:left="0"/>
        <w:jc w:val="both"/>
      </w:pPr>
      <w:r>
        <w:rPr>
          <w:rFonts w:ascii="Times New Roman"/>
          <w:b w:val="false"/>
          <w:i w:val="false"/>
          <w:color w:val="000000"/>
          <w:sz w:val="28"/>
        </w:rPr>
        <w:t>            _________________________________жыл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жағдайда):_________________________________</w:t>
      </w:r>
      <w:r>
        <w:br/>
      </w:r>
      <w:r>
        <w:rPr>
          <w:rFonts w:ascii="Times New Roman"/>
          <w:b w:val="false"/>
          <w:i w:val="false"/>
          <w:color w:val="000000"/>
          <w:sz w:val="28"/>
        </w:rPr>
        <w:t>Қызметшінің лауазымы: ____________________________________________</w:t>
      </w:r>
      <w:r>
        <w:br/>
      </w:r>
      <w:r>
        <w:rPr>
          <w:rFonts w:ascii="Times New Roman"/>
          <w:b w:val="false"/>
          <w:i w:val="false"/>
          <w:color w:val="000000"/>
          <w:sz w:val="28"/>
        </w:rPr>
        <w:t>Қызметшінің құрылымдық бөлімшесінің атауы: 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07"/>
        <w:gridCol w:w="6693"/>
      </w:tblGrid>
      <w:tr>
        <w:trPr>
          <w:trHeight w:val="30" w:hRule="atLeast"/>
        </w:trPr>
        <w:tc>
          <w:tcPr>
            <w:tcW w:w="56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c>
          <w:tcPr>
            <w:tcW w:w="66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 мәслихаты</w:t>
            </w:r>
            <w:r>
              <w:br/>
            </w:r>
            <w:r>
              <w:rPr>
                <w:rFonts w:ascii="Times New Roman"/>
                <w:b w:val="false"/>
                <w:i w:val="false"/>
                <w:color w:val="000000"/>
                <w:sz w:val="20"/>
              </w:rPr>
              <w:t>аппараты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12"/>
    <w:p>
      <w:pPr>
        <w:spacing w:after="0"/>
        <w:ind w:left="0"/>
        <w:jc w:val="left"/>
      </w:pPr>
      <w:r>
        <w:rPr>
          <w:rFonts w:ascii="Times New Roman"/>
          <w:b/>
          <w:i w:val="false"/>
          <w:color w:val="000000"/>
        </w:rPr>
        <w:t xml:space="preserve"> Бағалау парағы</w:t>
      </w:r>
    </w:p>
    <w:bookmarkEnd w:id="1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07"/>
        <w:gridCol w:w="6693"/>
      </w:tblGrid>
      <w:tr>
        <w:trPr>
          <w:trHeight w:val="30" w:hRule="atLeast"/>
        </w:trPr>
        <w:tc>
          <w:tcPr>
            <w:tcW w:w="56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c>
          <w:tcPr>
            <w:tcW w:w="66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 мәслихаты</w:t>
            </w:r>
            <w:r>
              <w:br/>
            </w:r>
            <w:r>
              <w:rPr>
                <w:rFonts w:ascii="Times New Roman"/>
                <w:b w:val="false"/>
                <w:i w:val="false"/>
                <w:color w:val="000000"/>
                <w:sz w:val="20"/>
              </w:rPr>
              <w:t>аппараты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13"/>
    <w:p>
      <w:pPr>
        <w:spacing w:after="0"/>
        <w:ind w:left="0"/>
        <w:jc w:val="left"/>
      </w:pPr>
      <w:r>
        <w:rPr>
          <w:rFonts w:ascii="Times New Roman"/>
          <w:b/>
          <w:i w:val="false"/>
          <w:color w:val="000000"/>
        </w:rPr>
        <w:t xml:space="preserve"> Бағалау парағы</w:t>
      </w:r>
    </w:p>
    <w:bookmarkEnd w:id="13"/>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189"/>
        <w:gridCol w:w="4330"/>
        <w:gridCol w:w="2347"/>
        <w:gridCol w:w="1279"/>
        <w:gridCol w:w="822"/>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5-ке дейін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09"/>
        <w:gridCol w:w="6791"/>
      </w:tblGrid>
      <w:tr>
        <w:trPr>
          <w:trHeight w:val="30" w:hRule="atLeast"/>
        </w:trPr>
        <w:tc>
          <w:tcPr>
            <w:tcW w:w="55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_________________________</w:t>
            </w:r>
            <w:r>
              <w:br/>
            </w:r>
            <w:r>
              <w:rPr>
                <w:rFonts w:ascii="Times New Roman"/>
                <w:b w:val="false"/>
                <w:i w:val="false"/>
                <w:color w:val="000000"/>
                <w:sz w:val="20"/>
              </w:rPr>
              <w:t>
</w:t>
            </w:r>
          </w:p>
        </w:tc>
        <w:tc>
          <w:tcPr>
            <w:tcW w:w="67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жағдайда)_______________</w:t>
            </w:r>
            <w:r>
              <w:br/>
            </w:r>
            <w:r>
              <w:rPr>
                <w:rFonts w:ascii="Times New Roman"/>
                <w:b w:val="false"/>
                <w:i w:val="false"/>
                <w:color w:val="000000"/>
                <w:sz w:val="20"/>
              </w:rPr>
              <w:t>күні _______________________________</w:t>
            </w:r>
            <w:r>
              <w:br/>
            </w:r>
            <w:r>
              <w:rPr>
                <w:rFonts w:ascii="Times New Roman"/>
                <w:b w:val="false"/>
                <w:i w:val="false"/>
                <w:color w:val="000000"/>
                <w:sz w:val="20"/>
              </w:rPr>
              <w:t>қолы 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 мәслихаты</w:t>
            </w:r>
            <w:r>
              <w:br/>
            </w:r>
            <w:r>
              <w:rPr>
                <w:rFonts w:ascii="Times New Roman"/>
                <w:b w:val="false"/>
                <w:i w:val="false"/>
                <w:color w:val="000000"/>
                <w:sz w:val="20"/>
              </w:rPr>
              <w:t>аппараты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 мәслихаты</w:t>
            </w:r>
            <w:r>
              <w:br/>
            </w:r>
            <w:r>
              <w:rPr>
                <w:rFonts w:ascii="Times New Roman"/>
                <w:b w:val="false"/>
                <w:i w:val="false"/>
                <w:color w:val="000000"/>
                <w:sz w:val="20"/>
              </w:rPr>
              <w:t>аппараты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түзетуі (болған бағдайда)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Комиссия төрағасы: 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