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e0a5" w14:textId="df3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"Орта бiлiм беру саласында Алматы қаласы Бiлiм басқармасы көрсететiн мемлекеттiк көрсетiлетiн қызметтер регламенттерiн бекiту туралы" 2015 жылғы 10 қыркүйектегі № 3/542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12 тамыздағы № 3/382 қаулысы. Алматы қаласы Әділет департаментінде 2016 жылғы 14 қыркүйекте № 1310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Білім және ғылым министрінің 2016 жылғы 22 қаңтардағы № 68 "Орта бiлiм беру саласында жергiлiктi атқарушы органдармен мемлекеттiк көрсетiлетiн қызметтер стандарттарын бекiту туралы" Қазақстан Республикасы Бiлiм және ғылым Министрiнiң 2015 жылғы 8 сәуiрдегi № 179 </w:t>
      </w:r>
      <w:r>
        <w:rPr>
          <w:rFonts w:ascii="Times New Roman"/>
          <w:b w:val="false"/>
          <w:i w:val="false"/>
          <w:color w:val="000000"/>
          <w:sz w:val="28"/>
        </w:rPr>
        <w:t>бұйрығына</w:t>
      </w:r>
      <w:r>
        <w:rPr>
          <w:rFonts w:ascii="Times New Roman"/>
          <w:b w:val="false"/>
          <w:i w:val="false"/>
          <w:color w:val="000000"/>
          <w:sz w:val="28"/>
        </w:rPr>
        <w:t xml:space="preserve"> өзгерiстер енгiзу туралы" бұйрығын басшылыққа алып, Алматы қаласының әкiмдiгi </w:t>
      </w:r>
      <w:r>
        <w:rPr>
          <w:rFonts w:ascii="Times New Roman"/>
          <w:b/>
          <w:i w:val="false"/>
          <w:color w:val="000000"/>
          <w:sz w:val="28"/>
        </w:rPr>
        <w:t>ҚАУЛЫ ЕТЕД</w:t>
      </w:r>
      <w:r>
        <w:rPr>
          <w:rFonts w:ascii="Times New Roman"/>
          <w:b w:val="false"/>
          <w:i w:val="false"/>
          <w:color w:val="000000"/>
          <w:sz w:val="28"/>
        </w:rPr>
        <w:t>I:</w:t>
      </w:r>
    </w:p>
    <w:bookmarkEnd w:id="0"/>
    <w:bookmarkStart w:name="z1" w:id="1"/>
    <w:p>
      <w:pPr>
        <w:spacing w:after="0"/>
        <w:ind w:left="0"/>
        <w:jc w:val="both"/>
      </w:pPr>
      <w:r>
        <w:rPr>
          <w:rFonts w:ascii="Times New Roman"/>
          <w:b w:val="false"/>
          <w:i w:val="false"/>
          <w:color w:val="000000"/>
          <w:sz w:val="28"/>
        </w:rPr>
        <w:t xml:space="preserve">
      1. Алматы қаласы әкiмдiгiнiң "Орта бiлiм беру саласында Алматы қаласы Бiлiм басқармасы көрсететiн мемлекеттiк көрсетiлетiн қызметтер регламенттерiн бекiту туралы" 2015 жылғы 10 қыркүйектегі № 3/542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1210 болып тiркелген, 2015 жылғы 22 қазанда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"Негiзгi орта, жалпы орта бiлiм беру ұйымдарында экстернат нысанында оқытуға рұқсат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"Негiзгi орта, жалпы орта бiлiм беру туралы құжаттардың телнұсқаларын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Білім басқармасы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"Алматы қаласы әкiмдiгiнiң "Орта бiлiм беру саласында Алматы қаласы Бiлiм басқармасы көрсететiн мемлекеттiк көрсетiлетiн қызметтер регламенттерiн бекiту туралы" 2015 жылғы 10 қыркүйектегі № 3/542 қаулысына өзгерістер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12 тамыздағы</w:t>
            </w:r>
            <w:r>
              <w:br/>
            </w:r>
            <w:r>
              <w:rPr>
                <w:rFonts w:ascii="Times New Roman"/>
                <w:b w:val="false"/>
                <w:i w:val="false"/>
                <w:color w:val="000000"/>
                <w:sz w:val="20"/>
              </w:rPr>
              <w:t>№ 3/382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10 қыркүйектегі</w:t>
            </w:r>
            <w:r>
              <w:br/>
            </w:r>
            <w:r>
              <w:rPr>
                <w:rFonts w:ascii="Times New Roman"/>
                <w:b w:val="false"/>
                <w:i w:val="false"/>
                <w:color w:val="000000"/>
                <w:sz w:val="20"/>
              </w:rPr>
              <w:t>№ 3/542 қаулысымен бекiтiлдi</w:t>
            </w:r>
          </w:p>
        </w:tc>
      </w:tr>
    </w:tbl>
    <w:bookmarkStart w:name="z5" w:id="4"/>
    <w:p>
      <w:pPr>
        <w:spacing w:after="0"/>
        <w:ind w:left="0"/>
        <w:jc w:val="left"/>
      </w:pPr>
      <w:r>
        <w:rPr>
          <w:rFonts w:ascii="Times New Roman"/>
          <w:b/>
          <w:i w:val="false"/>
          <w:color w:val="000000"/>
        </w:rPr>
        <w:t xml:space="preserve"> "Негiзгi орта, жалпы орта бiлiм беру ұйымдарында экстернат нысанында</w:t>
      </w:r>
      <w:r>
        <w:br/>
      </w:r>
      <w:r>
        <w:rPr>
          <w:rFonts w:ascii="Times New Roman"/>
          <w:b/>
          <w:i w:val="false"/>
          <w:color w:val="000000"/>
        </w:rPr>
        <w:t>оқытуға рұқсат беру" мемлекеттiк көрсетiлетiн қызмет регламентi</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"Негiзгi орта, жалпы орта бiлiм беру ұйымдарында экстернат нысанында оқытуға рұқсат беру" мемлекеттiк көрсетiлетiн қызмет регламентi (бұдан әрі – Регламент) Қазақстан Республикасы Білім және ғылым министрінің 2015 жылғы 8 сәуірдегі № 179 бұйрығымен бекітілген "Негiзгi орта, жалпы орта бiлiм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w:t>
      </w:r>
    </w:p>
    <w:p>
      <w:pPr>
        <w:spacing w:after="0"/>
        <w:ind w:left="0"/>
        <w:jc w:val="both"/>
      </w:pPr>
      <w:r>
        <w:rPr>
          <w:rFonts w:ascii="Times New Roman"/>
          <w:b w:val="false"/>
          <w:i w:val="false"/>
          <w:color w:val="000000"/>
          <w:sz w:val="28"/>
        </w:rPr>
        <w:t>
      "Негiзгi орта, жалпы орта бiлiм беру ұйымдарында экстернат нысанында оқытуға рұқсат беру"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 нәтижесiн беру:</w:t>
      </w:r>
    </w:p>
    <w:p>
      <w:pPr>
        <w:spacing w:after="0"/>
        <w:ind w:left="0"/>
        <w:jc w:val="both"/>
      </w:pPr>
      <w:r>
        <w:rPr>
          <w:rFonts w:ascii="Times New Roman"/>
          <w:b w:val="false"/>
          <w:i w:val="false"/>
          <w:color w:val="000000"/>
          <w:sz w:val="28"/>
        </w:rPr>
        <w:t>
      1) "Азаматтарға арналған үкiмет" мемлекеттiк корпорациясы" коммерциялық емес акционерлiк қоғамы (бұдан әрi - Мемлекеттiк корпорация);</w:t>
      </w:r>
    </w:p>
    <w:p>
      <w:pPr>
        <w:spacing w:after="0"/>
        <w:ind w:left="0"/>
        <w:jc w:val="both"/>
      </w:pPr>
      <w:r>
        <w:rPr>
          <w:rFonts w:ascii="Times New Roman"/>
          <w:b w:val="false"/>
          <w:i w:val="false"/>
          <w:color w:val="000000"/>
          <w:sz w:val="28"/>
        </w:rPr>
        <w:t xml:space="preserve">
      2) www.egov.kz "электрондық үкiмет" веб-порталы (бұдан әрi - ЭҮП) арқылы жүзеге асырылады. </w:t>
      </w:r>
    </w:p>
    <w:p>
      <w:pPr>
        <w:spacing w:after="0"/>
        <w:ind w:left="0"/>
        <w:jc w:val="both"/>
      </w:pPr>
      <w:r>
        <w:rPr>
          <w:rFonts w:ascii="Times New Roman"/>
          <w:b w:val="false"/>
          <w:i w:val="false"/>
          <w:color w:val="000000"/>
          <w:sz w:val="28"/>
        </w:rPr>
        <w:t>
      2. Мемлекеттiк қызмет көрсету нысаны: электрондық (iшiнара автоматтандырылған) және (немесе)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негiзгi орта, жалпы орта бiлiм беру ұйымдарында экстернат нысанында оқытуға рұқсат беру туралы бұйрықтың көшiрмесi болып табылады.</w:t>
      </w:r>
    </w:p>
    <w:p>
      <w:pPr>
        <w:spacing w:after="0"/>
        <w:ind w:left="0"/>
        <w:jc w:val="both"/>
      </w:pPr>
      <w:r>
        <w:rPr>
          <w:rFonts w:ascii="Times New Roman"/>
          <w:b w:val="false"/>
          <w:i w:val="false"/>
          <w:color w:val="000000"/>
          <w:sz w:val="28"/>
        </w:rPr>
        <w:t xml:space="preserve">
      Көрсетiлетiн қызметтi алушы мемлекеттiк қызметтi көрсету нәтижесiн қағаз түрiнде алуға жүгiнген жағдайда мемлекеттiк қызметтi көрсету нәтижесi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ресiмделедi, басылып шығарылады, мөрмен расталады және көрсетiлетiн қызметтi берушiнің уәкiлеттi тұлғасының қолы қойылады.</w:t>
      </w:r>
    </w:p>
    <w:p>
      <w:pPr>
        <w:spacing w:after="0"/>
        <w:ind w:left="0"/>
        <w:jc w:val="both"/>
      </w:pPr>
      <w:r>
        <w:rPr>
          <w:rFonts w:ascii="Times New Roman"/>
          <w:b w:val="false"/>
          <w:i w:val="false"/>
          <w:color w:val="000000"/>
          <w:sz w:val="28"/>
        </w:rPr>
        <w:t>
      ЭҮП жүгiнген кезде мемлекеттiк қызметтi көрсету нәтижесi көрсетiлетiн қызметтi берушi уәкiлеттi тұлғасының электронды цифрлы қолы қойылған электрондық құжат нысанында көрсетiлетiн қызметтi алушыға жолданады.</w:t>
      </w:r>
    </w:p>
    <w:p>
      <w:pPr>
        <w:spacing w:after="0"/>
        <w:ind w:left="0"/>
        <w:jc w:val="both"/>
      </w:pPr>
      <w:r>
        <w:rPr>
          <w:rFonts w:ascii="Times New Roman"/>
          <w:b w:val="false"/>
          <w:i w:val="false"/>
          <w:color w:val="000000"/>
          <w:sz w:val="28"/>
        </w:rPr>
        <w:t>
      Мемлекеттiк қызмет көрсету нәтижесiн ұсыну нысаны: электронды.</w:t>
      </w:r>
    </w:p>
    <w:p>
      <w:pPr>
        <w:spacing w:after="0"/>
        <w:ind w:left="0"/>
        <w:jc w:val="both"/>
      </w:pPr>
      <w:r>
        <w:rPr>
          <w:rFonts w:ascii="Times New Roman"/>
          <w:b w:val="false"/>
          <w:i w:val="false"/>
          <w:color w:val="000000"/>
          <w:sz w:val="28"/>
        </w:rPr>
        <w:t>
      4. Мемлекеттiк көрсетiлетiн қызмет жеке тұлғаларға (бұдан әрi – көрсетiлетiн қызметтi алушы) тегiн көрсетiледi.</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xml:space="preserve">
      1) АЖО – автоматтандырылған жұмыс орны; </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тапсыруға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Мемлекеттiк корпорацияның ақпараттық жүйесi (бұдан әрi – МК АЖ) –Қазақстан Республикасының Мемлекеттiк корпорациялары (жеке және заңды тұлғаларға), сонымен қатар тиiстi министрлiктер мен ведомстволар арқылы тұрғындарға қызмет көрсету үдерісін автоматтандыруға арналған ақпараттық жүйе;</w:t>
      </w:r>
    </w:p>
    <w:p>
      <w:pPr>
        <w:spacing w:after="0"/>
        <w:ind w:left="0"/>
        <w:jc w:val="both"/>
      </w:pPr>
      <w:r>
        <w:rPr>
          <w:rFonts w:ascii="Times New Roman"/>
          <w:b w:val="false"/>
          <w:i w:val="false"/>
          <w:color w:val="000000"/>
          <w:sz w:val="28"/>
        </w:rPr>
        <w:t>
      9) электрондық құжат – ақпаратты электрондық-сандық үлгiде тапсыратын және ЭЦҚ арқылы куәландырылған құжат;</w:t>
      </w:r>
    </w:p>
    <w:p>
      <w:pPr>
        <w:spacing w:after="0"/>
        <w:ind w:left="0"/>
        <w:jc w:val="both"/>
      </w:pPr>
      <w:r>
        <w:rPr>
          <w:rFonts w:ascii="Times New Roman"/>
          <w:b w:val="false"/>
          <w:i w:val="false"/>
          <w:color w:val="000000"/>
          <w:sz w:val="28"/>
        </w:rPr>
        <w:t>
      10)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11)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12)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bookmarkStart w:name="z7" w:id="6"/>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6"/>
    <w:p>
      <w:pPr>
        <w:spacing w:after="0"/>
        <w:ind w:left="0"/>
        <w:jc w:val="both"/>
      </w:pPr>
      <w:r>
        <w:rPr>
          <w:rFonts w:ascii="Times New Roman"/>
          <w:b w:val="false"/>
          <w:i w:val="false"/>
          <w:color w:val="000000"/>
          <w:sz w:val="28"/>
        </w:rPr>
        <w:t xml:space="preserve">
      6. Көрсетiлетiн қызметтi берушiнің көрсетiлетiн қызметтi алушыдан мемлекеттiк қызметтi көрсету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көрсетілетін қызметті алушы ұсынған құжаттарды қабылдауы және көрсетілетін қызметті берушінің басшысының қарауы үшін беруі, рәсiмнiң ұзақтығы - 15 минут;</w:t>
      </w:r>
    </w:p>
    <w:p>
      <w:pPr>
        <w:spacing w:after="0"/>
        <w:ind w:left="0"/>
        <w:jc w:val="both"/>
      </w:pPr>
      <w:r>
        <w:rPr>
          <w:rFonts w:ascii="Times New Roman"/>
          <w:b w:val="false"/>
          <w:i w:val="false"/>
          <w:color w:val="000000"/>
          <w:sz w:val="28"/>
        </w:rPr>
        <w:t>
      2) көрсетiлетiн қызметтi берушi маманының мемлекеттiк қызметтiң нәтижесiн ресiмдеуi, рәсiмнiң ұзақтығы - 14 жұмыс күні;</w:t>
      </w:r>
    </w:p>
    <w:p>
      <w:pPr>
        <w:spacing w:after="0"/>
        <w:ind w:left="0"/>
        <w:jc w:val="both"/>
      </w:pPr>
      <w:r>
        <w:rPr>
          <w:rFonts w:ascii="Times New Roman"/>
          <w:b w:val="false"/>
          <w:i w:val="false"/>
          <w:color w:val="000000"/>
          <w:sz w:val="28"/>
        </w:rPr>
        <w:t>
      3) көрсетілетін қызметті алушыға көрсетілетін мемлекеттік қызметтің нәтижесін беру, рәсiмнiң ұзақтығы – 1 жұмыс күні.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берушi басшысының бұрыштамаға сәйкес көрсетiлетiн қызметтi алушының өтiнiшiн көрсетiлетiн қызмет берушiнiң маманына орындау үшiн беруі;</w:t>
      </w:r>
    </w:p>
    <w:p>
      <w:pPr>
        <w:spacing w:after="0"/>
        <w:ind w:left="0"/>
        <w:jc w:val="both"/>
      </w:pPr>
      <w:r>
        <w:rPr>
          <w:rFonts w:ascii="Times New Roman"/>
          <w:b w:val="false"/>
          <w:i w:val="false"/>
          <w:color w:val="000000"/>
          <w:sz w:val="28"/>
        </w:rPr>
        <w:t>
      2) көрсетiлетiн қызметтi берушi басшысының көрсетiлетiн мемлекеттiк қызметтiң нәтижесiне қол қоюы;</w:t>
      </w:r>
    </w:p>
    <w:p>
      <w:pPr>
        <w:spacing w:after="0"/>
        <w:ind w:left="0"/>
        <w:jc w:val="both"/>
      </w:pPr>
      <w:r>
        <w:rPr>
          <w:rFonts w:ascii="Times New Roman"/>
          <w:b w:val="false"/>
          <w:i w:val="false"/>
          <w:color w:val="000000"/>
          <w:sz w:val="28"/>
        </w:rPr>
        <w:t>
      3) көрсетілетін қызметті алушының мемлекеттік қызмет көрсету нәтижесін алуы.</w:t>
      </w:r>
    </w:p>
    <w:bookmarkStart w:name="z8" w:id="7"/>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w:t>
      </w:r>
      <w:r>
        <w:br/>
      </w:r>
      <w:r>
        <w:rPr>
          <w:rFonts w:ascii="Times New Roman"/>
          <w:b/>
          <w:i w:val="false"/>
          <w:color w:val="000000"/>
        </w:rPr>
        <w:t>тәртiбiнің сипаттамасы</w:t>
      </w:r>
    </w:p>
    <w:bookmarkEnd w:id="7"/>
    <w:p>
      <w:pPr>
        <w:spacing w:after="0"/>
        <w:ind w:left="0"/>
        <w:jc w:val="both"/>
      </w:pPr>
      <w:r>
        <w:rPr>
          <w:rFonts w:ascii="Times New Roman"/>
          <w:b w:val="false"/>
          <w:i w:val="false"/>
          <w:color w:val="000000"/>
          <w:sz w:val="28"/>
        </w:rPr>
        <w:t>
      9.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 көрсетілетін қызметті алушы ұсынған құжаттарды қабылдауды жүзеге асырады және көрсетілетін қызметті беруші басшысының қарауына береді, рәсiмнiң ұзақтығы - 15 минут;</w:t>
      </w:r>
    </w:p>
    <w:p>
      <w:pPr>
        <w:spacing w:after="0"/>
        <w:ind w:left="0"/>
        <w:jc w:val="both"/>
      </w:pPr>
      <w:r>
        <w:rPr>
          <w:rFonts w:ascii="Times New Roman"/>
          <w:b w:val="false"/>
          <w:i w:val="false"/>
          <w:color w:val="000000"/>
          <w:sz w:val="28"/>
        </w:rPr>
        <w:t>
      2) көрсетiлетiн қызметтi берушiнің басшысы бұрыштамаға сәйкес көрсетiлетiн қызметтi алушының өтiнiшiн көрсетiлетiн қызметті берушiнiң маманына орындау үшiн береді, рәсiмнiң ұзақтығы - 15 минут;</w:t>
      </w:r>
    </w:p>
    <w:p>
      <w:pPr>
        <w:spacing w:after="0"/>
        <w:ind w:left="0"/>
        <w:jc w:val="both"/>
      </w:pPr>
      <w:r>
        <w:rPr>
          <w:rFonts w:ascii="Times New Roman"/>
          <w:b w:val="false"/>
          <w:i w:val="false"/>
          <w:color w:val="000000"/>
          <w:sz w:val="28"/>
        </w:rPr>
        <w:t xml:space="preserve">
      3) көрсетiлетiн қызметтi берушiнің маманы құжаттардың толықтығын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негiзгi орта, жалпы орта бiлiм беру ұйымдарында экстернат нысанында оқытуға рұқсат беру туралы бұйрықтың көшiрмесiн дайындайды, содан кейін мемлекеттік қызмет көрсету нәтижесін Мемлекеттік корпорацияның қызметкеріне беру үшін мемлекеттiк қызметтi көрсету үшін құжаттарды қабылдайтын көрсетiлетiн қызметтi берушiнiң жауапты тұлғасына береді, рәсiмнiң ұзақтығы - 14 жұмыс күні;</w:t>
      </w:r>
    </w:p>
    <w:p>
      <w:pPr>
        <w:spacing w:after="0"/>
        <w:ind w:left="0"/>
        <w:jc w:val="both"/>
      </w:pPr>
      <w:r>
        <w:rPr>
          <w:rFonts w:ascii="Times New Roman"/>
          <w:b w:val="false"/>
          <w:i w:val="false"/>
          <w:color w:val="000000"/>
          <w:sz w:val="28"/>
        </w:rPr>
        <w:t>
      4) мемлекеттiк қызметтi көрсету үшін құжаттарды қабылдайтын көрсетiлетiн қызметтi берушiнiң жауапты тұлғасы мемлекеттік қызмет көрсету нәтижесін көрсетілетін қызметті алушыға беру үшін Мемлекеттік корпорацияның қызметкеріне береді, рәсiмнiң ұзақтығы - 1 жұмыс күні.</w:t>
      </w:r>
    </w:p>
    <w:p>
      <w:pPr>
        <w:spacing w:after="0"/>
        <w:ind w:left="0"/>
        <w:jc w:val="both"/>
      </w:pPr>
      <w:r>
        <w:rPr>
          <w:rFonts w:ascii="Times New Roman"/>
          <w:b w:val="false"/>
          <w:i w:val="false"/>
          <w:color w:val="000000"/>
          <w:sz w:val="28"/>
        </w:rPr>
        <w:t>
      11. Мемлекеттiк қызмет көрсету мерзiмдерi:</w:t>
      </w:r>
    </w:p>
    <w:p>
      <w:pPr>
        <w:spacing w:after="0"/>
        <w:ind w:left="0"/>
        <w:jc w:val="both"/>
      </w:pPr>
      <w:r>
        <w:rPr>
          <w:rFonts w:ascii="Times New Roman"/>
          <w:b w:val="false"/>
          <w:i w:val="false"/>
          <w:color w:val="000000"/>
          <w:sz w:val="28"/>
        </w:rPr>
        <w:t>
      1) құжаттар топтамасын Мемлекеттiк корпорацияға, сондай-ақ ЭҮП-ға тапсырған сәттен бастап 15 жұмыс күнi.</w:t>
      </w:r>
    </w:p>
    <w:p>
      <w:pPr>
        <w:spacing w:after="0"/>
        <w:ind w:left="0"/>
        <w:jc w:val="both"/>
      </w:pPr>
      <w:r>
        <w:rPr>
          <w:rFonts w:ascii="Times New Roman"/>
          <w:b w:val="false"/>
          <w:i w:val="false"/>
          <w:color w:val="000000"/>
          <w:sz w:val="28"/>
        </w:rPr>
        <w:t>
      Мемлекеттiк корпорацияға өтiнiш берген кезде қабылдау күнi мемлекеттiк қызмет көрсету мерзiмiне кiрмейдi.</w:t>
      </w:r>
    </w:p>
    <w:p>
      <w:pPr>
        <w:spacing w:after="0"/>
        <w:ind w:left="0"/>
        <w:jc w:val="both"/>
      </w:pPr>
      <w:r>
        <w:rPr>
          <w:rFonts w:ascii="Times New Roman"/>
          <w:b w:val="false"/>
          <w:i w:val="false"/>
          <w:color w:val="000000"/>
          <w:sz w:val="28"/>
        </w:rPr>
        <w:t>
      2) көрсетiлетiн қызметтi берушiге көрсетiлетiн қызметтi алушының құжаттар топтамасын тапсыруы үшiн күтудiң рұқсат етiлген ең ұзақ уақыты - 15 минут;</w:t>
      </w:r>
    </w:p>
    <w:p>
      <w:pPr>
        <w:spacing w:after="0"/>
        <w:ind w:left="0"/>
        <w:jc w:val="both"/>
      </w:pPr>
      <w:r>
        <w:rPr>
          <w:rFonts w:ascii="Times New Roman"/>
          <w:b w:val="false"/>
          <w:i w:val="false"/>
          <w:color w:val="000000"/>
          <w:sz w:val="28"/>
        </w:rPr>
        <w:t>
      3) көрсетiлетiн қызметтi берушiнiң көрсетiлетiн қызметтi алушыға қызмет көрсетуiнiң рұқсат етiлген ең ұзақ уақыты - 15 минут.</w:t>
      </w:r>
    </w:p>
    <w:p>
      <w:pPr>
        <w:spacing w:after="0"/>
        <w:ind w:left="0"/>
        <w:jc w:val="both"/>
      </w:pPr>
      <w:r>
        <w:rPr>
          <w:rFonts w:ascii="Times New Roman"/>
          <w:b w:val="false"/>
          <w:i w:val="false"/>
          <w:color w:val="000000"/>
          <w:sz w:val="28"/>
        </w:rPr>
        <w:t>
      4) көрсетiлетiн қызметтi алушы экстернат нысанында оқытуға өтiнiштi ағымдағы оқу жылының 1 желтоқсанынан кешiктiрмей бередi.</w:t>
      </w:r>
    </w:p>
    <w:p>
      <w:pPr>
        <w:spacing w:after="0"/>
        <w:ind w:left="0"/>
        <w:jc w:val="both"/>
      </w:pPr>
      <w:r>
        <w:rPr>
          <w:rFonts w:ascii="Times New Roman"/>
          <w:b w:val="false"/>
          <w:i w:val="false"/>
          <w:color w:val="000000"/>
          <w:sz w:val="28"/>
        </w:rPr>
        <w:t>
      12. Жұмыс кестесi:</w:t>
      </w:r>
    </w:p>
    <w:p>
      <w:pPr>
        <w:spacing w:after="0"/>
        <w:ind w:left="0"/>
        <w:jc w:val="both"/>
      </w:pPr>
      <w:r>
        <w:rPr>
          <w:rFonts w:ascii="Times New Roman"/>
          <w:b w:val="false"/>
          <w:i w:val="false"/>
          <w:color w:val="000000"/>
          <w:sz w:val="28"/>
        </w:rPr>
        <w:t>
      1) көрсетiлетiн қызметтi берушiнiң</w:t>
      </w:r>
      <w:r>
        <w:rPr>
          <w:rFonts w:ascii="Times New Roman"/>
          <w:b/>
          <w:i w:val="false"/>
          <w:color w:val="000000"/>
          <w:sz w:val="28"/>
        </w:rPr>
        <w:t xml:space="preserve"> -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күндерiн қоспағанда дүйсенбiден жұмаға дейiн 13.00-ден 14.00-ге дейiнгi түскi үзiлiспен белгiленген жұмыс кестесiне сәйкес;</w:t>
      </w:r>
    </w:p>
    <w:p>
      <w:pPr>
        <w:spacing w:after="0"/>
        <w:ind w:left="0"/>
        <w:jc w:val="both"/>
      </w:pPr>
      <w:r>
        <w:rPr>
          <w:rFonts w:ascii="Times New Roman"/>
          <w:b w:val="false"/>
          <w:i w:val="false"/>
          <w:color w:val="000000"/>
          <w:sz w:val="28"/>
        </w:rPr>
        <w:t xml:space="preserve">
      2) Мемлекеттiк корпорацияның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жексенбi және мереке күндерiн қоспағанда, дүйсенбi - сенбi аралығында белгiленген жұмыс кестесiне сәйкес түскi үзiлiссiз сағат 9.00-ден сағат 20.00-ге дейiн.</w:t>
      </w:r>
    </w:p>
    <w:p>
      <w:pPr>
        <w:spacing w:after="0"/>
        <w:ind w:left="0"/>
        <w:jc w:val="both"/>
      </w:pPr>
      <w:r>
        <w:rPr>
          <w:rFonts w:ascii="Times New Roman"/>
          <w:b w:val="false"/>
          <w:i w:val="false"/>
          <w:color w:val="000000"/>
          <w:sz w:val="28"/>
        </w:rPr>
        <w:t>
      Мемлекеттiк көрсетiлетiн қызмет көрсетiлетiн қызметтi берушiнiң тұрғылықты жерi бойынша, сонымен бiрге ЭҮП арқылы электронды кезектi "брондау" арқылы жүргiзiледi;</w:t>
      </w:r>
    </w:p>
    <w:p>
      <w:pPr>
        <w:spacing w:after="0"/>
        <w:ind w:left="0"/>
        <w:jc w:val="both"/>
      </w:pPr>
      <w:r>
        <w:rPr>
          <w:rFonts w:ascii="Times New Roman"/>
          <w:b w:val="false"/>
          <w:i w:val="false"/>
          <w:color w:val="000000"/>
          <w:sz w:val="28"/>
        </w:rPr>
        <w:t>
      3) ЭҮП - жөндеу жұмыстарының жүргiзiлуiне байланысты болған техникалық үзiлiстердi қоспағанда тәулiк бойы (көрсетiлетiн қызметтi алушы жұмыс уақыты аяқталғаннан кейiн, Қазақстан Республикасының еңбек заңнамасына сәйкес демалыс және мереке күндерiнде жүгiнген кезде өтiнiштердi қабылдау және мемлекеттiк қызмет көрсету нәтижелерiн беру келесi жұмыс күнiнде жүзеге асырылады).</w:t>
      </w:r>
    </w:p>
    <w:bookmarkStart w:name="z9" w:id="8"/>
    <w:p>
      <w:pPr>
        <w:spacing w:after="0"/>
        <w:ind w:left="0"/>
        <w:jc w:val="left"/>
      </w:pPr>
      <w:r>
        <w:rPr>
          <w:rFonts w:ascii="Times New Roman"/>
          <w:b/>
          <w:i w:val="false"/>
          <w:color w:val="000000"/>
        </w:rPr>
        <w:t xml:space="preserve"> 4. Мемлекеттік корпорациямен өзара іс-қимылтәртібінің сипаттамасы</w:t>
      </w:r>
    </w:p>
    <w:bookmarkEnd w:id="8"/>
    <w:p>
      <w:pPr>
        <w:spacing w:after="0"/>
        <w:ind w:left="0"/>
        <w:jc w:val="both"/>
      </w:pPr>
      <w:r>
        <w:rPr>
          <w:rFonts w:ascii="Times New Roman"/>
          <w:b w:val="false"/>
          <w:i w:val="false"/>
          <w:color w:val="000000"/>
          <w:sz w:val="28"/>
        </w:rPr>
        <w:t>
      13. Құжаттарды Мемлекеттiк корпорация арқылы қабылдаған кезде көрсетiлетiн қызметтi алушыға тиiстi құжаттардың қабылданғандығы туралы қолхат берiледi.</w:t>
      </w:r>
    </w:p>
    <w:p>
      <w:pPr>
        <w:spacing w:after="0"/>
        <w:ind w:left="0"/>
        <w:jc w:val="both"/>
      </w:pPr>
      <w:r>
        <w:rPr>
          <w:rFonts w:ascii="Times New Roman"/>
          <w:b w:val="false"/>
          <w:i w:val="false"/>
          <w:color w:val="000000"/>
          <w:sz w:val="28"/>
        </w:rPr>
        <w:t>
      Мемлекеттiк корпорацияда дайын құжаттарды беру тиiстi құжаттардың қабылданғандығы туралы қолхаттың негiзiнде, жеке тұлғаны куәландыратын құжатты (немесе оның өкiлiнiң нотариалды расталған сенiмхатын) көрсеткен кезде жүзеге асырылады.</w:t>
      </w:r>
    </w:p>
    <w:p>
      <w:pPr>
        <w:spacing w:after="0"/>
        <w:ind w:left="0"/>
        <w:jc w:val="both"/>
      </w:pPr>
      <w:r>
        <w:rPr>
          <w:rFonts w:ascii="Times New Roman"/>
          <w:b w:val="false"/>
          <w:i w:val="false"/>
          <w:color w:val="000000"/>
          <w:sz w:val="28"/>
        </w:rPr>
        <w:t xml:space="preserve">
      Мемлекеттiк корпорация көрсетiлетiн қызмет нәтижесiнiң бiр ай мерзiм бойында сақталуын қамтамасыз етедi, одан кейiн оларды көрсетiлетiн қызметтi берушiге одан әрi сақтау үшiн жiбередi. </w:t>
      </w:r>
    </w:p>
    <w:p>
      <w:pPr>
        <w:spacing w:after="0"/>
        <w:ind w:left="0"/>
        <w:jc w:val="both"/>
      </w:pPr>
      <w:r>
        <w:rPr>
          <w:rFonts w:ascii="Times New Roman"/>
          <w:b w:val="false"/>
          <w:i w:val="false"/>
          <w:color w:val="000000"/>
          <w:sz w:val="28"/>
        </w:rPr>
        <w:t>
      Көрсетiлетiн қызметтi алушы бiр ай өткеннен кейiн хабарласқан жағдайда Мемлекеттiк корпорацияның сұранысы бойынша көрсетiлетiн қызметтi берушi дайын құжаттарды көрсетiлетiн қызметтi алушыға беру үшiн бiр жұмыс күнiнiң iшiнде Мемлекеттiк корпорацияға жiбередi.</w:t>
      </w:r>
    </w:p>
    <w:p>
      <w:pPr>
        <w:spacing w:after="0"/>
        <w:ind w:left="0"/>
        <w:jc w:val="both"/>
      </w:pPr>
      <w:r>
        <w:rPr>
          <w:rFonts w:ascii="Times New Roman"/>
          <w:b w:val="false"/>
          <w:i w:val="false"/>
          <w:color w:val="000000"/>
          <w:sz w:val="28"/>
        </w:rPr>
        <w:t xml:space="preserve">
      14.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бередi.</w:t>
      </w:r>
    </w:p>
    <w:p>
      <w:pPr>
        <w:spacing w:after="0"/>
        <w:ind w:left="0"/>
        <w:jc w:val="both"/>
      </w:pPr>
      <w:r>
        <w:rPr>
          <w:rFonts w:ascii="Times New Roman"/>
          <w:b w:val="false"/>
          <w:i w:val="false"/>
          <w:color w:val="000000"/>
          <w:sz w:val="28"/>
        </w:rPr>
        <w:t>
      15. Мемлекеттік корпорация қызметкерiнің Мемлекеттiк корпорацияның ықпалдастырылған ақпараттық жүйесiнде көрсетiлетiн қызметтi алушының сұрауын тiркеу және өңдеу кезiндегi iс-қимылдарының сипаттамасы:</w:t>
      </w:r>
    </w:p>
    <w:p>
      <w:pPr>
        <w:spacing w:after="0"/>
        <w:ind w:left="0"/>
        <w:jc w:val="both"/>
      </w:pPr>
      <w:r>
        <w:rPr>
          <w:rFonts w:ascii="Times New Roman"/>
          <w:b w:val="false"/>
          <w:i w:val="false"/>
          <w:color w:val="000000"/>
          <w:sz w:val="28"/>
        </w:rPr>
        <w:t>
      1) 1 үдерiс – Мемлекеттiк корпорация қызметкерiнiң МК АЖ АЖО-да мемлекеттiк қызметтi көрсету үшiн логин мен парольдi енгiзуi (авторизациялау үдерiсi);</w:t>
      </w:r>
    </w:p>
    <w:p>
      <w:pPr>
        <w:spacing w:after="0"/>
        <w:ind w:left="0"/>
        <w:jc w:val="both"/>
      </w:pPr>
      <w:r>
        <w:rPr>
          <w:rFonts w:ascii="Times New Roman"/>
          <w:b w:val="false"/>
          <w:i w:val="false"/>
          <w:color w:val="000000"/>
          <w:sz w:val="28"/>
        </w:rPr>
        <w:t>
      2) 2 үдерiс – Мемлекеттiк корпорация қызметкерiнiң осы Регламентте көрсетiлген мемлекеттiк қызметтi таңдауы, мемлекеттiк қызметтi көрсету үшiн экранға сұрау нысанын шығару және Мемлекеттiк корпорация қызметкерiнiң көрсетiлетiн қызметтi алушының мәлiметтерiн, сонымен қатар көрсетiлетiн қызметтi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 енгізуі;</w:t>
      </w:r>
    </w:p>
    <w:p>
      <w:pPr>
        <w:spacing w:after="0"/>
        <w:ind w:left="0"/>
        <w:jc w:val="both"/>
      </w:pPr>
      <w:r>
        <w:rPr>
          <w:rFonts w:ascii="Times New Roman"/>
          <w:b w:val="false"/>
          <w:i w:val="false"/>
          <w:color w:val="000000"/>
          <w:sz w:val="28"/>
        </w:rPr>
        <w:t>
      3) 3 үдерiс – ЭҮШ арқылы ЖТ ММБ-да көрсетiлетiн қызметтi алушының мәлiметтерi туралы, сонымен қатар БНАЖ-де көрсетiлетiн қызметтi алушы өкiлiнiң мәлiметтерi туралы сұрауды жiберу;</w:t>
      </w:r>
    </w:p>
    <w:p>
      <w:pPr>
        <w:spacing w:after="0"/>
        <w:ind w:left="0"/>
        <w:jc w:val="both"/>
      </w:pPr>
      <w:r>
        <w:rPr>
          <w:rFonts w:ascii="Times New Roman"/>
          <w:b w:val="false"/>
          <w:i w:val="false"/>
          <w:color w:val="000000"/>
          <w:sz w:val="28"/>
        </w:rPr>
        <w:t>
      4) 1 шарт – көрсетiлетiн қызметтi алушы мәлiметтерiнiң ЖТ ММБ болуын, БНАЖ-де сенiмхат мәлiметтерiн тексеру;</w:t>
      </w:r>
    </w:p>
    <w:p>
      <w:pPr>
        <w:spacing w:after="0"/>
        <w:ind w:left="0"/>
        <w:jc w:val="both"/>
      </w:pPr>
      <w:r>
        <w:rPr>
          <w:rFonts w:ascii="Times New Roman"/>
          <w:b w:val="false"/>
          <w:i w:val="false"/>
          <w:color w:val="000000"/>
          <w:sz w:val="28"/>
        </w:rPr>
        <w:t>
      5) 4 үдерiс – ЖТ ММБ көрсетiлетiн қызметтi алушы мәлiметтерiнiң, БНАЖ-де сенiмхат мәлiметтерiнiң болмауына байланысты мәлiметтердi алу мүмкiн еместiгi туралы хабарламаны қалыптастыру;</w:t>
      </w:r>
    </w:p>
    <w:p>
      <w:pPr>
        <w:spacing w:after="0"/>
        <w:ind w:left="0"/>
        <w:jc w:val="both"/>
      </w:pPr>
      <w:r>
        <w:rPr>
          <w:rFonts w:ascii="Times New Roman"/>
          <w:b w:val="false"/>
          <w:i w:val="false"/>
          <w:color w:val="000000"/>
          <w:sz w:val="28"/>
        </w:rPr>
        <w:t>
      6) 5 үдерiс – Мемлекеттiк корпорация қызметкерiнiң қағаз үлгiсiндегi құжаттардың болуы туралы сұрауды толтыруы және көрсетiлетiн қызметтi алушы ұсынған құжаттарды сканерден өткiзуi, оларды сұрау нысанына тiркеуi және мемлекеттiк қызметтi көрсету үшiн сұраудың толтырылған нысанын (енгiзiлген мәлiметтердi) ЭЦҚ арқылы куәландыруы;</w:t>
      </w:r>
    </w:p>
    <w:p>
      <w:pPr>
        <w:spacing w:after="0"/>
        <w:ind w:left="0"/>
        <w:jc w:val="both"/>
      </w:pPr>
      <w:r>
        <w:rPr>
          <w:rFonts w:ascii="Times New Roman"/>
          <w:b w:val="false"/>
          <w:i w:val="false"/>
          <w:color w:val="000000"/>
          <w:sz w:val="28"/>
        </w:rPr>
        <w:t>
      7) 6 үдерiс – ЭҮШ арқылы "электрондық үкiметтiң" өңірлік шлюзiнiң (бұдан әрi - ЭҮӨШ) АЖО-на Мемлекеттік корпорация қызметкерiнiң ЭЦҚ куәландырған (қол қойылған) электрондық құжатты (көрсетiлетiн қызметтi алушы сұрауын) жiберуі;</w:t>
      </w:r>
    </w:p>
    <w:p>
      <w:pPr>
        <w:spacing w:after="0"/>
        <w:ind w:left="0"/>
        <w:jc w:val="both"/>
      </w:pPr>
      <w:r>
        <w:rPr>
          <w:rFonts w:ascii="Times New Roman"/>
          <w:b w:val="false"/>
          <w:i w:val="false"/>
          <w:color w:val="000000"/>
          <w:sz w:val="28"/>
        </w:rPr>
        <w:t>
      8) 7 үдерiс – электронды құжатты ЭҮӨШ АЖО тiркеу;</w:t>
      </w:r>
    </w:p>
    <w:p>
      <w:pPr>
        <w:spacing w:after="0"/>
        <w:ind w:left="0"/>
        <w:jc w:val="both"/>
      </w:pPr>
      <w:r>
        <w:rPr>
          <w:rFonts w:ascii="Times New Roman"/>
          <w:b w:val="false"/>
          <w:i w:val="false"/>
          <w:color w:val="000000"/>
          <w:sz w:val="28"/>
        </w:rPr>
        <w:t>
      9) 2 шарт – ЖАО көрсетiлетiн қызметтi алушының қоса берiлген Стандарттың 9 тармағында көрсетiлген құжаттардың және мемлекеттiк қызметтi көрсету негiздемелерiнiң сәйкестiгiн тексеруi (өңдеуi);</w:t>
      </w:r>
    </w:p>
    <w:p>
      <w:pPr>
        <w:spacing w:after="0"/>
        <w:ind w:left="0"/>
        <w:jc w:val="both"/>
      </w:pPr>
      <w:r>
        <w:rPr>
          <w:rFonts w:ascii="Times New Roman"/>
          <w:b w:val="false"/>
          <w:i w:val="false"/>
          <w:color w:val="000000"/>
          <w:sz w:val="28"/>
        </w:rPr>
        <w:t>
      10) 8 үдерiс – көрсетiлетiн қызметтi алушы құжаттарында бұзылушылықтар болғандықтан,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11) 9 үдерiс – көрсетiлетiн қызметтi алушының Мемлекеттiк корпорация қызметкерi арқылы көрсетiлетiн мемлекеттiк қызметтiң нәтижесiн (анықтаманы) алуы.</w:t>
      </w:r>
    </w:p>
    <w:p>
      <w:pPr>
        <w:spacing w:after="0"/>
        <w:ind w:left="0"/>
        <w:jc w:val="both"/>
      </w:pPr>
      <w:r>
        <w:rPr>
          <w:rFonts w:ascii="Times New Roman"/>
          <w:b w:val="false"/>
          <w:i w:val="false"/>
          <w:color w:val="000000"/>
          <w:sz w:val="28"/>
        </w:rPr>
        <w:t xml:space="preserve">
      16.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Мемлекеттiк корпорация қызметкерiнің Мемлекеттік корпорацияның ықпалдастырылған ақпараттық жүйесiнде көрсетiлетiн қызметтi алушының сұрауын тiркеу және өңдеу кезiндегiiс-қимылдарының сипаттамасы (мемлекеттiк қызмет көрсетуге тартылған ақпараттық жүйелердiң функционалдық өзара әрекеттестiгiнiң кесте түріндегі </w:t>
      </w:r>
      <w:r>
        <w:rPr>
          <w:rFonts w:ascii="Times New Roman"/>
          <w:b w:val="false"/>
          <w:i w:val="false"/>
          <w:color w:val="000000"/>
          <w:sz w:val="28"/>
        </w:rPr>
        <w:t>№ 1 диаграммасы</w:t>
      </w:r>
      <w:r>
        <w:rPr>
          <w:rFonts w:ascii="Times New Roman"/>
          <w:b w:val="false"/>
          <w:i w:val="false"/>
          <w:color w:val="000000"/>
          <w:sz w:val="28"/>
        </w:rPr>
        <w:t>) көрсетiлген.</w:t>
      </w:r>
    </w:p>
    <w:p>
      <w:pPr>
        <w:spacing w:after="0"/>
        <w:ind w:left="0"/>
        <w:jc w:val="both"/>
      </w:pPr>
      <w:r>
        <w:rPr>
          <w:rFonts w:ascii="Times New Roman"/>
          <w:b w:val="false"/>
          <w:i w:val="false"/>
          <w:color w:val="000000"/>
          <w:sz w:val="28"/>
        </w:rPr>
        <w:t>
      17. ЭҮП арқылы жүгінген жағдайда көрсетілетін қызметті алушының "жеке кабинетіне" мемлекеттік көрсетілетін қызметтің сұрауын қабылдау туралы мәртебе,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xml:space="preserve">
      ЭҮП-да электрондық сұрауды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Көрсетiлген қызметтi берушiнiң қызметкерi мемлекеттiк ақпараттық жүйеде тұрған Қазақстан Республикасы аумағында 2008 жылдан кейiн шығарылған жеке тұлғаны куәландыратын құжаттар, туу туралы куәлiк туралы мәлiметтердi тиiстi мемлекеттiк ақпараттық жүйелерден "электрондық үкiмет" шлюзi арқылы алады.</w:t>
      </w:r>
    </w:p>
    <w:p>
      <w:pPr>
        <w:spacing w:after="0"/>
        <w:ind w:left="0"/>
        <w:jc w:val="both"/>
      </w:pPr>
      <w:r>
        <w:rPr>
          <w:rFonts w:ascii="Times New Roman"/>
          <w:b w:val="false"/>
          <w:i w:val="false"/>
          <w:color w:val="000000"/>
          <w:sz w:val="28"/>
        </w:rPr>
        <w:t>
      ЭҮП арқылы өтiнiш жасау және мемлекеттiк қызмет көрсету кезiнде көрсетiлетін қызметті берушi мен көрсетiлетін қызметті алушының рәсiмдерінің (iс-қимылдарының) реттiлiгiнің сипаттамасы:</w:t>
      </w:r>
    </w:p>
    <w:p>
      <w:pPr>
        <w:spacing w:after="0"/>
        <w:ind w:left="0"/>
        <w:jc w:val="both"/>
      </w:pPr>
      <w:r>
        <w:rPr>
          <w:rFonts w:ascii="Times New Roman"/>
          <w:b w:val="false"/>
          <w:i w:val="false"/>
          <w:color w:val="000000"/>
          <w:sz w:val="28"/>
        </w:rPr>
        <w:t>
      1) көрсетiлетiн қызметтi алушы ЖСН және парольдің көмегімен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сұрау нысанын шығаруы және көрсетiлетiн қызметтi алушының құрылымы мен форматтық талаптарын ескере отырып, нысанды толтыруы (мәлiметтердi енгiзу),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сұрауды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(сұрауда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сұрауды куәландыруы және көрсетiлетiн қызметтi берушiнiң өңдеуi үшiн ЭҮШ арқылы ЭҮӨШ АЖО-на электронды құжатты (сұрауды) жiберу;</w:t>
      </w:r>
    </w:p>
    <w:p>
      <w:pPr>
        <w:spacing w:after="0"/>
        <w:ind w:left="0"/>
        <w:jc w:val="both"/>
      </w:pPr>
      <w:r>
        <w:rPr>
          <w:rFonts w:ascii="Times New Roman"/>
          <w:b w:val="false"/>
          <w:i w:val="false"/>
          <w:color w:val="000000"/>
          <w:sz w:val="28"/>
        </w:rPr>
        <w:t>
      9) 6 үдерiс – электронды құжатты ЭҮӨШ АЖО-на тiркеу;</w:t>
      </w:r>
    </w:p>
    <w:p>
      <w:pPr>
        <w:spacing w:after="0"/>
        <w:ind w:left="0"/>
        <w:jc w:val="both"/>
      </w:pPr>
      <w:r>
        <w:rPr>
          <w:rFonts w:ascii="Times New Roman"/>
          <w:b w:val="false"/>
          <w:i w:val="false"/>
          <w:color w:val="000000"/>
          <w:sz w:val="28"/>
        </w:rPr>
        <w:t>
      10) 3 шарт – көрсетілетін қызметті берушiнiң көрсетiлетiн қызметтi алушымен қоса берiлген Стандарттың 9 тармағында көрсетiлген құжаттарын және мемлекеттiк қызмет көрсету негiздемелерiн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ЭҮӨШ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18.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ЭҮП арқылы өтініш жасау және мемлекеттiк қызмет көрсету кезiнде көрсетiлетін қызметті берушi мен көрсетiлетін қызметті алушы рәсiмдерінің (iс-қимылдарының) реттiлiгi (мемлекеттiк қызмет көрсетуге тартылған ақпараттық жүйелердiң функционалдық өзара әрекеттестігінің кесте түріндегі </w:t>
      </w:r>
      <w:r>
        <w:rPr>
          <w:rFonts w:ascii="Times New Roman"/>
          <w:b w:val="false"/>
          <w:i w:val="false"/>
          <w:color w:val="000000"/>
          <w:sz w:val="28"/>
        </w:rPr>
        <w:t>№ 2 диаграммасы</w:t>
      </w: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xml:space="preserve">
      19. Мемлекеттiк қызмет көрсету үдерісінде рәсімдер (іс-қимылдар) реті, көрсетiлетiн қызметтi берушiнiң құрылымдық бөлiмшелерiнiң (қызметкерлерiнiң) өзара iс-қимылының толық сипаттамасы, сондай-ақ Мемлекеттiк корпорациямен өзара iс-қимыл тәртiбiнiң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беру ұйымдарында</w:t>
            </w:r>
            <w:r>
              <w:br/>
            </w:r>
            <w:r>
              <w:rPr>
                <w:rFonts w:ascii="Times New Roman"/>
                <w:b w:val="false"/>
                <w:i w:val="false"/>
                <w:color w:val="000000"/>
                <w:sz w:val="20"/>
              </w:rPr>
              <w:t>экстернат нысанында</w:t>
            </w:r>
            <w:r>
              <w:br/>
            </w:r>
            <w:r>
              <w:rPr>
                <w:rFonts w:ascii="Times New Roman"/>
                <w:b w:val="false"/>
                <w:i w:val="false"/>
                <w:color w:val="000000"/>
                <w:sz w:val="20"/>
              </w:rPr>
              <w:t>оқытуға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Мемлекеттік корпорация арқылы мемлекеттiк қызмет көрсетуге тартылған</w:t>
      </w:r>
      <w:r>
        <w:br/>
      </w:r>
      <w:r>
        <w:rPr>
          <w:rFonts w:ascii="Times New Roman"/>
          <w:b/>
          <w:i w:val="false"/>
          <w:color w:val="000000"/>
        </w:rPr>
        <w:t>ақпараттық жүйелердiң функционалдық өзара әрекеттестігінің № 1 диаграммасы</w:t>
      </w:r>
    </w:p>
    <w:bookmarkEnd w:id="9"/>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ЭҮП арқылы мемлекеттiк қызмет көрсетуге тартылған ақпараттық жүйелердiң</w:t>
      </w:r>
      <w:r>
        <w:br/>
      </w:r>
      <w:r>
        <w:rPr>
          <w:rFonts w:ascii="Times New Roman"/>
          <w:b/>
          <w:i w:val="false"/>
          <w:color w:val="000000"/>
        </w:rPr>
        <w:t xml:space="preserve">функционалдық өзара әрекеттестігінің № 2 диаграммасы </w:t>
      </w:r>
    </w:p>
    <w:bookmarkEnd w:id="10"/>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849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беру ұйымдарында</w:t>
            </w:r>
            <w:r>
              <w:br/>
            </w:r>
            <w:r>
              <w:rPr>
                <w:rFonts w:ascii="Times New Roman"/>
                <w:b w:val="false"/>
                <w:i w:val="false"/>
                <w:color w:val="000000"/>
                <w:sz w:val="20"/>
              </w:rPr>
              <w:t>экстернат нысанында</w:t>
            </w:r>
            <w:r>
              <w:br/>
            </w:r>
            <w:r>
              <w:rPr>
                <w:rFonts w:ascii="Times New Roman"/>
                <w:b w:val="false"/>
                <w:i w:val="false"/>
                <w:color w:val="000000"/>
                <w:sz w:val="20"/>
              </w:rPr>
              <w:t>оқытуға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0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12 тамыздағы</w:t>
            </w:r>
            <w:r>
              <w:br/>
            </w:r>
            <w:r>
              <w:rPr>
                <w:rFonts w:ascii="Times New Roman"/>
                <w:b w:val="false"/>
                <w:i w:val="false"/>
                <w:color w:val="000000"/>
                <w:sz w:val="20"/>
              </w:rPr>
              <w:t>№ 3/382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10 қыркүйектегі</w:t>
            </w:r>
            <w:r>
              <w:br/>
            </w:r>
            <w:r>
              <w:rPr>
                <w:rFonts w:ascii="Times New Roman"/>
                <w:b w:val="false"/>
                <w:i w:val="false"/>
                <w:color w:val="000000"/>
                <w:sz w:val="20"/>
              </w:rPr>
              <w:t>№ 3/542 қаулысымен бекiтiлдi</w:t>
            </w:r>
          </w:p>
        </w:tc>
      </w:tr>
    </w:tbl>
    <w:bookmarkStart w:name="z16" w:id="11"/>
    <w:p>
      <w:pPr>
        <w:spacing w:after="0"/>
        <w:ind w:left="0"/>
        <w:jc w:val="left"/>
      </w:pPr>
      <w:r>
        <w:rPr>
          <w:rFonts w:ascii="Times New Roman"/>
          <w:b/>
          <w:i w:val="false"/>
          <w:color w:val="000000"/>
        </w:rPr>
        <w:t xml:space="preserve"> "Негiзгi орта, жалпы орта бiлiм туралы құжаттардың телнұсқаларын беру"</w:t>
      </w:r>
      <w:r>
        <w:br/>
      </w:r>
      <w:r>
        <w:rPr>
          <w:rFonts w:ascii="Times New Roman"/>
          <w:b/>
          <w:i w:val="false"/>
          <w:color w:val="000000"/>
        </w:rPr>
        <w:t>мемлекеттiк көрсетiлетiн қызмет регламентi</w:t>
      </w:r>
    </w:p>
    <w:bookmarkEnd w:id="11"/>
    <w:bookmarkStart w:name="z17"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000000"/>
          <w:sz w:val="28"/>
        </w:rPr>
        <w:t xml:space="preserve">
      1. Осы "Негiзгi орта, жалпы орта бiлiм туралы құжаттардың телнұсқаларын беру" мемлекеттiк көрсетiлетiн қызмет регламентi (бұдан әрi – Регламент) Қазақстан Республикасы Бiлiм және ғылым министрiнiң 2015 жылғы 8 сәуiрдегi № 179 бұйрығымен бекiтiлген "Негiзгi орта, жалпы орта бiлiм туралы құжаттардың телнұсқаларын беру" мемлекеттiк көрсетiлетiн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әзiрлендi.</w:t>
      </w:r>
    </w:p>
    <w:p>
      <w:pPr>
        <w:spacing w:after="0"/>
        <w:ind w:left="0"/>
        <w:jc w:val="both"/>
      </w:pPr>
      <w:r>
        <w:rPr>
          <w:rFonts w:ascii="Times New Roman"/>
          <w:b w:val="false"/>
          <w:i w:val="false"/>
          <w:color w:val="000000"/>
          <w:sz w:val="28"/>
        </w:rPr>
        <w:t>
      "Негiзгi орта, жалпы орта бiлiм туралы құжаттардың телнұсқаларын беру" мемлекеттiк көрсетiлетiн қызметiн (бұдан әрi – мемлекеттiк көрсетiлетiн қызмет) Алматы қаласының негiзгi орта және жалпы орта бiлiм беру ұйымдары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 </w:t>
      </w:r>
    </w:p>
    <w:p>
      <w:pPr>
        <w:spacing w:after="0"/>
        <w:ind w:left="0"/>
        <w:jc w:val="both"/>
      </w:pPr>
      <w:r>
        <w:rPr>
          <w:rFonts w:ascii="Times New Roman"/>
          <w:b w:val="false"/>
          <w:i w:val="false"/>
          <w:color w:val="000000"/>
          <w:sz w:val="28"/>
        </w:rPr>
        <w:t>
      2. Мемлекеттiк қызмет көрсету нысаны: қағаз түрiнде.</w:t>
      </w:r>
    </w:p>
    <w:p>
      <w:pPr>
        <w:spacing w:after="0"/>
        <w:ind w:left="0"/>
        <w:jc w:val="both"/>
      </w:pPr>
      <w:r>
        <w:rPr>
          <w:rFonts w:ascii="Times New Roman"/>
          <w:b w:val="false"/>
          <w:i w:val="false"/>
          <w:color w:val="000000"/>
          <w:sz w:val="28"/>
        </w:rPr>
        <w:t>
      3. Мемлекеттiк қызмет көрсету нәтижесi негiзгi орта бiлiм туралы куәлiктiң телнұсқасын, жалпы орта бiлiм туралы аттестаттың телнұсқасын беру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түрiнде.</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bookmarkStart w:name="z18" w:id="13"/>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13"/>
    <w:p>
      <w:pPr>
        <w:spacing w:after="0"/>
        <w:ind w:left="0"/>
        <w:jc w:val="both"/>
      </w:pPr>
      <w:r>
        <w:rPr>
          <w:rFonts w:ascii="Times New Roman"/>
          <w:b w:val="false"/>
          <w:i w:val="false"/>
          <w:color w:val="000000"/>
          <w:sz w:val="28"/>
        </w:rPr>
        <w:t xml:space="preserve">
      5. Көрсетiлетiн қызметтi берушiнің көрсетiлетiн қызметтi алушыдан мемлекеттiк қызметтi көрсету үшiн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6.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тұлғасымен өтiнiштi тiркеу және құжаттарды қабылдау,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15 минут;</w:t>
      </w:r>
    </w:p>
    <w:p>
      <w:pPr>
        <w:spacing w:after="0"/>
        <w:ind w:left="0"/>
        <w:jc w:val="both"/>
      </w:pPr>
      <w:r>
        <w:rPr>
          <w:rFonts w:ascii="Times New Roman"/>
          <w:b w:val="false"/>
          <w:i w:val="false"/>
          <w:color w:val="000000"/>
          <w:sz w:val="28"/>
        </w:rPr>
        <w:t>
      3) көрсетiлетiн қызметтi берушiнiң жауапты тұлғасымен мемлекеттiк қызметтiң нәтижесiн ресiмдеуi, рәсiмнiң ұзақтығы – 14 жұмыс күнi;</w:t>
      </w:r>
    </w:p>
    <w:p>
      <w:pPr>
        <w:spacing w:after="0"/>
        <w:ind w:left="0"/>
        <w:jc w:val="both"/>
      </w:pPr>
      <w:r>
        <w:rPr>
          <w:rFonts w:ascii="Times New Roman"/>
          <w:b w:val="false"/>
          <w:i w:val="false"/>
          <w:color w:val="000000"/>
          <w:sz w:val="28"/>
        </w:rPr>
        <w:t>
      4) көрсетiлетiн қызметтi алушыға көрсетiлетiн мемлекеттiк қызметтiң нәтижесiн беру, рәсiмнiң ұзақтығы – 1 жұмыс күнi.</w:t>
      </w:r>
    </w:p>
    <w:p>
      <w:pPr>
        <w:spacing w:after="0"/>
        <w:ind w:left="0"/>
        <w:jc w:val="both"/>
      </w:pPr>
      <w:r>
        <w:rPr>
          <w:rFonts w:ascii="Times New Roman"/>
          <w:b w:val="false"/>
          <w:i w:val="false"/>
          <w:color w:val="000000"/>
          <w:sz w:val="28"/>
        </w:rPr>
        <w:t>
      7.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берушiнiң басшысы қарарға сәйкес көрсетiлетiн қызметтi алушының өтiнiшiн көрсетiлетiн қызмет берушiнiң жауапты тұлғасына орындау үшiн беру;</w:t>
      </w:r>
    </w:p>
    <w:p>
      <w:pPr>
        <w:spacing w:after="0"/>
        <w:ind w:left="0"/>
        <w:jc w:val="both"/>
      </w:pPr>
      <w:r>
        <w:rPr>
          <w:rFonts w:ascii="Times New Roman"/>
          <w:b w:val="false"/>
          <w:i w:val="false"/>
          <w:color w:val="000000"/>
          <w:sz w:val="28"/>
        </w:rPr>
        <w:t>
      3) көрсетiлетiн қызметтi берушiнiң басшысы арқылы техникалық және кәсiптiк бiлiм туралы құжаттың телнұсқасына қол қоюы;</w:t>
      </w:r>
    </w:p>
    <w:p>
      <w:pPr>
        <w:spacing w:after="0"/>
        <w:ind w:left="0"/>
        <w:jc w:val="both"/>
      </w:pPr>
      <w:r>
        <w:rPr>
          <w:rFonts w:ascii="Times New Roman"/>
          <w:b w:val="false"/>
          <w:i w:val="false"/>
          <w:color w:val="000000"/>
          <w:sz w:val="28"/>
        </w:rPr>
        <w:t>
      4) көрсетілетін қызметті алушының мемлекеттік қызмет көрсету нәтижесін алуы.</w:t>
      </w:r>
    </w:p>
    <w:bookmarkStart w:name="z19" w:id="14"/>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14"/>
    <w:p>
      <w:pPr>
        <w:spacing w:after="0"/>
        <w:ind w:left="0"/>
        <w:jc w:val="both"/>
      </w:pPr>
      <w:r>
        <w:rPr>
          <w:rFonts w:ascii="Times New Roman"/>
          <w:b w:val="false"/>
          <w:i w:val="false"/>
          <w:color w:val="000000"/>
          <w:sz w:val="28"/>
        </w:rPr>
        <w:t>
      8.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9.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 өтiнiштi тiркейдi, құжаттарды қабылдайды және көрсетiлетiн қызметтi берушiнiң басшысына қарау үшiн жолдайды, рәсiмнiң ұзақтығы - 15 минут;</w:t>
      </w:r>
    </w:p>
    <w:p>
      <w:pPr>
        <w:spacing w:after="0"/>
        <w:ind w:left="0"/>
        <w:jc w:val="both"/>
      </w:pPr>
      <w:r>
        <w:rPr>
          <w:rFonts w:ascii="Times New Roman"/>
          <w:b w:val="false"/>
          <w:i w:val="false"/>
          <w:color w:val="000000"/>
          <w:sz w:val="28"/>
        </w:rPr>
        <w:t>
      2) көрсетiлетiн қызметтi берушiнiң басшысы қарарға сәйкес көрсетiлетiн қызметтi алушының өтiнiшiн көрсетiлетiн қызмет берушiнiң жауапты тұлғасына орындау үшiн бередi, рәсiмнiң ұзақтығы – 1 сағат;</w:t>
      </w:r>
    </w:p>
    <w:p>
      <w:pPr>
        <w:spacing w:after="0"/>
        <w:ind w:left="0"/>
        <w:jc w:val="both"/>
      </w:pPr>
      <w:r>
        <w:rPr>
          <w:rFonts w:ascii="Times New Roman"/>
          <w:b w:val="false"/>
          <w:i w:val="false"/>
          <w:color w:val="000000"/>
          <w:sz w:val="28"/>
        </w:rPr>
        <w:t>
      3) көрсетiлетiн қызметтi берушiнiң жауапты тұлғасы құжаттардың толықтығын тексередi, негiзгi орта бiлiм туралы куәлiктiң телнұсқасын, жалпы орта бiлiм туралы аттестаттың телнұсқасын дайындайды, көрсетiлетiн қызметтi берушiнiң басшысына қол қойдырады, содан кейiн көрсетiлетiн қызметтi алушыға беру үшiн мемлекеттiк қызметтi көрсетуге қатысты құжаттарды қабылдайтын көрсетiлетiн қызметтi берушiнiң жауапты тұлғасына бередi, рәсiмнiң ұзақтығы – 14 жұмыс күнi;</w:t>
      </w:r>
    </w:p>
    <w:p>
      <w:pPr>
        <w:spacing w:after="0"/>
        <w:ind w:left="0"/>
        <w:jc w:val="both"/>
      </w:pPr>
      <w:r>
        <w:rPr>
          <w:rFonts w:ascii="Times New Roman"/>
          <w:b w:val="false"/>
          <w:i w:val="false"/>
          <w:color w:val="000000"/>
          <w:sz w:val="28"/>
        </w:rPr>
        <w:t>
      4) мемлекеттiк қызметтi көрсетуге қатысты құжаттарды қабылдайтын көрсетiлетiн қызметтi берушiнiң жауапты тұлғасы негiзгi орта бiлiм туралы куәлiктiң телнұсқасын, жалпы орта бiлiм туралы аттестаттың телнұсқасын көрсетiлетiн қызметтi алушыға бередi, рәсiмнiң ұзақтығы – 1 жұмыс күнi.</w:t>
      </w:r>
    </w:p>
    <w:p>
      <w:pPr>
        <w:spacing w:after="0"/>
        <w:ind w:left="0"/>
        <w:jc w:val="both"/>
      </w:pPr>
      <w:r>
        <w:rPr>
          <w:rFonts w:ascii="Times New Roman"/>
          <w:b w:val="false"/>
          <w:i w:val="false"/>
          <w:color w:val="000000"/>
          <w:sz w:val="28"/>
        </w:rPr>
        <w:t>
      10. Мемлекеттiк қызмет көрсету мерзiмдерi:</w:t>
      </w:r>
    </w:p>
    <w:p>
      <w:pPr>
        <w:spacing w:after="0"/>
        <w:ind w:left="0"/>
        <w:jc w:val="both"/>
      </w:pPr>
      <w:r>
        <w:rPr>
          <w:rFonts w:ascii="Times New Roman"/>
          <w:b w:val="false"/>
          <w:i w:val="false"/>
          <w:color w:val="000000"/>
          <w:sz w:val="28"/>
        </w:rPr>
        <w:t>
      1) көрсетiлетiн қызметтi берушiге немесе Мемлекеттiк корпорацияға өтiнiш берген кезде көрсетiлетiн қызметтi алушы құжаттарды тапсырған сәттен бастап - 15 жұмыс күнi;</w:t>
      </w:r>
    </w:p>
    <w:p>
      <w:pPr>
        <w:spacing w:after="0"/>
        <w:ind w:left="0"/>
        <w:jc w:val="both"/>
      </w:pPr>
      <w:r>
        <w:rPr>
          <w:rFonts w:ascii="Times New Roman"/>
          <w:b w:val="false"/>
          <w:i w:val="false"/>
          <w:color w:val="000000"/>
          <w:sz w:val="28"/>
        </w:rPr>
        <w:t>
      2) құжаттар топтамасын тапсыру үшiн кезек күтудiң рұқсат етiлген ең ұзақ уақыты - 15 минут;</w:t>
      </w:r>
    </w:p>
    <w:p>
      <w:pPr>
        <w:spacing w:after="0"/>
        <w:ind w:left="0"/>
        <w:jc w:val="both"/>
      </w:pPr>
      <w:r>
        <w:rPr>
          <w:rFonts w:ascii="Times New Roman"/>
          <w:b w:val="false"/>
          <w:i w:val="false"/>
          <w:color w:val="000000"/>
          <w:sz w:val="28"/>
        </w:rPr>
        <w:t>
      3) қызмет көрсетудiң рұқсат етiлген ең ұзақ уақыты - 15 минут.</w:t>
      </w:r>
    </w:p>
    <w:p>
      <w:pPr>
        <w:spacing w:after="0"/>
        <w:ind w:left="0"/>
        <w:jc w:val="both"/>
      </w:pPr>
      <w:r>
        <w:rPr>
          <w:rFonts w:ascii="Times New Roman"/>
          <w:b w:val="false"/>
          <w:i w:val="false"/>
          <w:color w:val="000000"/>
          <w:sz w:val="28"/>
        </w:rPr>
        <w:t>
      11. Жұмыс кестесi:</w:t>
      </w:r>
    </w:p>
    <w:p>
      <w:pPr>
        <w:spacing w:after="0"/>
        <w:ind w:left="0"/>
        <w:jc w:val="both"/>
      </w:pPr>
      <w:r>
        <w:rPr>
          <w:rFonts w:ascii="Times New Roman"/>
          <w:b w:val="false"/>
          <w:i w:val="false"/>
          <w:color w:val="000000"/>
          <w:sz w:val="28"/>
        </w:rPr>
        <w:t xml:space="preserve">
      1) көрсетiлетiн қызметтi берушi: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көрсетiлетiн қызметтi берушiнiң белгiленген жұмыс кестесi бойынша демалыс және мереке күндерiн қоспағанда, дүйсенбi - жұма аралығында сағат 13.00-ден 14.00-ге дейiнгi түскi үзiлiспен сағат 09.00-ден 18.00-ге дейiн.</w:t>
      </w:r>
    </w:p>
    <w:p>
      <w:pPr>
        <w:spacing w:after="0"/>
        <w:ind w:left="0"/>
        <w:jc w:val="both"/>
      </w:pPr>
      <w:r>
        <w:rPr>
          <w:rFonts w:ascii="Times New Roman"/>
          <w:b w:val="false"/>
          <w:i w:val="false"/>
          <w:color w:val="000000"/>
          <w:sz w:val="28"/>
        </w:rPr>
        <w:t>
      Өтiнiштердi қабылдау және нәтижелердi беру сағат 13.00-ден 14.00-ге дейiнгi түскi үзiлiспен сағат 09.00-ден 18.00-ге дейiн жүзеге асырылады.</w:t>
      </w:r>
    </w:p>
    <w:p>
      <w:pPr>
        <w:spacing w:after="0"/>
        <w:ind w:left="0"/>
        <w:jc w:val="both"/>
      </w:pPr>
      <w:r>
        <w:rPr>
          <w:rFonts w:ascii="Times New Roman"/>
          <w:b w:val="false"/>
          <w:i w:val="false"/>
          <w:color w:val="000000"/>
          <w:sz w:val="28"/>
        </w:rPr>
        <w:t>
      Мемлекеттiк қызмет алдын ала жазылусыз және жеделдетiлген қызмет көрсетусiз кезек күту тәртiбiмен көрсетiледi;</w:t>
      </w:r>
    </w:p>
    <w:p>
      <w:pPr>
        <w:spacing w:after="0"/>
        <w:ind w:left="0"/>
        <w:jc w:val="both"/>
      </w:pPr>
      <w:r>
        <w:rPr>
          <w:rFonts w:ascii="Times New Roman"/>
          <w:b w:val="false"/>
          <w:i w:val="false"/>
          <w:color w:val="000000"/>
          <w:sz w:val="28"/>
        </w:rPr>
        <w:t xml:space="preserve">
      2) Мемлекеттiк корпорация: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жексенбi және мереке күндерiн қоспағанда, дүйсенбi - сенбi аралығында белгiленген жұмыс кестесiне сәйкес үзiлiссiз сағат 9.00-ден бастап 20.00-ге дейiн.</w:t>
      </w:r>
    </w:p>
    <w:p>
      <w:pPr>
        <w:spacing w:after="0"/>
        <w:ind w:left="0"/>
        <w:jc w:val="both"/>
      </w:pPr>
      <w:r>
        <w:rPr>
          <w:rFonts w:ascii="Times New Roman"/>
          <w:b w:val="false"/>
          <w:i w:val="false"/>
          <w:color w:val="000000"/>
          <w:sz w:val="28"/>
        </w:rPr>
        <w:t>
      Қабылдау көрсетiлетiн қызметтi алушының таңдауы бойынша жеделдетiлген қызмет көрсетусiз жүзеге асырылады, "электронды үкiмет" веб-порталы арқылы электронды кезектi "брондау" мүмкiндiгi бар.</w:t>
      </w:r>
    </w:p>
    <w:bookmarkStart w:name="z20" w:id="15"/>
    <w:p>
      <w:pPr>
        <w:spacing w:after="0"/>
        <w:ind w:left="0"/>
        <w:jc w:val="left"/>
      </w:pPr>
      <w:r>
        <w:rPr>
          <w:rFonts w:ascii="Times New Roman"/>
          <w:b/>
          <w:i w:val="false"/>
          <w:color w:val="000000"/>
        </w:rPr>
        <w:t xml:space="preserve"> 4. Мемлекеттік корпорациямен өзара іс-қимыл тәртібінің сипаттамасы</w:t>
      </w:r>
    </w:p>
    <w:bookmarkEnd w:id="15"/>
    <w:p>
      <w:pPr>
        <w:spacing w:after="0"/>
        <w:ind w:left="0"/>
        <w:jc w:val="both"/>
      </w:pPr>
      <w:r>
        <w:rPr>
          <w:rFonts w:ascii="Times New Roman"/>
          <w:b w:val="false"/>
          <w:i w:val="false"/>
          <w:color w:val="000000"/>
          <w:sz w:val="28"/>
        </w:rPr>
        <w:t>
      12. Мемлекеттiк корпорацияға жүгiну тәртiбiн, әр үдерiстiң көрсету ұзақтығының сипаттамасы:</w:t>
      </w:r>
    </w:p>
    <w:p>
      <w:pPr>
        <w:spacing w:after="0"/>
        <w:ind w:left="0"/>
        <w:jc w:val="both"/>
      </w:pPr>
      <w:r>
        <w:rPr>
          <w:rFonts w:ascii="Times New Roman"/>
          <w:b w:val="false"/>
          <w:i w:val="false"/>
          <w:color w:val="000000"/>
          <w:sz w:val="28"/>
        </w:rPr>
        <w:t xml:space="preserve">
      1) көрсетiлетiн қызметтi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өтiнiштi және қажеттi құжаттарды Мемлекеттiк корпорацияның қызметкерiне тапсырады, құжаттарды қабылдау кезiнде көрсетiлетiн қызметтi алушыға тиiстi құжаттардың қабылданғаны туралы қолхат берiледi,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қызметкерi құжаттарды қабылдауды жүзеге асырады және Мемлекеттiк корпорацияның жинақтаушы бөлiмiне көрсетiлетен қызметтi берушiге жiберу үшiн жолдайды, рәсiмнiң ұзақтығы - 15 минут;</w:t>
      </w:r>
    </w:p>
    <w:p>
      <w:pPr>
        <w:spacing w:after="0"/>
        <w:ind w:left="0"/>
        <w:jc w:val="both"/>
      </w:pPr>
      <w:r>
        <w:rPr>
          <w:rFonts w:ascii="Times New Roman"/>
          <w:b w:val="false"/>
          <w:i w:val="false"/>
          <w:color w:val="000000"/>
          <w:sz w:val="28"/>
        </w:rPr>
        <w:t>
      3) мемлекеттiк қызметтi көрсету үшін құжаттарды қабылдайтын көрсетiлетiн қызметтi берушiнiң жауапты тұлғасы өтiнiштi тiркейдi, құжаттарды қабылдайды және көрсетiлетiн қызметтi берушiнiң басшысына қарау үшiн жолдайды, рәсiмнiң ұзақтығы - 15 минут;</w:t>
      </w:r>
    </w:p>
    <w:p>
      <w:pPr>
        <w:spacing w:after="0"/>
        <w:ind w:left="0"/>
        <w:jc w:val="both"/>
      </w:pPr>
      <w:r>
        <w:rPr>
          <w:rFonts w:ascii="Times New Roman"/>
          <w:b w:val="false"/>
          <w:i w:val="false"/>
          <w:color w:val="000000"/>
          <w:sz w:val="28"/>
        </w:rPr>
        <w:t>
      4) көрсетiлетiн қызметтi берушiнiң басшысы бұрыштамаға сәйкес көрсетiлетiн қызметтi алушының өтiнiшiн көрсетiлетiн қызмет берушiнiң жауапты тұлғасына орындау үшiн бередi, рәсiмнiң ұзақтығы - 15 минут;</w:t>
      </w:r>
    </w:p>
    <w:p>
      <w:pPr>
        <w:spacing w:after="0"/>
        <w:ind w:left="0"/>
        <w:jc w:val="both"/>
      </w:pPr>
      <w:r>
        <w:rPr>
          <w:rFonts w:ascii="Times New Roman"/>
          <w:b w:val="false"/>
          <w:i w:val="false"/>
          <w:color w:val="000000"/>
          <w:sz w:val="28"/>
        </w:rPr>
        <w:t>
      5) көрсетiлетiн қызметтi берушiнiң жауапты тұлғасы құжаттардың толықтығын тексередi, негiзгi орта бiлiм туралы куәлiктiң телнұсқасын, жалпы орта бiлiм туралы аттестаттың телнұсқасын дайындайды, көрсетiлетiн қызметтi берушiнiң басшысына қол қойдырады, содан кейiн Мемлекеттiк корпорацияның қызметкерiне беру үшiн мемлекеттiк қызметтi көрсету үшін құжаттарды қабылдайтын көрсетiлетiн қызметтi берушiнiң жауапты тұлғасына бередi, рәсiмнiң ұзақтығы – 14 жұмыс күнi;</w:t>
      </w:r>
    </w:p>
    <w:p>
      <w:pPr>
        <w:spacing w:after="0"/>
        <w:ind w:left="0"/>
        <w:jc w:val="both"/>
      </w:pPr>
      <w:r>
        <w:rPr>
          <w:rFonts w:ascii="Times New Roman"/>
          <w:b w:val="false"/>
          <w:i w:val="false"/>
          <w:color w:val="000000"/>
          <w:sz w:val="28"/>
        </w:rPr>
        <w:t>
      6) мемлекеттiк қызметтi көрсету үшін құжаттарды қабылдайтын көрсетiлетiн қызметтi берушiнiң жауапты негiзгi орта бiлiм туралы куәлiктiң телнұсқасын, жалпы орта бiлiм туралы аттестаттың телнұсқасын Мемлекеттiк корпорацияның қызметкерiне бередi, рәсiмнiң ұзақтығы – 1 жұмыс күнi.</w:t>
      </w:r>
    </w:p>
    <w:p>
      <w:pPr>
        <w:spacing w:after="0"/>
        <w:ind w:left="0"/>
        <w:jc w:val="both"/>
      </w:pPr>
      <w:r>
        <w:rPr>
          <w:rFonts w:ascii="Times New Roman"/>
          <w:b w:val="false"/>
          <w:i w:val="false"/>
          <w:color w:val="000000"/>
          <w:sz w:val="28"/>
        </w:rPr>
        <w:t>
      7) Мемлекеттiк корпорацияның қызметкерi негiзгi орта бiлiм туралы куәлiктiң телнұсқасын, жалпы орта бiлiм туралы аттестаттың телнұсқасын көрсетiлетiн қызметтi алушыға бередi, рәсiмнiң ұзақтығы – 15 минут.</w:t>
      </w:r>
    </w:p>
    <w:p>
      <w:pPr>
        <w:spacing w:after="0"/>
        <w:ind w:left="0"/>
        <w:jc w:val="both"/>
      </w:pPr>
      <w:r>
        <w:rPr>
          <w:rFonts w:ascii="Times New Roman"/>
          <w:b w:val="false"/>
          <w:i w:val="false"/>
          <w:color w:val="000000"/>
          <w:sz w:val="28"/>
        </w:rPr>
        <w:t>
      Мемлекеттiк ақпараттық жүйелерде тұрған Қазақстан Республикасы аумағында 2008 жылдан кейiн шығарылған тұлғаның жеке басын куәландыратын құжаттар, туу туралы куәлiктер туралы мәлiметтi көрсетiлген қызметтi берушiнiң қызметкерi тиiстi мемлекеттiк ақпараттық жүйелерден алады.</w:t>
      </w:r>
    </w:p>
    <w:p>
      <w:pPr>
        <w:spacing w:after="0"/>
        <w:ind w:left="0"/>
        <w:jc w:val="both"/>
      </w:pPr>
      <w:r>
        <w:rPr>
          <w:rFonts w:ascii="Times New Roman"/>
          <w:b w:val="false"/>
          <w:i w:val="false"/>
          <w:color w:val="000000"/>
          <w:sz w:val="28"/>
        </w:rPr>
        <w:t>
      Көрсетiлетiн қызметтi берушi мен Мемлекеттiк корпорация қызметкерi мемлекеттiк қызмет көрсету кезiнде Қазақстан Республикасының заңдарында өзгеше көзделмесе, көрсетiлетiн қызметтi алушыдан ақпараттық жүйелерде қамтылған заңмен қорғалатын құпия мәлiметтердi пайдалануға келiсiмiн алады.</w:t>
      </w:r>
    </w:p>
    <w:p>
      <w:pPr>
        <w:spacing w:after="0"/>
        <w:ind w:left="0"/>
        <w:jc w:val="both"/>
      </w:pPr>
      <w:r>
        <w:rPr>
          <w:rFonts w:ascii="Times New Roman"/>
          <w:b w:val="false"/>
          <w:i w:val="false"/>
          <w:color w:val="000000"/>
          <w:sz w:val="28"/>
        </w:rPr>
        <w:t>
      Мемлекеттiк корпорацияда дайын құжаттарды беру тиiстi құжаттардың қабылданғандығы туралы қолхаттың негiзiнде, жеке тұлғаны куәландыратын құжатты (немесе оның өкiлiнiң нотариалды расталған сенiмхатын) көрсеткен кезде жүзеге асырылады.</w:t>
      </w:r>
    </w:p>
    <w:p>
      <w:pPr>
        <w:spacing w:after="0"/>
        <w:ind w:left="0"/>
        <w:jc w:val="both"/>
      </w:pPr>
      <w:r>
        <w:rPr>
          <w:rFonts w:ascii="Times New Roman"/>
          <w:b w:val="false"/>
          <w:i w:val="false"/>
          <w:color w:val="000000"/>
          <w:sz w:val="28"/>
        </w:rPr>
        <w:t>
      Мемлекеттiк корпорация нәтиженiң бiр ай мерзiм iшiнде сақталуын қамтамасыз етедi, содан кейiн оны көрсетiлетiн қызметтi берушiге одан әрi сақтау үшiн жiбередi. Көрсетiлетiн қызметтi алушы бiр ай өткеннен кейiн хабарласқан жағдайда, Мемлекеттiк корпорацияның сұранысы бойынша көрсетiлетiн қызметтi берушi дайын құжаттарды көрсетiлетiн қызметтi алушыға беру үшiн бiр жұмыс күнiнiң iшiнде Мемлекеттiк корпорацияға жiбередi.</w:t>
      </w:r>
    </w:p>
    <w:p>
      <w:pPr>
        <w:spacing w:after="0"/>
        <w:ind w:left="0"/>
        <w:jc w:val="both"/>
      </w:pPr>
      <w:r>
        <w:rPr>
          <w:rFonts w:ascii="Times New Roman"/>
          <w:b w:val="false"/>
          <w:i w:val="false"/>
          <w:color w:val="000000"/>
          <w:sz w:val="28"/>
        </w:rPr>
        <w:t xml:space="preserve">
      13.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бередi.</w:t>
      </w:r>
    </w:p>
    <w:p>
      <w:pPr>
        <w:spacing w:after="0"/>
        <w:ind w:left="0"/>
        <w:jc w:val="both"/>
      </w:pPr>
      <w:r>
        <w:rPr>
          <w:rFonts w:ascii="Times New Roman"/>
          <w:b w:val="false"/>
          <w:i w:val="false"/>
          <w:color w:val="000000"/>
          <w:sz w:val="28"/>
        </w:rPr>
        <w:t xml:space="preserve">
      14. Мемлекеттiк қызмет көрсету үдерісінде рәсімдер (іс-қимылдар) реті, көрсетiлетiн қызметтi берушiнiң құрылымдық бөлiмшелерiнiң (қызметкерлерiнiң) өзара iс-қимылының толық сипаттамасы, сондай-ақ Мемлекеттiк корпорациямен өзара iс-қимыл тәртiбiнiң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0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