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162" w14:textId="929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туралы" 2015 жылғы 8 шілдедегі № 3/429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 желтоқсандағы № 4/565 қаулысы. Алматы қаласы Әділет департаментінде 2016 жылғы 23 желтоқсанда № 1335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туралы" 2015 жылғы 8 шілдедегі № 3/429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1187 болып тіркелген, 2015 жылғы 4 тамызда "Алматы ақшамы" және "Вечерний Алматы" газеттерінде жарияланған)келесі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1992 жылғы 2 шілдедегі "Тарихи-мәдени мұра объектілерін қорғау және пайдалану туралы" Заңының 18 бабына сәйкес Алматы қаласының әкімдігі ҚАУЛЫ ЕТЕДІ:".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қаласы Мәдениет және архивтер басқармасы" коммуналдық мемлекеттік мекемесі осы қаулыны бұқаралық ақпарат құралдарында ресми жариялауды және интернет 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Алматы қаласы әкімінің орынбасары А. Қырықбаевқа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