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7c5a" w14:textId="8e37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Жетісу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Жетісу ауданы әкімінің 2016 жылғы 05 ақпандағы № 01 шешімі. Алматы қаласы Әділет департаментінде 2016 жылғы 03 наурызда № 1256 болып тіркелді. Күші жойылды - Алматы қаласы Жетісу ауданы әкімінің 2017 жылғы 10 наурыздағы № 03 шешімімен</w:t>
      </w:r>
    </w:p>
    <w:p>
      <w:pPr>
        <w:spacing w:after="0"/>
        <w:ind w:left="0"/>
        <w:jc w:val="left"/>
      </w:pPr>
      <w:r>
        <w:rPr>
          <w:rFonts w:ascii="Times New Roman"/>
          <w:b w:val="false"/>
          <w:i w:val="false"/>
          <w:color w:val="ff0000"/>
          <w:sz w:val="28"/>
        </w:rPr>
        <w:t xml:space="preserve">      Ескерту. Күші жойылды - Алматы қаласы Жетісу ауданы әкімінің 10.03.2017 № 03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 416-V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жөніндегі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Aлматы қаласы Жетісу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1 қосымшаға</w:t>
      </w:r>
      <w:r>
        <w:rPr>
          <w:rFonts w:ascii="Times New Roman"/>
          <w:b w:val="false"/>
          <w:i w:val="false"/>
          <w:color w:val="000000"/>
          <w:sz w:val="28"/>
        </w:rPr>
        <w:t xml:space="preserve"> сәйкес, Aлматы қаласы Жетісу ауданы әкімі аппаратының "Б" корпусы мемлекеттік әкімшілік қызметшілерінің қызметін бағалаудың әдістемесі бекітілсін.</w:t>
      </w:r>
      <w:r>
        <w:br/>
      </w:r>
      <w:r>
        <w:rPr>
          <w:rFonts w:ascii="Times New Roman"/>
          <w:b w:val="false"/>
          <w:i w:val="false"/>
          <w:color w:val="000000"/>
          <w:sz w:val="28"/>
        </w:rPr>
        <w:t>
      2. Осы нормативтік құқықтық акт Aлматы қаласы Әділет департаментінде мемлекеттік тіркеуден өткізілсін.</w:t>
      </w:r>
      <w:r>
        <w:br/>
      </w:r>
      <w:r>
        <w:rPr>
          <w:rFonts w:ascii="Times New Roman"/>
          <w:b w:val="false"/>
          <w:i w:val="false"/>
          <w:color w:val="000000"/>
          <w:sz w:val="28"/>
        </w:rPr>
        <w:t>
      3.Aлматы қаласы Жетісу ауданы әкімінің аппараты осы шешімді ресми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4. Aлматы қаласы Әділет департаментінде 2015 жылдың 18 маусымында № 1176 тіркелген Aлматы қаласы Жетісу ауданы әкімінің 2015 жылғы 15 мамырдағы № 02 "Aлматы қаласы Жетісу ауданы әкімі аппаратының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5. Осы шешімнің орындалуын бақылау Aлматы қаласы Жетісу ауданы әкімінің аппарат басшысы Ж.С. Садвақасоваға жүктелсін.</w:t>
      </w:r>
      <w:r>
        <w:br/>
      </w:r>
      <w:r>
        <w:rPr>
          <w:rFonts w:ascii="Times New Roman"/>
          <w:b w:val="false"/>
          <w:i w:val="false"/>
          <w:color w:val="000000"/>
          <w:sz w:val="28"/>
        </w:rPr>
        <w:t>
      6. Осы шешім әділет органдарында мемлекеттік тіркелген күннен бастап күшіне енеді және алғашкы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 Жетісу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Т.Разаков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Жетісу</w:t>
            </w:r>
            <w:r>
              <w:br/>
            </w:r>
            <w:r>
              <w:rPr>
                <w:rFonts w:ascii="Times New Roman"/>
                <w:b w:val="false"/>
                <w:i w:val="false"/>
                <w:color w:val="000000"/>
                <w:sz w:val="20"/>
              </w:rPr>
              <w:t>ауданы әкімінің</w:t>
            </w:r>
            <w:r>
              <w:br/>
            </w:r>
            <w:r>
              <w:rPr>
                <w:rFonts w:ascii="Times New Roman"/>
                <w:b w:val="false"/>
                <w:i w:val="false"/>
                <w:color w:val="000000"/>
                <w:sz w:val="20"/>
              </w:rPr>
              <w:t>2016 жылғы 05 ақпандағы</w:t>
            </w:r>
            <w:r>
              <w:br/>
            </w:r>
            <w:r>
              <w:rPr>
                <w:rFonts w:ascii="Times New Roman"/>
                <w:b w:val="false"/>
                <w:i w:val="false"/>
                <w:color w:val="000000"/>
                <w:sz w:val="20"/>
              </w:rPr>
              <w:t>№ 01 шешімінің</w:t>
            </w:r>
            <w:r>
              <w:br/>
            </w:r>
            <w:r>
              <w:rPr>
                <w:rFonts w:ascii="Times New Roman"/>
                <w:b w:val="false"/>
                <w:i w:val="false"/>
                <w:color w:val="000000"/>
                <w:sz w:val="20"/>
              </w:rPr>
              <w:t>№ 1 қосымшасы</w:t>
            </w:r>
          </w:p>
        </w:tc>
      </w:tr>
    </w:tbl>
    <w:bookmarkStart w:name="z4" w:id="0"/>
    <w:p>
      <w:pPr>
        <w:spacing w:after="0"/>
        <w:ind w:left="0"/>
        <w:jc w:val="left"/>
      </w:pPr>
      <w:r>
        <w:rPr>
          <w:rFonts w:ascii="Times New Roman"/>
          <w:b/>
          <w:i w:val="false"/>
          <w:color w:val="000000"/>
        </w:rPr>
        <w:t xml:space="preserve"> Aлматы қаласы Жетісу ауданы әкімі</w:t>
      </w:r>
      <w:r>
        <w:br/>
      </w:r>
      <w:r>
        <w:rPr>
          <w:rFonts w:ascii="Times New Roman"/>
          <w:b/>
          <w:i w:val="false"/>
          <w:color w:val="000000"/>
        </w:rPr>
        <w:t>аппаратының "Б" корпусы мемлекеттік әкімшілік</w:t>
      </w:r>
      <w:r>
        <w:br/>
      </w:r>
      <w:r>
        <w:rPr>
          <w:rFonts w:ascii="Times New Roman"/>
          <w:b/>
          <w:i w:val="false"/>
          <w:color w:val="000000"/>
        </w:rPr>
        <w:t>қызметшілерінің қызметін жыл сайынғы бағалаудың</w:t>
      </w:r>
      <w:r>
        <w:br/>
      </w:r>
      <w:r>
        <w:rPr>
          <w:rFonts w:ascii="Times New Roman"/>
          <w:b/>
          <w:i w:val="false"/>
          <w:color w:val="000000"/>
        </w:rPr>
        <w:t>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(бүдан әрі - "Б" корпусының қызметшілері) қызметін бағалаудың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жыл сайынғы бағалау (бүдан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лауазымдылығы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w:t>
      </w:r>
      <w:r>
        <w:br/>
      </w:r>
      <w:r>
        <w:rPr>
          <w:rFonts w:ascii="Times New Roman"/>
          <w:b w:val="false"/>
          <w:i w:val="false"/>
          <w:color w:val="000000"/>
          <w:sz w:val="28"/>
        </w:rPr>
        <w:t>
      "Б"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тоқсанындардағы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(кадр қызметі) (әрі қарай - персоналды басқару қызметі) оның жұмыс органы болып табылады.</w:t>
      </w:r>
      <w:r>
        <w:br/>
      </w:r>
      <w:r>
        <w:rPr>
          <w:rFonts w:ascii="Times New Roman"/>
          <w:b w:val="false"/>
          <w:i w:val="false"/>
          <w:color w:val="000000"/>
          <w:sz w:val="28"/>
        </w:rPr>
        <w:t>
      7. Бағалау жөніндегі комиссиясының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Aлматы қаласы Жетісу ауданы әкімінің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тағайындалған күннен бастап он жұмыс күн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?ызметшісі туралы дербес деректерді (Т.A.Ә.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Aлматы қаласы Жетісу ауданының әкімі аппаратының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баллдарды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Aйыппұл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Aлматы қаласы Жетісу ауданы әкімнің аппарат басшылығының, тікелей басшының тапсырмаларын және бағылаудағы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бағылаудағы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кешігуі;</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корпусының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әліметтердің анықталғаны тұрғысынан қарастырылып, түзету енгізіледі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Aйналмалы ба?алау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Aйналмалы бағалау:</w:t>
      </w:r>
      <w:r>
        <w:br/>
      </w:r>
      <w:r>
        <w:rPr>
          <w:rFonts w:ascii="Times New Roman"/>
          <w:b w:val="false"/>
          <w:i w:val="false"/>
          <w:color w:val="000000"/>
          <w:sz w:val="28"/>
        </w:rPr>
        <w:t>
      1) тікелей басшысны;</w:t>
      </w:r>
      <w:r>
        <w:br/>
      </w:r>
      <w:r>
        <w:rPr>
          <w:rFonts w:ascii="Times New Roman"/>
          <w:b w:val="false"/>
          <w:i w:val="false"/>
          <w:color w:val="000000"/>
          <w:sz w:val="28"/>
        </w:rPr>
        <w:t>
      2) "Б" корпусы қазметшісіне бағыныштыларды;</w:t>
      </w:r>
      <w:r>
        <w:br/>
      </w:r>
      <w:r>
        <w:rPr>
          <w:rFonts w:ascii="Times New Roman"/>
          <w:b w:val="false"/>
          <w:i w:val="false"/>
          <w:color w:val="000000"/>
          <w:sz w:val="28"/>
        </w:rPr>
        <w:t>
      3) тікелей бағыныштылар болмаған жағдайда - "Б" корпусы қазметшісі жұмыс ітейтін құрылымдық бөлімшелерде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нысанында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Aйналмалы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3124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24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22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4572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6210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10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22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206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06500" cy="4826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60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4699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 ба?алау н?тижелерін ?арауы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бағалау парағын;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корпусының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Министірлігінің Aлматы қаласы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Министірлігінің Aлматы қаласы бойынша департаменті "Б" корпусының қызметшісінен шағым түскен күнінен бастап он жұмыс күні ішінде шағым қарайды және бұзушылықтар анықталған жағдайда, Aлматы қаласы Жетісу ауданы әкімі аппаратына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Aлматы қаласы Жетісу ауданы әкімі аппараты екі апта ішінде Мемлекеттік қызмет істері Министірлігінің Aлматы қаласы бойынша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Ба?алау н?тижелері бойынша шешім ?абылдау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бекітілген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Жетісу ауданы әкімі</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______________________________________ 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Т.A.Ә. </w:t>
      </w:r>
      <w:r>
        <w:rPr>
          <w:rFonts w:ascii="Times New Roman"/>
          <w:b w:val="false"/>
          <w:i/>
          <w:color w:val="000000"/>
          <w:sz w:val="28"/>
        </w:rPr>
        <w:t xml:space="preserve">(болған жағдайда): </w:t>
      </w:r>
      <w:r>
        <w:rPr>
          <w:rFonts w:ascii="Times New Roman"/>
          <w:b w:val="false"/>
          <w:i w:val="false"/>
          <w:color w:val="000000"/>
          <w:sz w:val="28"/>
        </w:rPr>
        <w:t>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 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Жетісу ауданы әкімі</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 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436"/>
        <w:gridCol w:w="1654"/>
        <w:gridCol w:w="1977"/>
        <w:gridCol w:w="1977"/>
        <w:gridCol w:w="1654"/>
        <w:gridCol w:w="1977"/>
        <w:gridCol w:w="68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w:t>
            </w:r>
            <w:r>
              <w:br/>
            </w:r>
            <w:r>
              <w:rPr>
                <w:rFonts w:ascii="Times New Roman"/>
                <w:b w:val="false"/>
                <w:i w:val="false"/>
                <w:color w:val="000000"/>
                <w:sz w:val="20"/>
              </w:rPr>
              <w:t>
меле-</w:t>
            </w:r>
            <w:r>
              <w:br/>
            </w:r>
            <w:r>
              <w:rPr>
                <w:rFonts w:ascii="Times New Roman"/>
                <w:b w:val="false"/>
                <w:i w:val="false"/>
                <w:color w:val="000000"/>
                <w:sz w:val="20"/>
              </w:rPr>
              <w:t>
нетін көрсет-кіш-</w:t>
            </w:r>
            <w:r>
              <w:br/>
            </w:r>
            <w:r>
              <w:rPr>
                <w:rFonts w:ascii="Times New Roman"/>
                <w:b w:val="false"/>
                <w:i w:val="false"/>
                <w:color w:val="000000"/>
                <w:sz w:val="20"/>
              </w:rPr>
              <w:t>
термен кызмет түрле-</w:t>
            </w:r>
            <w:r>
              <w:br/>
            </w:r>
            <w:r>
              <w:rPr>
                <w:rFonts w:ascii="Times New Roman"/>
                <w:b w:val="false"/>
                <w:i w:val="false"/>
                <w:color w:val="000000"/>
                <w:sz w:val="20"/>
              </w:rPr>
              <w:t>
рі тура-</w:t>
            </w:r>
            <w:r>
              <w:br/>
            </w:r>
            <w:r>
              <w:rPr>
                <w:rFonts w:ascii="Times New Roman"/>
                <w:b w:val="false"/>
                <w:i w:val="false"/>
                <w:color w:val="000000"/>
                <w:sz w:val="20"/>
              </w:rPr>
              <w:t>
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w:t>
            </w:r>
            <w:r>
              <w:br/>
            </w:r>
            <w:r>
              <w:rPr>
                <w:rFonts w:ascii="Times New Roman"/>
                <w:b w:val="false"/>
                <w:i w:val="false"/>
                <w:color w:val="000000"/>
                <w:sz w:val="20"/>
              </w:rPr>
              <w:t>
кіштер-</w:t>
            </w:r>
            <w:r>
              <w:br/>
            </w:r>
            <w:r>
              <w:rPr>
                <w:rFonts w:ascii="Times New Roman"/>
                <w:b w:val="false"/>
                <w:i w:val="false"/>
                <w:color w:val="000000"/>
                <w:sz w:val="20"/>
              </w:rPr>
              <w:t>
мен кызмет түрлері туралы мәлімет-тер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мәлімет-тер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Жетісу ауданы әкімі</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Бағаланатын қызметшінің құрылымдық бөлімшесінің атауы: 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Aталуы</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Жетісу ауданы әкімі</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Aйналмалы бағалау нәтижелері</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Т.A.Ә.</w:t>
      </w:r>
      <w:r>
        <w:rPr>
          <w:rFonts w:ascii="Times New Roman"/>
          <w:b w:val="false"/>
          <w:i/>
          <w:color w:val="000000"/>
          <w:sz w:val="28"/>
        </w:rPr>
        <w:t xml:space="preserve"> (болған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 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654"/>
        <w:gridCol w:w="5068"/>
        <w:gridCol w:w="2472"/>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Жетісу ауданы әкімі</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 қосымша</w:t>
            </w:r>
          </w:p>
        </w:tc>
      </w:tr>
    </w:tbl>
    <w:p>
      <w:pPr>
        <w:spacing w:after="0"/>
        <w:ind w:left="0"/>
        <w:jc w:val="left"/>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6987"/>
        <w:gridCol w:w="2149"/>
        <w:gridCol w:w="1016"/>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т/б</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Т.A.Ә. </w:t>
            </w:r>
            <w:r>
              <w:rPr>
                <w:rFonts w:ascii="Times New Roman"/>
                <w:b w:val="false"/>
                <w:i/>
                <w:color w:val="000000"/>
                <w:sz w:val="20"/>
              </w:rPr>
              <w:t>(болған жағдайда)</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 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