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5533" w14:textId="b625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әкiмдiгiнiң 2016 жылғы 25 мамырдағы N 176 қаулысы. Солтүстік Қазақстан облысының Әділет департаментінде 2016 жылғы 24 маусымда N 3791 тіркелді. Күші жойылды - Солтүстік Қазақстан облысы әкімдігінің 2019 жылғы 16 мамырдағы № 132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16.05.2019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"Солтүстік Қазақстан облысының ауыл шаруашылығы басқармасы" мемлекеттік мекемесіне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25 мамырдағы № 176 қаулысымен бекітілген</w:t>
            </w:r>
          </w:p>
        </w:tc>
      </w:tr>
    </w:tbl>
    <w:bookmarkStart w:name="z11" w:id="4"/>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 (бұдан әрі – регламент)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стандартына (бұдан әрі – стандарт) сәйкес әзірленді. </w:t>
      </w:r>
    </w:p>
    <w:bookmarkEnd w:id="6"/>
    <w:bookmarkStart w:name="z14" w:id="7"/>
    <w:p>
      <w:pPr>
        <w:spacing w:after="0"/>
        <w:ind w:left="0"/>
        <w:jc w:val="both"/>
      </w:pPr>
      <w:r>
        <w:rPr>
          <w:rFonts w:ascii="Times New Roman"/>
          <w:b w:val="false"/>
          <w:i w:val="false"/>
          <w:color w:val="000000"/>
          <w:sz w:val="28"/>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 </w:t>
      </w:r>
    </w:p>
    <w:bookmarkEnd w:id="7"/>
    <w:bookmarkStart w:name="z15" w:id="8"/>
    <w:p>
      <w:pPr>
        <w:spacing w:after="0"/>
        <w:ind w:left="0"/>
        <w:jc w:val="both"/>
      </w:pPr>
      <w:r>
        <w:rPr>
          <w:rFonts w:ascii="Times New Roman"/>
          <w:b w:val="false"/>
          <w:i w:val="false"/>
          <w:color w:val="000000"/>
          <w:sz w:val="28"/>
        </w:rPr>
        <w:t>
      Өтінішті қабылдауды және мемлекеттік қызметті көрсету нәтижесін беруді "Қазагромаркетинг" акционерлік қоғамы (бұдан әрі - оператор) жүзеге асырады.</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7" w:id="10"/>
    <w:p>
      <w:pPr>
        <w:spacing w:after="0"/>
        <w:ind w:left="0"/>
        <w:jc w:val="both"/>
      </w:pPr>
      <w:r>
        <w:rPr>
          <w:rFonts w:ascii="Times New Roman"/>
          <w:b w:val="false"/>
          <w:i w:val="false"/>
          <w:color w:val="000000"/>
          <w:sz w:val="28"/>
        </w:rPr>
        <w:t>
      3. Мемлекеттік қызметті көрсету нәтижесі – инвестициялық субсидиялау мәселелері бойынша Солтүстік Қазақстан облысы әкімі орынбасарының төрағалығымен өткен, комиссия хатшысының қолы қойылған және мөрімен расталған комиссия отырысы хаттамасынан үзінді көшірме.</w:t>
      </w:r>
    </w:p>
    <w:bookmarkEnd w:id="10"/>
    <w:bookmarkStart w:name="z18" w:id="11"/>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1"/>
    <w:bookmarkStart w:name="z19" w:id="12"/>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2"/>
    <w:bookmarkStart w:name="z121"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3"/>
    <w:bookmarkStart w:name="z20" w:id="14"/>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 (не сенімхат бойынша оның өкілі) операторға жүгінген кезде мемлекеттік қызметті көрсету үшін қажетті құжаттарды ұсыну болып табылады:</w:t>
      </w:r>
    </w:p>
    <w:bookmarkEnd w:id="14"/>
    <w:bookmarkStart w:name="z21" w:id="15"/>
    <w:p>
      <w:pPr>
        <w:spacing w:after="0"/>
        <w:ind w:left="0"/>
        <w:jc w:val="both"/>
      </w:pPr>
      <w:r>
        <w:rPr>
          <w:rFonts w:ascii="Times New Roman"/>
          <w:b w:val="false"/>
          <w:i w:val="false"/>
          <w:color w:val="000000"/>
          <w:sz w:val="28"/>
        </w:rPr>
        <w:t xml:space="preserve">
      1) инвестордың уәкілетті адамы немесе қол қою құқығына сенімхаты бар адам қол қойған және мөрмен бекітілген,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инвестициялық субсидиялауға арналған өтінім;</w:t>
      </w:r>
    </w:p>
    <w:bookmarkEnd w:id="15"/>
    <w:bookmarkStart w:name="z22" w:id="16"/>
    <w:p>
      <w:pPr>
        <w:spacing w:after="0"/>
        <w:ind w:left="0"/>
        <w:jc w:val="both"/>
      </w:pPr>
      <w:r>
        <w:rPr>
          <w:rFonts w:ascii="Times New Roman"/>
          <w:b w:val="false"/>
          <w:i w:val="false"/>
          <w:color w:val="000000"/>
          <w:sz w:val="28"/>
        </w:rPr>
        <w:t>
       2) Агроөнеркәсіптік кешен (бұдан әрі – АӨК) субъектісін мемлекеттік тіркеу/қайта тіркеу туралы куәліктің көшірмесі немесе мемлекеттік тіркеу/қайта тіркеу туралы анықтама;</w:t>
      </w:r>
    </w:p>
    <w:bookmarkEnd w:id="16"/>
    <w:bookmarkStart w:name="z23" w:id="17"/>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тұлғаның қызметі тоқтағанға дейін жарамды болып табылады.</w:t>
      </w:r>
    </w:p>
    <w:bookmarkEnd w:id="17"/>
    <w:bookmarkStart w:name="z24" w:id="18"/>
    <w:p>
      <w:pPr>
        <w:spacing w:after="0"/>
        <w:ind w:left="0"/>
        <w:jc w:val="both"/>
      </w:pPr>
      <w:r>
        <w:rPr>
          <w:rFonts w:ascii="Times New Roman"/>
          <w:b w:val="false"/>
          <w:i w:val="false"/>
          <w:color w:val="000000"/>
          <w:sz w:val="28"/>
        </w:rPr>
        <w:t>
      3) бизнес-жоспарды, шарттар немесе коммерциялық ұсыныстарды қоса бере отырып, жаңа өндірістік қуаттылық құруға немесе жұмыс істеп тұрғандарын кеңейтуге арналған инвестициялық салымдар және оларды іске асыру мерзімдері туралы ақпарат;</w:t>
      </w:r>
    </w:p>
    <w:bookmarkEnd w:id="18"/>
    <w:bookmarkStart w:name="z25" w:id="19"/>
    <w:p>
      <w:pPr>
        <w:spacing w:after="0"/>
        <w:ind w:left="0"/>
        <w:jc w:val="both"/>
      </w:pPr>
      <w:r>
        <w:rPr>
          <w:rFonts w:ascii="Times New Roman"/>
          <w:b w:val="false"/>
          <w:i w:val="false"/>
          <w:color w:val="000000"/>
          <w:sz w:val="28"/>
        </w:rPr>
        <w:t>
      4) Қазақстан Республикасының заңнамасына сәйкес сараптаманың оң қорытындысы бар жобалардың жобалау-сметалық құжаттамасы;</w:t>
      </w:r>
    </w:p>
    <w:bookmarkEnd w:id="19"/>
    <w:bookmarkStart w:name="z26" w:id="20"/>
    <w:p>
      <w:pPr>
        <w:spacing w:after="0"/>
        <w:ind w:left="0"/>
        <w:jc w:val="both"/>
      </w:pPr>
      <w:r>
        <w:rPr>
          <w:rFonts w:ascii="Times New Roman"/>
          <w:b w:val="false"/>
          <w:i w:val="false"/>
          <w:color w:val="000000"/>
          <w:sz w:val="28"/>
        </w:rPr>
        <w:t>
      5) тартылған қаржы (кредит/лизинг) есебінен жобаны іске асыру жағдайында, осы Қағидаларға сәйкес инвестор субсидияларды алу көздегені туралы қаржы институтына хабарлама көшірмесі.</w:t>
      </w:r>
    </w:p>
    <w:bookmarkEnd w:id="20"/>
    <w:bookmarkStart w:name="z27" w:id="21"/>
    <w:p>
      <w:pPr>
        <w:spacing w:after="0"/>
        <w:ind w:left="0"/>
        <w:jc w:val="both"/>
      </w:pPr>
      <w:r>
        <w:rPr>
          <w:rFonts w:ascii="Times New Roman"/>
          <w:b w:val="false"/>
          <w:i w:val="false"/>
          <w:color w:val="000000"/>
          <w:sz w:val="28"/>
        </w:rPr>
        <w:t>
      Егер инвестициялық жоба пайдалануға берілген, сондай-ақ инвестициялық жоба шеңберінде техника мен жабдықтар сатып алынған жағдайда, көрсетілетін қызметті алушы келесі құжаттарды ұсынады:</w:t>
      </w:r>
    </w:p>
    <w:bookmarkEnd w:id="21"/>
    <w:bookmarkStart w:name="z28" w:id="22"/>
    <w:p>
      <w:pPr>
        <w:spacing w:after="0"/>
        <w:ind w:left="0"/>
        <w:jc w:val="both"/>
      </w:pPr>
      <w:r>
        <w:rPr>
          <w:rFonts w:ascii="Times New Roman"/>
          <w:b w:val="false"/>
          <w:i w:val="false"/>
          <w:color w:val="000000"/>
          <w:sz w:val="28"/>
        </w:rPr>
        <w:t>
      1) объектіні немесе инвестициялық жобаның кезегін (кезеңін) пайдалануға қабылдау туралы мемлекеттік қабылдау не қабылдау комиссиясы актісінің нотариалды куәландырылған көшірмесі;</w:t>
      </w:r>
    </w:p>
    <w:bookmarkEnd w:id="22"/>
    <w:bookmarkStart w:name="z29" w:id="23"/>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w:t>
      </w:r>
    </w:p>
    <w:bookmarkEnd w:id="23"/>
    <w:bookmarkStart w:name="z30" w:id="24"/>
    <w:p>
      <w:pPr>
        <w:spacing w:after="0"/>
        <w:ind w:left="0"/>
        <w:jc w:val="both"/>
      </w:pPr>
      <w:r>
        <w:rPr>
          <w:rFonts w:ascii="Times New Roman"/>
          <w:b w:val="false"/>
          <w:i w:val="false"/>
          <w:color w:val="000000"/>
          <w:sz w:val="28"/>
        </w:rPr>
        <w:t>
      3) жаңа өндірістік қуаттылықтар құруға не жұмыс істеп тұрғандарын кеңейтуге арналған инвестициялық салымдарды растайтын сатып алу-сату шарттарының, шот-фактуралардың көшірмелері;</w:t>
      </w:r>
    </w:p>
    <w:bookmarkEnd w:id="24"/>
    <w:bookmarkStart w:name="z31" w:id="25"/>
    <w:p>
      <w:pPr>
        <w:spacing w:after="0"/>
        <w:ind w:left="0"/>
        <w:jc w:val="both"/>
      </w:pPr>
      <w:r>
        <w:rPr>
          <w:rFonts w:ascii="Times New Roman"/>
          <w:b w:val="false"/>
          <w:i w:val="false"/>
          <w:color w:val="000000"/>
          <w:sz w:val="28"/>
        </w:rPr>
        <w:t>
      4) ауыл шаруашылығы, арнайы техника мен технологиялық жабдықтарды қабылдап алу-беру актілерінің көшірмелері;</w:t>
      </w:r>
    </w:p>
    <w:bookmarkEnd w:id="25"/>
    <w:bookmarkStart w:name="z32" w:id="26"/>
    <w:p>
      <w:pPr>
        <w:spacing w:after="0"/>
        <w:ind w:left="0"/>
        <w:jc w:val="both"/>
      </w:pPr>
      <w:r>
        <w:rPr>
          <w:rFonts w:ascii="Times New Roman"/>
          <w:b w:val="false"/>
          <w:i w:val="false"/>
          <w:color w:val="000000"/>
          <w:sz w:val="28"/>
        </w:rPr>
        <w:t>
      5) ауыл шаруашылығы техникасын сатып алған кезде, құқық белгілейтін құжаттардың (көлік құралын мемлекеттік тіркеу туралы куәлік, техникалық паспорт) көшірмелері ұсынылады;</w:t>
      </w:r>
    </w:p>
    <w:bookmarkEnd w:id="26"/>
    <w:bookmarkStart w:name="z33" w:id="27"/>
    <w:p>
      <w:pPr>
        <w:spacing w:after="0"/>
        <w:ind w:left="0"/>
        <w:jc w:val="both"/>
      </w:pPr>
      <w:r>
        <w:rPr>
          <w:rFonts w:ascii="Times New Roman"/>
          <w:b w:val="false"/>
          <w:i w:val="false"/>
          <w:color w:val="000000"/>
          <w:sz w:val="28"/>
        </w:rPr>
        <w:t>
      6) қаржы институттарында тартылған қаражат есебінен инвестициялық салымдар жүзеге асырылған жағдайда, қаржы институты куәландырған кредиттік/лизингтік шарттар көшірмелері;</w:t>
      </w:r>
    </w:p>
    <w:bookmarkEnd w:id="27"/>
    <w:bookmarkStart w:name="z34" w:id="28"/>
    <w:p>
      <w:pPr>
        <w:spacing w:after="0"/>
        <w:ind w:left="0"/>
        <w:jc w:val="both"/>
      </w:pPr>
      <w:r>
        <w:rPr>
          <w:rFonts w:ascii="Times New Roman"/>
          <w:b w:val="false"/>
          <w:i w:val="false"/>
          <w:color w:val="000000"/>
          <w:sz w:val="28"/>
        </w:rPr>
        <w:t>
      7) бизнес-жоспарда көзделген мерзімдерде, өндірістік қуаттылықтардың жүктемесі кемінде 30 %-ға жеткеннен кейін көрсетілетін қызметті алушы растайтын құжаттарды (бизнес-жоспар, өндірілген өнім түрлері бойынша өткізуді заттай және құндық мәнде растайтын құжаттардың оператор куәландырған көшірмелері, өндірістік қуаттылықтардың жүктемесіне жеткендігі туралы жұмыс органы мониторингінің актісі) ұсынады.</w:t>
      </w:r>
    </w:p>
    <w:bookmarkEnd w:id="28"/>
    <w:bookmarkStart w:name="z35" w:id="29"/>
    <w:p>
      <w:pPr>
        <w:spacing w:after="0"/>
        <w:ind w:left="0"/>
        <w:jc w:val="both"/>
      </w:pPr>
      <w:r>
        <w:rPr>
          <w:rFonts w:ascii="Times New Roman"/>
          <w:b w:val="false"/>
          <w:i w:val="false"/>
          <w:color w:val="000000"/>
          <w:sz w:val="28"/>
        </w:rPr>
        <w:t>
      Инвесторлардың өтінімдерін жан-жақты қарау үшін, сондай-ақ даулы мәселелер болған кезде, комиссия (бұдан әрі – комиссия) қосымша құжаттар сұратады және операторға ауыл шаруашылығы саласындағы тиісті мамандарды не тәуелсіз сарапшыларды тартуды тапсырады. Бұл талап оператордың қызметтер көрсетуі жөніндегі шартта көзделген қаражат шеңберінде орындалады.</w:t>
      </w:r>
    </w:p>
    <w:bookmarkEnd w:id="29"/>
    <w:bookmarkStart w:name="z36" w:id="30"/>
    <w:p>
      <w:pPr>
        <w:spacing w:after="0"/>
        <w:ind w:left="0"/>
        <w:jc w:val="both"/>
      </w:pPr>
      <w:r>
        <w:rPr>
          <w:rFonts w:ascii="Times New Roman"/>
          <w:b w:val="false"/>
          <w:i w:val="false"/>
          <w:color w:val="000000"/>
          <w:sz w:val="28"/>
        </w:rPr>
        <w:t>
      Қажет болған жағдайда, инвестордың өтінімінде қамтылған мәліметтерді нақтылау мақсатында комиссия инвестордан қажетті ақпаратты жазбаша нысанда сұратады. Комиссия сұрататын ақпаратты инвестордың беру мерзімі комиссияның хаттамалық шешімінде көрсетіледі.</w:t>
      </w:r>
    </w:p>
    <w:bookmarkEnd w:id="30"/>
    <w:bookmarkStart w:name="z37" w:id="3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1"/>
    <w:bookmarkStart w:name="z38" w:id="32"/>
    <w:p>
      <w:pPr>
        <w:spacing w:after="0"/>
        <w:ind w:left="0"/>
        <w:jc w:val="both"/>
      </w:pPr>
      <w:r>
        <w:rPr>
          <w:rFonts w:ascii="Times New Roman"/>
          <w:b w:val="false"/>
          <w:i w:val="false"/>
          <w:color w:val="000000"/>
          <w:sz w:val="28"/>
        </w:rPr>
        <w:t xml:space="preserve">
      1) оператордың кеңсе қызметкері өтінімдерді мемлекеттік қызметті көрсету үшін қажетті құжаттарды қосымшамен қоса қабылдайды және өтінімдерді тіркеу журналында тіркейді, оларды оператордың басшысына тапсырады – 60 (алпыс) минут; </w:t>
      </w:r>
    </w:p>
    <w:bookmarkEnd w:id="32"/>
    <w:bookmarkStart w:name="z39" w:id="33"/>
    <w:p>
      <w:pPr>
        <w:spacing w:after="0"/>
        <w:ind w:left="0"/>
        <w:jc w:val="both"/>
      </w:pPr>
      <w:r>
        <w:rPr>
          <w:rFonts w:ascii="Times New Roman"/>
          <w:b w:val="false"/>
          <w:i w:val="false"/>
          <w:color w:val="000000"/>
          <w:sz w:val="28"/>
        </w:rPr>
        <w:t>
      2) оператордың басшысы тиісті бұрыштаманы қояды және өтінімді оператордың жауапты орындаушысына тапсырады – 6 (алты) сағат;</w:t>
      </w:r>
    </w:p>
    <w:bookmarkEnd w:id="33"/>
    <w:bookmarkStart w:name="z40" w:id="34"/>
    <w:p>
      <w:pPr>
        <w:spacing w:after="0"/>
        <w:ind w:left="0"/>
        <w:jc w:val="both"/>
      </w:pPr>
      <w:r>
        <w:rPr>
          <w:rFonts w:ascii="Times New Roman"/>
          <w:b w:val="false"/>
          <w:i w:val="false"/>
          <w:color w:val="000000"/>
          <w:sz w:val="28"/>
        </w:rPr>
        <w:t>
      3) оператордың жауапты орындаушысы көрсетілетін қызметті алушымен ұсынылған құжаттардың толықтығын тексереді және көрсетілетін қызметті берушінің сараптамалық комиссиясы (бұдан әрі – сараптамалық комиссия) отырысын шақыру туралы жазбаша хабарламаны оның мүшелеріне жібереді – 7 (жеті) жұмыс күні;</w:t>
      </w:r>
    </w:p>
    <w:bookmarkEnd w:id="34"/>
    <w:bookmarkStart w:name="z41" w:id="35"/>
    <w:p>
      <w:pPr>
        <w:spacing w:after="0"/>
        <w:ind w:left="0"/>
        <w:jc w:val="both"/>
      </w:pPr>
      <w:r>
        <w:rPr>
          <w:rFonts w:ascii="Times New Roman"/>
          <w:b w:val="false"/>
          <w:i w:val="false"/>
          <w:color w:val="000000"/>
          <w:sz w:val="28"/>
        </w:rPr>
        <w:t xml:space="preserve">
      4) сараптамалық комиссия оператордан келіп түскен өтінімдерді қарайды, көрсетілетін қызметті алушымен ұсынылған құжаттардың толықтығын тексереді, олардың Қазақстан Республикасының қолданыстағы заңнамасына сәйкестігін қарайды, субсидиялар есептемесін жасайды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инвестициялық субсидиялауға сәйкестігі/сәйкессіздігі туралы сараптамалық комиссиясының қорытындысын (бұдан әрі - қорытындысы) дайындайды, ол комиссия отырысының материалдарына қоса беріледі – 7 (жеті) жұмыс күні ішінде; </w:t>
      </w:r>
    </w:p>
    <w:bookmarkEnd w:id="35"/>
    <w:bookmarkStart w:name="z42" w:id="36"/>
    <w:p>
      <w:pPr>
        <w:spacing w:after="0"/>
        <w:ind w:left="0"/>
        <w:jc w:val="both"/>
      </w:pPr>
      <w:r>
        <w:rPr>
          <w:rFonts w:ascii="Times New Roman"/>
          <w:b w:val="false"/>
          <w:i w:val="false"/>
          <w:color w:val="000000"/>
          <w:sz w:val="28"/>
        </w:rPr>
        <w:t>
      5) оператордың жауапты орындаушысы сараптамалық комиссия өтінімдерді қарағаннан кейін комиссия отырысын шақыру туралы инвестициялық субсидиялау мәселелері бойынша комиссия мүшелеріне жазбаша хабарлама жолдайды – 1 (бір) жұмыс күні;</w:t>
      </w:r>
    </w:p>
    <w:bookmarkEnd w:id="36"/>
    <w:bookmarkStart w:name="z43" w:id="37"/>
    <w:p>
      <w:pPr>
        <w:spacing w:after="0"/>
        <w:ind w:left="0"/>
        <w:jc w:val="both"/>
      </w:pPr>
      <w:r>
        <w:rPr>
          <w:rFonts w:ascii="Times New Roman"/>
          <w:b w:val="false"/>
          <w:i w:val="false"/>
          <w:color w:val="000000"/>
          <w:sz w:val="28"/>
        </w:rPr>
        <w:t>
      6) өтінімді мақұлдау не қайтарып беру туралы шешімді комиссия оның мүшелерінің көпшілік дауысымен қабылдайды және ол хаттама түрінде ресімделеді – 24 (жиырма төрт) жұмыс күні және көрсетілетін қызметті берушінің жауапты орындаушысына жіберіледі;</w:t>
      </w:r>
    </w:p>
    <w:bookmarkEnd w:id="37"/>
    <w:bookmarkStart w:name="z44" w:id="38"/>
    <w:p>
      <w:pPr>
        <w:spacing w:after="0"/>
        <w:ind w:left="0"/>
        <w:jc w:val="both"/>
      </w:pPr>
      <w:r>
        <w:rPr>
          <w:rFonts w:ascii="Times New Roman"/>
          <w:b w:val="false"/>
          <w:i w:val="false"/>
          <w:color w:val="000000"/>
          <w:sz w:val="28"/>
        </w:rPr>
        <w:t>
      7) көрсетілетін қызметті берушінің жауапты орындаушысы комиссия мүшелері хаттамаға қол қойғаннан кейін комиссия хатшысы қол қойған және көрсетілетін қызметті берушінің мөрімен куәландырылған комиссия отырысы хаттамасынан үзінді көшірмені дайындайды, мемлекеттік қызметті көрсету нәтижесін оператордың кеңсесіне жібереді – 3 (үш) жұмыс күні;</w:t>
      </w:r>
    </w:p>
    <w:bookmarkEnd w:id="38"/>
    <w:bookmarkStart w:name="z45" w:id="39"/>
    <w:p>
      <w:pPr>
        <w:spacing w:after="0"/>
        <w:ind w:left="0"/>
        <w:jc w:val="both"/>
      </w:pPr>
      <w:r>
        <w:rPr>
          <w:rFonts w:ascii="Times New Roman"/>
          <w:b w:val="false"/>
          <w:i w:val="false"/>
          <w:color w:val="000000"/>
          <w:sz w:val="28"/>
        </w:rPr>
        <w:t>
      8) оператордың кеңсе қызметкері көрсетілетін қызметті алушыға мемлекеттік қызметті көрсету нәтижесін береді – 60 (алпыс) минут.</w:t>
      </w:r>
    </w:p>
    <w:bookmarkEnd w:id="39"/>
    <w:bookmarkStart w:name="z46" w:id="40"/>
    <w:p>
      <w:pPr>
        <w:spacing w:after="0"/>
        <w:ind w:left="0"/>
        <w:jc w:val="both"/>
      </w:pPr>
      <w:r>
        <w:rPr>
          <w:rFonts w:ascii="Times New Roman"/>
          <w:b w:val="false"/>
          <w:i w:val="false"/>
          <w:color w:val="000000"/>
          <w:sz w:val="28"/>
        </w:rPr>
        <w:t>
      7. Келесі рәсімді (іс-әрекетті) орындауды бастау үшін негіз болатын мемлекеттік қызмет көрсету бойынша рәсімнің (іс-әрекеттің) нәтижесі:</w:t>
      </w:r>
    </w:p>
    <w:bookmarkEnd w:id="40"/>
    <w:bookmarkStart w:name="z47" w:id="41"/>
    <w:p>
      <w:pPr>
        <w:spacing w:after="0"/>
        <w:ind w:left="0"/>
        <w:jc w:val="both"/>
      </w:pPr>
      <w:r>
        <w:rPr>
          <w:rFonts w:ascii="Times New Roman"/>
          <w:b w:val="false"/>
          <w:i w:val="false"/>
          <w:color w:val="000000"/>
          <w:sz w:val="28"/>
        </w:rPr>
        <w:t>
      1) көрсетілетін қызметті алушының тіркелген өтінімі;</w:t>
      </w:r>
    </w:p>
    <w:bookmarkEnd w:id="41"/>
    <w:bookmarkStart w:name="z48" w:id="42"/>
    <w:p>
      <w:pPr>
        <w:spacing w:after="0"/>
        <w:ind w:left="0"/>
        <w:jc w:val="both"/>
      </w:pPr>
      <w:r>
        <w:rPr>
          <w:rFonts w:ascii="Times New Roman"/>
          <w:b w:val="false"/>
          <w:i w:val="false"/>
          <w:color w:val="000000"/>
          <w:sz w:val="28"/>
        </w:rPr>
        <w:t>
      2) оператор басшысының қарары;</w:t>
      </w:r>
    </w:p>
    <w:bookmarkEnd w:id="42"/>
    <w:bookmarkStart w:name="z49" w:id="43"/>
    <w:p>
      <w:pPr>
        <w:spacing w:after="0"/>
        <w:ind w:left="0"/>
        <w:jc w:val="both"/>
      </w:pPr>
      <w:r>
        <w:rPr>
          <w:rFonts w:ascii="Times New Roman"/>
          <w:b w:val="false"/>
          <w:i w:val="false"/>
          <w:color w:val="000000"/>
          <w:sz w:val="28"/>
        </w:rPr>
        <w:t>
      3) көрсетілетін қызметті берушінің сараптамалық комиссия мүшелеріне жазбаша хабарламасы;</w:t>
      </w:r>
    </w:p>
    <w:bookmarkEnd w:id="43"/>
    <w:bookmarkStart w:name="z50" w:id="44"/>
    <w:p>
      <w:pPr>
        <w:spacing w:after="0"/>
        <w:ind w:left="0"/>
        <w:jc w:val="both"/>
      </w:pPr>
      <w:r>
        <w:rPr>
          <w:rFonts w:ascii="Times New Roman"/>
          <w:b w:val="false"/>
          <w:i w:val="false"/>
          <w:color w:val="000000"/>
          <w:sz w:val="28"/>
        </w:rPr>
        <w:t>
      4) субсидиялар есептемесі, сараптамалық комиссия қорытындысы;</w:t>
      </w:r>
    </w:p>
    <w:bookmarkEnd w:id="44"/>
    <w:bookmarkStart w:name="z51" w:id="45"/>
    <w:p>
      <w:pPr>
        <w:spacing w:after="0"/>
        <w:ind w:left="0"/>
        <w:jc w:val="both"/>
      </w:pPr>
      <w:r>
        <w:rPr>
          <w:rFonts w:ascii="Times New Roman"/>
          <w:b w:val="false"/>
          <w:i w:val="false"/>
          <w:color w:val="000000"/>
          <w:sz w:val="28"/>
        </w:rPr>
        <w:t>
      5) комиссия мүшелеріне жазбаша хабарлама;</w:t>
      </w:r>
    </w:p>
    <w:bookmarkEnd w:id="45"/>
    <w:bookmarkStart w:name="z52" w:id="46"/>
    <w:p>
      <w:pPr>
        <w:spacing w:after="0"/>
        <w:ind w:left="0"/>
        <w:jc w:val="both"/>
      </w:pPr>
      <w:r>
        <w:rPr>
          <w:rFonts w:ascii="Times New Roman"/>
          <w:b w:val="false"/>
          <w:i w:val="false"/>
          <w:color w:val="000000"/>
          <w:sz w:val="28"/>
        </w:rPr>
        <w:t>
      6) өтінімді мақұлдау не қайтарып беру туралы комиссия отырысының хаттамасы;</w:t>
      </w:r>
    </w:p>
    <w:bookmarkEnd w:id="46"/>
    <w:bookmarkStart w:name="z53" w:id="47"/>
    <w:p>
      <w:pPr>
        <w:spacing w:after="0"/>
        <w:ind w:left="0"/>
        <w:jc w:val="both"/>
      </w:pPr>
      <w:r>
        <w:rPr>
          <w:rFonts w:ascii="Times New Roman"/>
          <w:b w:val="false"/>
          <w:i w:val="false"/>
          <w:color w:val="000000"/>
          <w:sz w:val="28"/>
        </w:rPr>
        <w:t>
      7) комиссия хатшысы қол қойған және көрсетілетін қызметті берушінің мөрімен куәландырылған комиссия отырысы хаттамасынан үзінді көшірме;</w:t>
      </w:r>
    </w:p>
    <w:bookmarkEnd w:id="47"/>
    <w:bookmarkStart w:name="z54" w:id="48"/>
    <w:p>
      <w:pPr>
        <w:spacing w:after="0"/>
        <w:ind w:left="0"/>
        <w:jc w:val="both"/>
      </w:pPr>
      <w:r>
        <w:rPr>
          <w:rFonts w:ascii="Times New Roman"/>
          <w:b w:val="false"/>
          <w:i w:val="false"/>
          <w:color w:val="000000"/>
          <w:sz w:val="28"/>
        </w:rPr>
        <w:t>
      8) комиссия хатшысы қол қойған және көрсетілетін қызметті берушінің мөрімен куәландырылған комиссия отырысы хаттамасынан үзінді көшірмені көрсетілетін қызметті алушыға беру.</w:t>
      </w:r>
    </w:p>
    <w:bookmarkEnd w:id="48"/>
    <w:bookmarkStart w:name="z55" w:id="4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9"/>
    <w:bookmarkStart w:name="z122" w:id="5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(қызметшілерінің) тізбесі:</w:t>
      </w:r>
    </w:p>
    <w:bookmarkEnd w:id="50"/>
    <w:bookmarkStart w:name="z56" w:id="51"/>
    <w:p>
      <w:pPr>
        <w:spacing w:after="0"/>
        <w:ind w:left="0"/>
        <w:jc w:val="both"/>
      </w:pPr>
      <w:r>
        <w:rPr>
          <w:rFonts w:ascii="Times New Roman"/>
          <w:b w:val="false"/>
          <w:i w:val="false"/>
          <w:color w:val="000000"/>
          <w:sz w:val="28"/>
        </w:rPr>
        <w:t>
      1) оператордың кеңсе қызметкері;</w:t>
      </w:r>
    </w:p>
    <w:bookmarkEnd w:id="51"/>
    <w:bookmarkStart w:name="z57" w:id="52"/>
    <w:p>
      <w:pPr>
        <w:spacing w:after="0"/>
        <w:ind w:left="0"/>
        <w:jc w:val="both"/>
      </w:pPr>
      <w:r>
        <w:rPr>
          <w:rFonts w:ascii="Times New Roman"/>
          <w:b w:val="false"/>
          <w:i w:val="false"/>
          <w:color w:val="000000"/>
          <w:sz w:val="28"/>
        </w:rPr>
        <w:t>
      2) оператордың басшысы;</w:t>
      </w:r>
    </w:p>
    <w:bookmarkEnd w:id="52"/>
    <w:bookmarkStart w:name="z58" w:id="53"/>
    <w:p>
      <w:pPr>
        <w:spacing w:after="0"/>
        <w:ind w:left="0"/>
        <w:jc w:val="both"/>
      </w:pPr>
      <w:r>
        <w:rPr>
          <w:rFonts w:ascii="Times New Roman"/>
          <w:b w:val="false"/>
          <w:i w:val="false"/>
          <w:color w:val="000000"/>
          <w:sz w:val="28"/>
        </w:rPr>
        <w:t>
      3) оператордың жауапты орындаушысы;</w:t>
      </w:r>
    </w:p>
    <w:bookmarkEnd w:id="53"/>
    <w:bookmarkStart w:name="z59" w:id="54"/>
    <w:p>
      <w:pPr>
        <w:spacing w:after="0"/>
        <w:ind w:left="0"/>
        <w:jc w:val="both"/>
      </w:pPr>
      <w:r>
        <w:rPr>
          <w:rFonts w:ascii="Times New Roman"/>
          <w:b w:val="false"/>
          <w:i w:val="false"/>
          <w:color w:val="000000"/>
          <w:sz w:val="28"/>
        </w:rPr>
        <w:t>
      4) сараптамалық комиссия;</w:t>
      </w:r>
    </w:p>
    <w:bookmarkEnd w:id="54"/>
    <w:bookmarkStart w:name="z60" w:id="55"/>
    <w:p>
      <w:pPr>
        <w:spacing w:after="0"/>
        <w:ind w:left="0"/>
        <w:jc w:val="both"/>
      </w:pPr>
      <w:r>
        <w:rPr>
          <w:rFonts w:ascii="Times New Roman"/>
          <w:b w:val="false"/>
          <w:i w:val="false"/>
          <w:color w:val="000000"/>
          <w:sz w:val="28"/>
        </w:rPr>
        <w:t>
      5) инвестициялық субсидиялау мәселелері жөніндегі комиссия;</w:t>
      </w:r>
    </w:p>
    <w:bookmarkEnd w:id="55"/>
    <w:bookmarkStart w:name="z61" w:id="56"/>
    <w:p>
      <w:pPr>
        <w:spacing w:after="0"/>
        <w:ind w:left="0"/>
        <w:jc w:val="both"/>
      </w:pPr>
      <w:r>
        <w:rPr>
          <w:rFonts w:ascii="Times New Roman"/>
          <w:b w:val="false"/>
          <w:i w:val="false"/>
          <w:color w:val="000000"/>
          <w:sz w:val="28"/>
        </w:rPr>
        <w:t>
      6) көрсетілетін қызметті берушінің жауапты орындаушысы;</w:t>
      </w:r>
    </w:p>
    <w:bookmarkEnd w:id="56"/>
    <w:bookmarkStart w:name="z62" w:id="57"/>
    <w:p>
      <w:pPr>
        <w:spacing w:after="0"/>
        <w:ind w:left="0"/>
        <w:jc w:val="both"/>
      </w:pPr>
      <w:r>
        <w:rPr>
          <w:rFonts w:ascii="Times New Roman"/>
          <w:b w:val="false"/>
          <w:i w:val="false"/>
          <w:color w:val="000000"/>
          <w:sz w:val="28"/>
        </w:rPr>
        <w:t>
      7) оператордың жауапты орындаушысы.</w:t>
      </w:r>
    </w:p>
    <w:bookmarkEnd w:id="57"/>
    <w:bookmarkStart w:name="z63" w:id="58"/>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58"/>
    <w:bookmarkStart w:name="z64" w:id="59"/>
    <w:p>
      <w:pPr>
        <w:spacing w:after="0"/>
        <w:ind w:left="0"/>
        <w:jc w:val="both"/>
      </w:pPr>
      <w:r>
        <w:rPr>
          <w:rFonts w:ascii="Times New Roman"/>
          <w:b w:val="false"/>
          <w:i w:val="false"/>
          <w:color w:val="000000"/>
          <w:sz w:val="28"/>
        </w:rPr>
        <w:t xml:space="preserve">
      1) оператордың кеңсе қызметкері өтінімдерді мемлекеттік қызметті көрсету үшін қажетті құжаттарды қоса қабылдайды және өтінімдерді тіркеу журналында тіркейді, оларды оператордың басшысына тапсырады – 60 (алпыс) минут; </w:t>
      </w:r>
    </w:p>
    <w:bookmarkEnd w:id="59"/>
    <w:bookmarkStart w:name="z65" w:id="60"/>
    <w:p>
      <w:pPr>
        <w:spacing w:after="0"/>
        <w:ind w:left="0"/>
        <w:jc w:val="both"/>
      </w:pPr>
      <w:r>
        <w:rPr>
          <w:rFonts w:ascii="Times New Roman"/>
          <w:b w:val="false"/>
          <w:i w:val="false"/>
          <w:color w:val="000000"/>
          <w:sz w:val="28"/>
        </w:rPr>
        <w:t>
      2) оператордың басшысы тиісті бұрыштаманы қояды және өтінімді оператордың жауапты орындаушысына тапсырады – 6 (алты) сағат;</w:t>
      </w:r>
    </w:p>
    <w:bookmarkEnd w:id="60"/>
    <w:bookmarkStart w:name="z66" w:id="61"/>
    <w:p>
      <w:pPr>
        <w:spacing w:after="0"/>
        <w:ind w:left="0"/>
        <w:jc w:val="both"/>
      </w:pPr>
      <w:r>
        <w:rPr>
          <w:rFonts w:ascii="Times New Roman"/>
          <w:b w:val="false"/>
          <w:i w:val="false"/>
          <w:color w:val="000000"/>
          <w:sz w:val="28"/>
        </w:rPr>
        <w:t>
      3) оператордың жауапты орындаушысы көрсетілетін қызметті алушымен ұсынылған құжаттардың толықтығын тексереді және көрсетілетін қызметті берушінің сараптамалық комиссиясы (бұдан әрі – сараптамалық комиссия) отырысын шақыру туралы жазбаша хабарламаны оның мүшелеріне жібереді – 7 (жеті) жұмыс күні;</w:t>
      </w:r>
    </w:p>
    <w:bookmarkEnd w:id="61"/>
    <w:bookmarkStart w:name="z67" w:id="62"/>
    <w:p>
      <w:pPr>
        <w:spacing w:after="0"/>
        <w:ind w:left="0"/>
        <w:jc w:val="both"/>
      </w:pPr>
      <w:r>
        <w:rPr>
          <w:rFonts w:ascii="Times New Roman"/>
          <w:b w:val="false"/>
          <w:i w:val="false"/>
          <w:color w:val="000000"/>
          <w:sz w:val="28"/>
        </w:rPr>
        <w:t xml:space="preserve">
      4) сараптамалық комиссия оператордан келіп түскен өтінімдерді қарайды, көрсетілетін қызметті алушымен ұсынылған құжаттардың толықтығын тексереді, олардың Қазақстан Республикасының қолданыстағы заңнамасына сәйкестігін қарайды, субсидиялар есептемесін жасайды және осы регламентке 3-қосымшаға сәйкес нысан бойынша жобаның инвестициялық субсидиялауға сәйкестігі/сәйкессіздігі туралы сараптамалық комиссия қорытындысы сараптамалық комиссиясының қорытындысын (бұдан әрі - қорытындысы) дайындайды, ол комиссия отырысының материалдарына қоса беріледі – 7 (жеті) жұмыс күні ішінде; </w:t>
      </w:r>
    </w:p>
    <w:bookmarkEnd w:id="62"/>
    <w:bookmarkStart w:name="z68" w:id="63"/>
    <w:p>
      <w:pPr>
        <w:spacing w:after="0"/>
        <w:ind w:left="0"/>
        <w:jc w:val="both"/>
      </w:pPr>
      <w:r>
        <w:rPr>
          <w:rFonts w:ascii="Times New Roman"/>
          <w:b w:val="false"/>
          <w:i w:val="false"/>
          <w:color w:val="000000"/>
          <w:sz w:val="28"/>
        </w:rPr>
        <w:t>
      5) оператордың жауапты орындаушысы сараптамалық комиссия өтінімдерді қарағаннан кейін комиссия отырысын шақыру туралы инвестициялық субсидиялау мәселелері бойынша комиссия мүшелеріне жазбаша хабарлама жолдайды – 1 (бір) жұмыс күні;</w:t>
      </w:r>
    </w:p>
    <w:bookmarkEnd w:id="63"/>
    <w:bookmarkStart w:name="z69" w:id="64"/>
    <w:p>
      <w:pPr>
        <w:spacing w:after="0"/>
        <w:ind w:left="0"/>
        <w:jc w:val="both"/>
      </w:pPr>
      <w:r>
        <w:rPr>
          <w:rFonts w:ascii="Times New Roman"/>
          <w:b w:val="false"/>
          <w:i w:val="false"/>
          <w:color w:val="000000"/>
          <w:sz w:val="28"/>
        </w:rPr>
        <w:t>
      6) өтінімді мақұлдау не қайтарып беру туралы шешімді комиссия оның мүшелерінің көпшілік дауысымен қабылданады және ол хаттама түрінде ресімделеді – 24 (жиырма төрт) жұмыс күні және көрсетілетін қызметті берушінің жауапты орындаушысына жіберіледі;</w:t>
      </w:r>
    </w:p>
    <w:bookmarkEnd w:id="64"/>
    <w:bookmarkStart w:name="z70" w:id="65"/>
    <w:p>
      <w:pPr>
        <w:spacing w:after="0"/>
        <w:ind w:left="0"/>
        <w:jc w:val="both"/>
      </w:pPr>
      <w:r>
        <w:rPr>
          <w:rFonts w:ascii="Times New Roman"/>
          <w:b w:val="false"/>
          <w:i w:val="false"/>
          <w:color w:val="000000"/>
          <w:sz w:val="28"/>
        </w:rPr>
        <w:t>
      7) көрсетілетін қызметті берушінің жауапты орындаушысы комиссия мүшелері хаттамаға қол қойғаннан кейін комиссия хатшысы қол қойған және көрсетілетін қызметті берушінің мөрімен куәландырылған комиссия отырысы хаттамасынан үзінді көшірмені дайындайды, мемлекеттік қызметті көрсету нәтижесін оператордың кеңсесіне жібереді – 3 (үш) жұмыс күні;</w:t>
      </w:r>
    </w:p>
    <w:bookmarkEnd w:id="65"/>
    <w:bookmarkStart w:name="z71" w:id="66"/>
    <w:p>
      <w:pPr>
        <w:spacing w:after="0"/>
        <w:ind w:left="0"/>
        <w:jc w:val="both"/>
      </w:pPr>
      <w:r>
        <w:rPr>
          <w:rFonts w:ascii="Times New Roman"/>
          <w:b w:val="false"/>
          <w:i w:val="false"/>
          <w:color w:val="000000"/>
          <w:sz w:val="28"/>
        </w:rPr>
        <w:t>
      8) оператордың кеңсе қызметкері көрсетілетін қызметті алушыға мемлекеттік қызметті көрсету нәтижесін береді – 60 (алпыс) минут.</w:t>
      </w:r>
    </w:p>
    <w:bookmarkEnd w:id="66"/>
    <w:bookmarkStart w:name="z72" w:id="6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 </w:t>
      </w:r>
    </w:p>
    <w:bookmarkEnd w:id="67"/>
    <w:bookmarkStart w:name="z73" w:id="68"/>
    <w:p>
      <w:pPr>
        <w:spacing w:after="0"/>
        <w:ind w:left="0"/>
        <w:jc w:val="both"/>
      </w:pPr>
      <w:r>
        <w:rPr>
          <w:rFonts w:ascii="Times New Roman"/>
          <w:b w:val="false"/>
          <w:i w:val="false"/>
          <w:color w:val="000000"/>
          <w:sz w:val="28"/>
        </w:rPr>
        <w:t xml:space="preserve">
      10. Мемлекеттік қызмет "Азаматтарға арналған үкімет" мемлекеттік корпорациясы арқылы көрсетілмейді. Мемлекеттік қызметті көрсету процесінде ақпараттық жүйелерді пайдалану қарастырылмаған. </w:t>
      </w:r>
    </w:p>
    <w:bookmarkEnd w:id="68"/>
    <w:bookmarkStart w:name="z74" w:id="69"/>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1-қосымша</w:t>
            </w:r>
          </w:p>
        </w:tc>
      </w:tr>
    </w:tbl>
    <w:bookmarkStart w:name="z76" w:id="70"/>
    <w:p>
      <w:pPr>
        <w:spacing w:after="0"/>
        <w:ind w:left="0"/>
        <w:jc w:val="left"/>
      </w:pPr>
      <w:r>
        <w:rPr>
          <w:rFonts w:ascii="Times New Roman"/>
          <w:b/>
          <w:i w:val="false"/>
          <w:color w:val="000000"/>
        </w:rPr>
        <w:t xml:space="preserve"> Көрсетілетін қызметті беруші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014"/>
        <w:gridCol w:w="2183"/>
        <w:gridCol w:w="6158"/>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 р/с</w:t>
            </w:r>
          </w:p>
          <w:bookmarkEnd w:id="71"/>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w:t>
            </w:r>
          </w:p>
          <w:bookmarkEnd w:id="72"/>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w:t>
            </w:r>
          </w:p>
          <w:bookmarkEnd w:id="73"/>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ауыл шаруашылығы басқармасы"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Парк көшесі, 57В</w:t>
            </w: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w:t>
            </w:r>
            <w:r>
              <w:br/>
            </w:r>
            <w:r>
              <w:rPr>
                <w:rFonts w:ascii="Times New Roman"/>
                <w:b w:val="false"/>
                <w:i w:val="false"/>
                <w:color w:val="000000"/>
                <w:sz w:val="20"/>
              </w:rPr>
              <w:t xml:space="preserve">
сағат 9.00-ден 18.30-ға дейін, </w:t>
            </w:r>
            <w:r>
              <w:br/>
            </w:r>
            <w:r>
              <w:rPr>
                <w:rFonts w:ascii="Times New Roman"/>
                <w:b w:val="false"/>
                <w:i w:val="false"/>
                <w:color w:val="000000"/>
                <w:sz w:val="20"/>
              </w:rPr>
              <w:t xml:space="preserve">
түскі үзіліс сағат </w:t>
            </w:r>
            <w:r>
              <w:br/>
            </w:r>
            <w:r>
              <w:rPr>
                <w:rFonts w:ascii="Times New Roman"/>
                <w:b w:val="false"/>
                <w:i w:val="false"/>
                <w:color w:val="000000"/>
                <w:sz w:val="20"/>
              </w:rPr>
              <w:t>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2-қосымша</w:t>
            </w:r>
          </w:p>
        </w:tc>
      </w:tr>
    </w:tbl>
    <w:bookmarkStart w:name="z81" w:id="74"/>
    <w:p>
      <w:pPr>
        <w:spacing w:after="0"/>
        <w:ind w:left="0"/>
        <w:jc w:val="both"/>
      </w:pPr>
      <w:r>
        <w:rPr>
          <w:rFonts w:ascii="Times New Roman"/>
          <w:b w:val="false"/>
          <w:i w:val="false"/>
          <w:color w:val="000000"/>
          <w:sz w:val="28"/>
        </w:rPr>
        <w:t>
      Нысан</w:t>
      </w:r>
    </w:p>
    <w:bookmarkEnd w:id="74"/>
    <w:bookmarkStart w:name="z82" w:id="75"/>
    <w:p>
      <w:pPr>
        <w:spacing w:after="0"/>
        <w:ind w:left="0"/>
        <w:jc w:val="left"/>
      </w:pPr>
      <w:r>
        <w:rPr>
          <w:rFonts w:ascii="Times New Roman"/>
          <w:b/>
          <w:i w:val="false"/>
          <w:color w:val="000000"/>
        </w:rPr>
        <w:t xml:space="preserve"> Инвестициялық субсидиялауға өтінім</w:t>
      </w:r>
    </w:p>
    <w:bookmarkEnd w:id="75"/>
    <w:bookmarkStart w:name="z83" w:id="76"/>
    <w:p>
      <w:pPr>
        <w:spacing w:after="0"/>
        <w:ind w:left="0"/>
        <w:jc w:val="both"/>
      </w:pP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xml:space="preserve"> (оператордың атауы)</w:t>
      </w:r>
      <w:r>
        <w:br/>
      </w:r>
      <w:r>
        <w:rPr>
          <w:rFonts w:ascii="Times New Roman"/>
          <w:b w:val="false"/>
          <w:i w:val="false"/>
          <w:color w:val="000000"/>
          <w:sz w:val="28"/>
        </w:rPr>
        <w:t>Кімнен: _____________________________________________________________</w:t>
      </w:r>
      <w:r>
        <w:br/>
      </w:r>
      <w:r>
        <w:rPr>
          <w:rFonts w:ascii="Times New Roman"/>
          <w:b w:val="false"/>
          <w:i w:val="false"/>
          <w:color w:val="000000"/>
          <w:sz w:val="28"/>
        </w:rPr>
        <w:t xml:space="preserve"> (инвестордың атауы)</w:t>
      </w:r>
    </w:p>
    <w:bookmarkEnd w:id="76"/>
    <w:bookmarkStart w:name="z84" w:id="77"/>
    <w:p>
      <w:pPr>
        <w:spacing w:after="0"/>
        <w:ind w:left="0"/>
        <w:jc w:val="both"/>
      </w:pPr>
      <w:r>
        <w:rPr>
          <w:rFonts w:ascii="Times New Roman"/>
          <w:b w:val="false"/>
          <w:i w:val="false"/>
          <w:color w:val="000000"/>
          <w:sz w:val="28"/>
        </w:rPr>
        <w:t>
      Қатысушы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0780"/>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w:t>
            </w:r>
          </w:p>
          <w:bookmarkEnd w:id="78"/>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2</w:t>
            </w:r>
          </w:p>
          <w:bookmarkEnd w:id="79"/>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3</w:t>
            </w:r>
          </w:p>
          <w:bookmarkEnd w:id="80"/>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 мемлекеттік тіркеу туралы куәлік/анықтама (нөмірі, берілген күні және орны, жеке сәйкестендіру нөмірі / бизнес сәйкестендіру нөмірі)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5</w:t>
            </w:r>
          </w:p>
          <w:bookmarkEnd w:id="81"/>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6</w:t>
            </w:r>
          </w:p>
          <w:bookmarkEnd w:id="82"/>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7</w:t>
            </w:r>
          </w:p>
          <w:bookmarkEnd w:id="83"/>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8</w:t>
            </w:r>
          </w:p>
          <w:bookmarkEnd w:id="84"/>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bl>
    <w:bookmarkStart w:name="z92" w:id="85"/>
    <w:p>
      <w:pPr>
        <w:spacing w:after="0"/>
        <w:ind w:left="0"/>
        <w:jc w:val="both"/>
      </w:pPr>
      <w:r>
        <w:rPr>
          <w:rFonts w:ascii="Times New Roman"/>
          <w:b w:val="false"/>
          <w:i w:val="false"/>
          <w:color w:val="000000"/>
          <w:sz w:val="28"/>
        </w:rPr>
        <w:t>
      Инвестициялық жобаның қысқаша сипаттамасы және ол іске</w:t>
      </w:r>
      <w:r>
        <w:br/>
      </w:r>
      <w:r>
        <w:rPr>
          <w:rFonts w:ascii="Times New Roman"/>
          <w:b w:val="false"/>
          <w:i w:val="false"/>
          <w:color w:val="000000"/>
          <w:sz w:val="28"/>
        </w:rPr>
        <w:t>асырылатын/іске асырылған қаржы қаражатының көзі ____________________</w:t>
      </w:r>
      <w:r>
        <w:br/>
      </w:r>
      <w:r>
        <w:rPr>
          <w:rFonts w:ascii="Times New Roman"/>
          <w:b w:val="false"/>
          <w:i w:val="false"/>
          <w:color w:val="000000"/>
          <w:sz w:val="28"/>
        </w:rPr>
        <w:t>_____________________________________________________________________</w:t>
      </w:r>
    </w:p>
    <w:bookmarkEnd w:id="85"/>
    <w:bookmarkStart w:name="z93" w:id="86"/>
    <w:p>
      <w:pPr>
        <w:spacing w:after="0"/>
        <w:ind w:left="0"/>
        <w:jc w:val="both"/>
      </w:pPr>
      <w:r>
        <w:rPr>
          <w:rFonts w:ascii="Times New Roman"/>
          <w:b w:val="false"/>
          <w:i w:val="false"/>
          <w:color w:val="000000"/>
          <w:sz w:val="28"/>
        </w:rPr>
        <w:t>
      Инвестордың тегі, аты, әкесінің аты (бар болған жағдайда) және</w:t>
      </w:r>
      <w:r>
        <w:br/>
      </w:r>
      <w:r>
        <w:rPr>
          <w:rFonts w:ascii="Times New Roman"/>
          <w:b w:val="false"/>
          <w:i w:val="false"/>
          <w:color w:val="000000"/>
          <w:sz w:val="28"/>
        </w:rPr>
        <w:t>қолы______________________________</w:t>
      </w:r>
      <w:r>
        <w:br/>
      </w:r>
      <w:r>
        <w:rPr>
          <w:rFonts w:ascii="Times New Roman"/>
          <w:b w:val="false"/>
          <w:i w:val="false"/>
          <w:color w:val="000000"/>
          <w:sz w:val="28"/>
        </w:rPr>
        <w:t xml:space="preserve"> </w:t>
      </w:r>
    </w:p>
    <w:bookmarkEnd w:id="86"/>
    <w:bookmarkStart w:name="z94" w:id="87"/>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xml:space="preserve"> (бар болса)</w:t>
      </w:r>
    </w:p>
    <w:bookmarkEnd w:id="87"/>
    <w:bookmarkStart w:name="z95" w:id="88"/>
    <w:p>
      <w:pPr>
        <w:spacing w:after="0"/>
        <w:ind w:left="0"/>
        <w:jc w:val="both"/>
      </w:pPr>
      <w:r>
        <w:rPr>
          <w:rFonts w:ascii="Times New Roman"/>
          <w:b w:val="false"/>
          <w:i w:val="false"/>
          <w:color w:val="000000"/>
          <w:sz w:val="28"/>
        </w:rPr>
        <w:t>
      Оператор өтінімді қабылдаған күні 20__ ж. "____"_____________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8882"/>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xml:space="preserve">
Өтінімді қабылдаған адамның тегі, аты, әкесінің аты (бар болған жағдайда) және телефон нөмірі </w:t>
            </w:r>
          </w:p>
          <w:bookmarkEnd w:id="89"/>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97" w:id="90"/>
    <w:p>
      <w:pPr>
        <w:spacing w:after="0"/>
        <w:ind w:left="0"/>
        <w:jc w:val="both"/>
      </w:pPr>
      <w:r>
        <w:rPr>
          <w:rFonts w:ascii="Times New Roman"/>
          <w:b w:val="false"/>
          <w:i w:val="false"/>
          <w:color w:val="000000"/>
          <w:sz w:val="28"/>
        </w:rPr>
        <w:t xml:space="preserve">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3-қосымша</w:t>
            </w:r>
          </w:p>
        </w:tc>
      </w:tr>
    </w:tbl>
    <w:bookmarkStart w:name="z99" w:id="91"/>
    <w:p>
      <w:pPr>
        <w:spacing w:after="0"/>
        <w:ind w:left="0"/>
        <w:jc w:val="both"/>
      </w:pPr>
      <w:r>
        <w:rPr>
          <w:rFonts w:ascii="Times New Roman"/>
          <w:b w:val="false"/>
          <w:i w:val="false"/>
          <w:color w:val="000000"/>
          <w:sz w:val="28"/>
        </w:rPr>
        <w:t>
      Нысан</w:t>
      </w:r>
    </w:p>
    <w:bookmarkEnd w:id="91"/>
    <w:bookmarkStart w:name="z100" w:id="92"/>
    <w:p>
      <w:pPr>
        <w:spacing w:after="0"/>
        <w:ind w:left="0"/>
        <w:jc w:val="both"/>
      </w:pPr>
      <w:r>
        <w:rPr>
          <w:rFonts w:ascii="Times New Roman"/>
          <w:b w:val="false"/>
          <w:i w:val="false"/>
          <w:color w:val="000000"/>
          <w:sz w:val="28"/>
        </w:rPr>
        <w:t xml:space="preserve">
       </w:t>
      </w:r>
    </w:p>
    <w:bookmarkEnd w:id="92"/>
    <w:bookmarkStart w:name="z101" w:id="93"/>
    <w:p>
      <w:pPr>
        <w:spacing w:after="0"/>
        <w:ind w:left="0"/>
        <w:jc w:val="left"/>
      </w:pPr>
      <w:r>
        <w:rPr>
          <w:rFonts w:ascii="Times New Roman"/>
          <w:b/>
          <w:i w:val="false"/>
          <w:color w:val="000000"/>
        </w:rPr>
        <w:t xml:space="preserve"> Жобаның инвестициялық субсидиялауға сәйкестігі/сәйкессіздігі</w:t>
      </w:r>
      <w:r>
        <w:br/>
      </w:r>
      <w:r>
        <w:rPr>
          <w:rFonts w:ascii="Times New Roman"/>
          <w:b/>
          <w:i w:val="false"/>
          <w:color w:val="000000"/>
        </w:rPr>
        <w:t>туралы сараптамалық комиссия қорытындысы №___</w:t>
      </w:r>
    </w:p>
    <w:bookmarkEnd w:id="93"/>
    <w:bookmarkStart w:name="z102" w:id="94"/>
    <w:p>
      <w:pPr>
        <w:spacing w:after="0"/>
        <w:ind w:left="0"/>
        <w:jc w:val="both"/>
      </w:pPr>
      <w:r>
        <w:rPr>
          <w:rFonts w:ascii="Times New Roman"/>
          <w:b w:val="false"/>
          <w:i w:val="false"/>
          <w:color w:val="000000"/>
          <w:sz w:val="28"/>
        </w:rPr>
        <w:t>
      ________________                                     20__жылғы "___" __________</w:t>
      </w:r>
    </w:p>
    <w:bookmarkEnd w:id="94"/>
    <w:bookmarkStart w:name="z103" w:id="95"/>
    <w:p>
      <w:pPr>
        <w:spacing w:after="0"/>
        <w:ind w:left="0"/>
        <w:jc w:val="both"/>
      </w:pPr>
      <w:r>
        <w:rPr>
          <w:rFonts w:ascii="Times New Roman"/>
          <w:b w:val="false"/>
          <w:i w:val="false"/>
          <w:color w:val="000000"/>
          <w:sz w:val="28"/>
        </w:rPr>
        <w:t>
      (жасалған орны)</w:t>
      </w:r>
    </w:p>
    <w:bookmarkEnd w:id="95"/>
    <w:bookmarkStart w:name="z104" w:id="96"/>
    <w:p>
      <w:pPr>
        <w:spacing w:after="0"/>
        <w:ind w:left="0"/>
        <w:jc w:val="both"/>
      </w:pPr>
      <w:r>
        <w:rPr>
          <w:rFonts w:ascii="Times New Roman"/>
          <w:b w:val="false"/>
          <w:i w:val="false"/>
          <w:color w:val="000000"/>
          <w:sz w:val="28"/>
        </w:rPr>
        <w:t>
      Инвестициялық жоба туралы мәліметтер және оның инвестициялық салымдар кезінде агроөнеркәсіптік кешен субъектісі шеккен шығыстардың бір бөлігін өтеу бойынша субсидиялау қағидаларына (бұдан әрі – Субсидиялау қағидалары) сәйкестігі: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92"/>
        <w:gridCol w:w="1236"/>
        <w:gridCol w:w="2268"/>
        <w:gridCol w:w="1924"/>
        <w:gridCol w:w="1237"/>
        <w:gridCol w:w="2268"/>
        <w:gridCol w:w="1926"/>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w:t>
            </w:r>
          </w:p>
          <w:bookmarkEnd w:id="97"/>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өтінімінің тіркеу нөмірі және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деректері бойынша инвестиция сомасы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субсидия сомасы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бар болуы туралы белгі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қағидаларына сәйкестігі туралы белгі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8"/>
    <w:p>
      <w:pPr>
        <w:spacing w:after="0"/>
        <w:ind w:left="0"/>
        <w:jc w:val="both"/>
      </w:pPr>
      <w:r>
        <w:rPr>
          <w:rFonts w:ascii="Times New Roman"/>
          <w:b w:val="false"/>
          <w:i w:val="false"/>
          <w:color w:val="000000"/>
          <w:sz w:val="28"/>
        </w:rPr>
        <w:t>
      Комиссияның қорытындылары: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424"/>
        <w:gridCol w:w="1973"/>
        <w:gridCol w:w="982"/>
        <w:gridCol w:w="1409"/>
        <w:gridCol w:w="1310"/>
        <w:gridCol w:w="860"/>
        <w:gridCol w:w="24"/>
        <w:gridCol w:w="2565"/>
        <w:gridCol w:w="877"/>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инвестиция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субсидия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Субсидиялау/субсидияламау туралы қорытынды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пікір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Комиссия төрағасының және мүшесінің тегі, аты, әкесінің аты (бар жағдайда) және қолдары:</w:t>
      </w:r>
      <w:r>
        <w:br/>
      </w:r>
    </w:p>
    <w:bookmarkEnd w:id="101"/>
    <w:bookmarkStart w:name="z113" w:id="102"/>
    <w:p>
      <w:pPr>
        <w:spacing w:after="0"/>
        <w:ind w:left="0"/>
        <w:jc w:val="both"/>
      </w:pPr>
      <w:r>
        <w:rPr>
          <w:rFonts w:ascii="Times New Roman"/>
          <w:b w:val="false"/>
          <w:i w:val="false"/>
          <w:color w:val="000000"/>
          <w:sz w:val="28"/>
        </w:rPr>
        <w:t>
      _______________________________ ____________</w:t>
      </w:r>
      <w:r>
        <w:br/>
      </w:r>
      <w:r>
        <w:rPr>
          <w:rFonts w:ascii="Times New Roman"/>
          <w:b w:val="false"/>
          <w:i w:val="false"/>
          <w:color w:val="000000"/>
          <w:sz w:val="28"/>
        </w:rPr>
        <w:t xml:space="preserve"> (тегі, аты, әкесінің аты (бар жағдайда))              (қолы)</w:t>
      </w:r>
      <w:r>
        <w:br/>
      </w:r>
    </w:p>
    <w:bookmarkEnd w:id="102"/>
    <w:bookmarkStart w:name="z114" w:id="103"/>
    <w:p>
      <w:pPr>
        <w:spacing w:after="0"/>
        <w:ind w:left="0"/>
        <w:jc w:val="both"/>
      </w:pPr>
      <w:r>
        <w:rPr>
          <w:rFonts w:ascii="Times New Roman"/>
          <w:b w:val="false"/>
          <w:i w:val="false"/>
          <w:color w:val="000000"/>
          <w:sz w:val="28"/>
        </w:rPr>
        <w:t>
      _______________________________ ____________</w:t>
      </w:r>
      <w:r>
        <w:br/>
      </w:r>
      <w:r>
        <w:rPr>
          <w:rFonts w:ascii="Times New Roman"/>
          <w:b w:val="false"/>
          <w:i w:val="false"/>
          <w:color w:val="000000"/>
          <w:sz w:val="28"/>
        </w:rPr>
        <w:t xml:space="preserve"> (тегі, аты, әкесінің аты (бар жағдайда))              (қолы)</w:t>
      </w:r>
      <w:r>
        <w:br/>
      </w:r>
    </w:p>
    <w:bookmarkEnd w:id="103"/>
    <w:bookmarkStart w:name="z115" w:id="104"/>
    <w:p>
      <w:pPr>
        <w:spacing w:after="0"/>
        <w:ind w:left="0"/>
        <w:jc w:val="both"/>
      </w:pPr>
      <w:r>
        <w:rPr>
          <w:rFonts w:ascii="Times New Roman"/>
          <w:b w:val="false"/>
          <w:i w:val="false"/>
          <w:color w:val="000000"/>
          <w:sz w:val="28"/>
        </w:rPr>
        <w:t>
      _______________________________ ____________</w:t>
      </w:r>
      <w:r>
        <w:br/>
      </w:r>
      <w:r>
        <w:rPr>
          <w:rFonts w:ascii="Times New Roman"/>
          <w:b w:val="false"/>
          <w:i w:val="false"/>
          <w:color w:val="000000"/>
          <w:sz w:val="28"/>
        </w:rPr>
        <w:t xml:space="preserve"> (тегі, аты, әкесінің аты (бар жағдайда))              (қолы)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4-қосымша</w:t>
            </w:r>
          </w:p>
        </w:tc>
      </w:tr>
    </w:tbl>
    <w:bookmarkStart w:name="z117" w:id="105"/>
    <w:p>
      <w:pPr>
        <w:spacing w:after="0"/>
        <w:ind w:left="0"/>
        <w:jc w:val="left"/>
      </w:pPr>
      <w:r>
        <w:rPr>
          <w:rFonts w:ascii="Times New Roman"/>
          <w:b/>
          <w:i w:val="false"/>
          <w:color w:val="000000"/>
        </w:rPr>
        <w:t xml:space="preserve"> Мемлекеттік қызметті көрсету бизнес-процесстерінің анықтамалығы</w:t>
      </w:r>
    </w:p>
    <w:bookmarkEnd w:id="105"/>
    <w:bookmarkStart w:name="z118"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Шартты белгілер:</w:t>
      </w:r>
    </w:p>
    <w:bookmarkEnd w:id="107"/>
    <w:bookmarkStart w:name="z120"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