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cca7" w14:textId="9a8c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және қала құрылысы қызметі саласында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7 маусымдағы № 206 қаулысы. Солтүстік Қазақстан облысының Әділет департаментінде 2016 жылғы 1 шілдеде № 3804 болып тіркелді. Күші жойылды – Солтүстік Қазақстан облысы әкімдігінің 2016 жылғы 08 желтоқсандағы № 480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08.12.2016 </w:t>
      </w:r>
      <w:r>
        <w:rPr>
          <w:rFonts w:ascii="Times New Roman"/>
          <w:b w:val="false"/>
          <w:i w:val="false"/>
          <w:color w:val="ff0000"/>
          <w:sz w:val="28"/>
        </w:rPr>
        <w:t>№ 480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Республикасының аумағында жылжымайтын мүлік объектілерінің мекенжайын айқындау жөнінде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"Сәулет-жоспарлау тапсырмасын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"Сәулет және қала құрылысы қызметі саласында мемлекеттік көрсетілетін қызмет регламенттерін бекіту туралы" Солтүстік Қазақстан облысы әкімдігінің 2015 жылғы 15 шілдедегі № 252 </w:t>
      </w:r>
      <w:r>
        <w:rPr>
          <w:rFonts w:ascii="Times New Roman"/>
          <w:b w:val="false"/>
          <w:i w:val="false"/>
          <w:color w:val="000000"/>
          <w:sz w:val="28"/>
        </w:rPr>
        <w:t>қаулысының</w:t>
      </w:r>
      <w:r>
        <w:rPr>
          <w:rFonts w:ascii="Times New Roman"/>
          <w:b w:val="false"/>
          <w:i w:val="false"/>
          <w:color w:val="000000"/>
          <w:sz w:val="28"/>
        </w:rPr>
        <w:t xml:space="preserve"> (2015 жылғы 9 қыркүйек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3356 болып тіркелді)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"Солтүстік Қазақстан облысының сәулет және қала құрылысы басқармасы"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07 маусымдағы № 206 қаулысымен бекітілді</w:t>
            </w:r>
          </w:p>
        </w:tc>
      </w:tr>
    </w:tbl>
    <w:bookmarkStart w:name="z15" w:id="0"/>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жөнінде анықтама беру" мемлекеттік көрсетілетін қызмет регламенті</w:t>
      </w:r>
    </w:p>
    <w:bookmarkEnd w:id="0"/>
    <w:bookmarkStart w:name="z1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"Қазақстан Республикасының аумағында жылжымайтын мүлік объектілерінің мекенжайын айқындау жөнінде анықтама беру" мемлекеттік көрсетілетін қызмет регламенті (бұдан әрі – регламент)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11018 болып тіркелді) бекітілген "Қазақстан Республикасының аумағында жылжымайтын мүлік объектілерінің мекенжайын айқындау жөнінде анықтама беру" мемлекеттік көрсетілетін қызмет стандартына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аумағында жылжымайтын мүлік объектілерінің мекенжайын айқындау жөнінде анықтама беру"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Құжаттарды қабылдау және мемлекеттік қызметті көрсету нәтижесін беру:</w:t>
      </w:r>
      <w:r>
        <w:br/>
      </w:r>
      <w:r>
        <w:rPr>
          <w:rFonts w:ascii="Times New Roman"/>
          <w:b w:val="false"/>
          <w:i w:val="false"/>
          <w:color w:val="000000"/>
          <w:sz w:val="28"/>
        </w:rPr>
        <w:t>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w:t>
      </w:r>
      <w:r>
        <w:rPr>
          <w:rFonts w:ascii="Times New Roman"/>
          <w:b w:val="false"/>
          <w:i w:val="false"/>
          <w:color w:val="000000"/>
          <w:sz w:val="28"/>
        </w:rPr>
        <w:t>2) жылжымайтын мүлік объектілерінің мекенжайын нақтылау бойынша анықтама алу үшін ("Мекенжай тіркелімі" ақпараттық жүйесінде ақпарат болмаған жағдайда көрсетілетін қызметті алушы Мемлекеттік корпорацияға өтініш білдіреді)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стандартқа 1-қосымшаға сәйкес нысан бойынша мекенжайдың тіркеу кодын көрсете отырып, жылжымайтын мүлік объектісінің мекенжайын нақтылау, беру, жою жөніндегі анықтама болып табылады.</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беру нысаны: электрондық түрде.</w:t>
      </w:r>
      <w:r>
        <w:br/>
      </w:r>
      <w:r>
        <w:rPr>
          <w:rFonts w:ascii="Times New Roman"/>
          <w:b w:val="false"/>
          <w:i w:val="false"/>
          <w:color w:val="000000"/>
          <w:sz w:val="28"/>
        </w:rPr>
        <w:t>
      </w:t>
      </w:r>
      <w:r>
        <w:rPr>
          <w:rFonts w:ascii="Times New Roman"/>
          <w:b w:val="false"/>
          <w:i w:val="false"/>
          <w:color w:val="000000"/>
          <w:sz w:val="28"/>
        </w:rPr>
        <w:t>Мемлекеттiк көрсетілетін қызмет жеке және заңды тұлғаларға (бұдан әрі – көрсетілетін қызметті алушы) тегiн көрсетiледi.</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Көрсетілетін қызметті алушы (не уәкілетті өкілі: құзыретін растайтын құжат бойынша заңды тұлға; нотариалды куәландырылған сенімхат бойынша жеке тұлға) жүгінген кезде мемлекеттік қызметті көрсету бойынша рәсімді (іс-қимылды) бастауға негіздеме мыналар болып табылады:</w:t>
      </w:r>
      <w:r>
        <w:br/>
      </w:r>
      <w:r>
        <w:rPr>
          <w:rFonts w:ascii="Times New Roman"/>
          <w:b w:val="false"/>
          <w:i w:val="false"/>
          <w:color w:val="000000"/>
          <w:sz w:val="28"/>
        </w:rPr>
        <w:t>
      </w:t>
      </w:r>
      <w:r>
        <w:rPr>
          <w:rFonts w:ascii="Times New Roman"/>
          <w:b w:val="false"/>
          <w:i w:val="false"/>
          <w:color w:val="000000"/>
          <w:sz w:val="28"/>
        </w:rPr>
        <w:t>1) Мемлекеттік корпорацияға:</w:t>
      </w:r>
      <w:r>
        <w:br/>
      </w:r>
      <w:r>
        <w:rPr>
          <w:rFonts w:ascii="Times New Roman"/>
          <w:b w:val="false"/>
          <w:i w:val="false"/>
          <w:color w:val="000000"/>
          <w:sz w:val="28"/>
        </w:rPr>
        <w:t>
      </w:t>
      </w:r>
      <w:r>
        <w:rPr>
          <w:rFonts w:ascii="Times New Roman"/>
          <w:b w:val="false"/>
          <w:i w:val="false"/>
          <w:color w:val="000000"/>
          <w:sz w:val="28"/>
        </w:rPr>
        <w:t>жылжымайтын мүлік объектісінің мекенжайын нақтылау, беру (тұрақты) немесе жою бойынша анықтама алу үшін:</w:t>
      </w:r>
      <w:r>
        <w:br/>
      </w:r>
      <w:r>
        <w:rPr>
          <w:rFonts w:ascii="Times New Roman"/>
          <w:b w:val="false"/>
          <w:i w:val="false"/>
          <w:color w:val="000000"/>
          <w:sz w:val="28"/>
        </w:rPr>
        <w:t>
      </w:t>
      </w:r>
      <w:r>
        <w:rPr>
          <w:rFonts w:ascii="Times New Roman"/>
          <w:b w:val="false"/>
          <w:i w:val="false"/>
          <w:color w:val="000000"/>
          <w:sz w:val="28"/>
        </w:rPr>
        <w:t>стандартқа 2-қосымшаға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жеке басты куәландыратын құжат (көрсетілетін қызметті алушының жеке басын сәйкестендіру үшін);</w:t>
      </w:r>
      <w:r>
        <w:br/>
      </w:r>
      <w:r>
        <w:rPr>
          <w:rFonts w:ascii="Times New Roman"/>
          <w:b w:val="false"/>
          <w:i w:val="false"/>
          <w:color w:val="000000"/>
          <w:sz w:val="28"/>
        </w:rPr>
        <w:t>
      </w:t>
      </w:r>
      <w:r>
        <w:rPr>
          <w:rFonts w:ascii="Times New Roman"/>
          <w:b w:val="false"/>
          <w:i w:val="false"/>
          <w:color w:val="000000"/>
          <w:sz w:val="28"/>
        </w:rPr>
        <w:t>жылжымайтын мүлікке және оның техникалық сипаттамаларына тіркелген құқықтар (ауыртпашылықтар) туралы анықтама (анықтаманы ақпараттық жүйеден алу мүмкіндігі болған жағдайда - қажет емес);</w:t>
      </w:r>
      <w:r>
        <w:br/>
      </w:r>
      <w:r>
        <w:rPr>
          <w:rFonts w:ascii="Times New Roman"/>
          <w:b w:val="false"/>
          <w:i w:val="false"/>
          <w:color w:val="000000"/>
          <w:sz w:val="28"/>
        </w:rPr>
        <w:t>
      </w:t>
      </w:r>
      <w:r>
        <w:rPr>
          <w:rFonts w:ascii="Times New Roman"/>
          <w:b w:val="false"/>
          <w:i w:val="false"/>
          <w:color w:val="000000"/>
          <w:sz w:val="28"/>
        </w:rPr>
        <w:t>жылжымайтын мүлік объектісіне мекенжай беру (алдын ала) бойынша анықтама алу үшін:</w:t>
      </w:r>
      <w:r>
        <w:br/>
      </w:r>
      <w:r>
        <w:rPr>
          <w:rFonts w:ascii="Times New Roman"/>
          <w:b w:val="false"/>
          <w:i w:val="false"/>
          <w:color w:val="000000"/>
          <w:sz w:val="28"/>
        </w:rPr>
        <w:t>
      </w:t>
      </w:r>
      <w:r>
        <w:rPr>
          <w:rFonts w:ascii="Times New Roman"/>
          <w:b w:val="false"/>
          <w:i w:val="false"/>
          <w:color w:val="000000"/>
          <w:sz w:val="28"/>
        </w:rPr>
        <w:t>стандартқа 2-қосымшаға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жеке басты куәландыратын құжат (көрсетілетін қызметті алушының жеке басын сәйкестендіру үшін);</w:t>
      </w:r>
      <w:r>
        <w:br/>
      </w:r>
      <w:r>
        <w:rPr>
          <w:rFonts w:ascii="Times New Roman"/>
          <w:b w:val="false"/>
          <w:i w:val="false"/>
          <w:color w:val="000000"/>
          <w:sz w:val="28"/>
        </w:rPr>
        <w:t>
      </w:t>
      </w:r>
      <w:r>
        <w:rPr>
          <w:rFonts w:ascii="Times New Roman"/>
          <w:b w:val="false"/>
          <w:i w:val="false"/>
          <w:color w:val="000000"/>
          <w:sz w:val="28"/>
        </w:rPr>
        <w:t>жергілікті ақтарушы органның жер учаскесін құрылыс мақсаттарына ұсыну туралы шешімі немесе төменде көрсетілген құжаттардың бірі:</w:t>
      </w:r>
      <w:r>
        <w:br/>
      </w:r>
      <w:r>
        <w:rPr>
          <w:rFonts w:ascii="Times New Roman"/>
          <w:b w:val="false"/>
          <w:i w:val="false"/>
          <w:color w:val="000000"/>
          <w:sz w:val="28"/>
        </w:rPr>
        <w:t>
      </w:t>
      </w:r>
      <w:r>
        <w:rPr>
          <w:rFonts w:ascii="Times New Roman"/>
          <w:b w:val="false"/>
          <w:i w:val="false"/>
          <w:color w:val="000000"/>
          <w:sz w:val="28"/>
        </w:rPr>
        <w:t>сәйкестендіру құжаты;</w:t>
      </w:r>
      <w:r>
        <w:br/>
      </w:r>
      <w:r>
        <w:rPr>
          <w:rFonts w:ascii="Times New Roman"/>
          <w:b w:val="false"/>
          <w:i w:val="false"/>
          <w:color w:val="000000"/>
          <w:sz w:val="28"/>
        </w:rPr>
        <w:t>
      </w:t>
      </w:r>
      <w:r>
        <w:rPr>
          <w:rFonts w:ascii="Times New Roman"/>
          <w:b w:val="false"/>
          <w:i w:val="false"/>
          <w:color w:val="000000"/>
          <w:sz w:val="28"/>
        </w:rPr>
        <w:t>шарт (алдын ала, инвестициялау, сатып алу-сату);</w:t>
      </w:r>
      <w:r>
        <w:br/>
      </w:r>
      <w:r>
        <w:rPr>
          <w:rFonts w:ascii="Times New Roman"/>
          <w:b w:val="false"/>
          <w:i w:val="false"/>
          <w:color w:val="000000"/>
          <w:sz w:val="28"/>
        </w:rPr>
        <w:t>
      </w:t>
      </w:r>
      <w:r>
        <w:rPr>
          <w:rFonts w:ascii="Times New Roman"/>
          <w:b w:val="false"/>
          <w:i w:val="false"/>
          <w:color w:val="000000"/>
          <w:sz w:val="28"/>
        </w:rPr>
        <w:t>мұрагерлік құқық туралы куәлік;</w:t>
      </w:r>
      <w:r>
        <w:br/>
      </w:r>
      <w:r>
        <w:rPr>
          <w:rFonts w:ascii="Times New Roman"/>
          <w:b w:val="false"/>
          <w:i w:val="false"/>
          <w:color w:val="000000"/>
          <w:sz w:val="28"/>
        </w:rPr>
        <w:t>
      </w:t>
      </w:r>
      <w:r>
        <w:rPr>
          <w:rFonts w:ascii="Times New Roman"/>
          <w:b w:val="false"/>
          <w:i w:val="false"/>
          <w:color w:val="000000"/>
          <w:sz w:val="28"/>
        </w:rPr>
        <w:t>2) порталға:</w:t>
      </w:r>
      <w:r>
        <w:br/>
      </w:r>
      <w:r>
        <w:rPr>
          <w:rFonts w:ascii="Times New Roman"/>
          <w:b w:val="false"/>
          <w:i w:val="false"/>
          <w:color w:val="000000"/>
          <w:sz w:val="28"/>
        </w:rPr>
        <w:t>
      </w:t>
      </w:r>
      <w:r>
        <w:rPr>
          <w:rFonts w:ascii="Times New Roman"/>
          <w:b w:val="false"/>
          <w:i w:val="false"/>
          <w:color w:val="000000"/>
          <w:sz w:val="28"/>
        </w:rPr>
        <w:t>жылжымайтын мүлік объектісінің мекенжайын нақтылау үшін:</w:t>
      </w:r>
      <w:r>
        <w:br/>
      </w:r>
      <w:r>
        <w:rPr>
          <w:rFonts w:ascii="Times New Roman"/>
          <w:b w:val="false"/>
          <w:i w:val="false"/>
          <w:color w:val="000000"/>
          <w:sz w:val="28"/>
        </w:rPr>
        <w:t>
      </w:t>
      </w:r>
      <w:r>
        <w:rPr>
          <w:rFonts w:ascii="Times New Roman"/>
          <w:b w:val="false"/>
          <w:i w:val="false"/>
          <w:color w:val="000000"/>
          <w:sz w:val="28"/>
        </w:rPr>
        <w:t>стандартқа 2-қосымшаға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 xml:space="preserve">5. Мемлекеттік қызметті көрсету процесінің құрамына кіретін әрбір рәсімнің (іс-қимылдың) мазмұны, оның орындалу ұзақтығы: </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Мемлекеттік корпорация қызметкері жіберген құжаттарды қабылдауды және тіркеуді жүзеге асырады және көрсетілетін қызметті берушінің басшысына береді – 15 (он бес)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жауапты орындаушыны айқындайды, қарар қояды - 3 (үш) сағат;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ұсынылған құжаттардың толықтығын тексеруді жүзеге асырады, мемлекеттік қызметті көрсету нәтижесінің жобасын дайындайды және көрсетілетін қызметті берушінің басшысына береді;</w:t>
      </w:r>
      <w:r>
        <w:br/>
      </w:r>
      <w:r>
        <w:rPr>
          <w:rFonts w:ascii="Times New Roman"/>
          <w:b w:val="false"/>
          <w:i w:val="false"/>
          <w:color w:val="000000"/>
          <w:sz w:val="28"/>
        </w:rPr>
        <w:t>
      </w:t>
      </w:r>
      <w:r>
        <w:rPr>
          <w:rFonts w:ascii="Times New Roman"/>
          <w:b w:val="false"/>
          <w:i w:val="false"/>
          <w:color w:val="000000"/>
          <w:sz w:val="28"/>
        </w:rPr>
        <w:t>жылжымайтын мүлік объектісінің мекенжайын нақтылау бойынша анықтама беру ("Мекенжай тіркелімі" ақпараттық жүйесінде жылжымайтын мүлік объектісі мекенжайының өзгеруі туралы архив мәліметтері болмаған кезде) – 2 (екі) жұмыс күні;</w:t>
      </w:r>
      <w:r>
        <w:br/>
      </w:r>
      <w:r>
        <w:rPr>
          <w:rFonts w:ascii="Times New Roman"/>
          <w:b w:val="false"/>
          <w:i w:val="false"/>
          <w:color w:val="000000"/>
          <w:sz w:val="28"/>
        </w:rPr>
        <w:t>
      </w:t>
      </w:r>
      <w:r>
        <w:rPr>
          <w:rFonts w:ascii="Times New Roman"/>
          <w:b w:val="false"/>
          <w:i w:val="false"/>
          <w:color w:val="000000"/>
          <w:sz w:val="28"/>
        </w:rPr>
        <w:t>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мекенжай беру немесе жою туралы анықтама беру – 6 (алты) жұмыс күні;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қызметті көрсету нәтижесіне қол қояды және кеңсеге тапсырады – 3 (үш) сағат;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 мемлекеттік қызметті көрсету нәтижесін Мемлекеттік корпорацияға жібереді – 15 (он бес) минут.</w:t>
      </w:r>
      <w:r>
        <w:br/>
      </w:r>
      <w:r>
        <w:rPr>
          <w:rFonts w:ascii="Times New Roman"/>
          <w:b w:val="false"/>
          <w:i w:val="false"/>
          <w:color w:val="000000"/>
          <w:sz w:val="28"/>
        </w:rPr>
        <w:t>
      </w:t>
      </w:r>
      <w:r>
        <w:rPr>
          <w:rFonts w:ascii="Times New Roman"/>
          <w:b w:val="false"/>
          <w:i w:val="false"/>
          <w:color w:val="000000"/>
          <w:sz w:val="28"/>
        </w:rPr>
        <w:t xml:space="preserve">6. Келесі рәсімді (іс-қимылды) орындауды бастауға негіз болатын мемлекеттік қызметті көрсету бойынша рәсімдердің (іс-қимылдардың) нәтижесі: </w:t>
      </w:r>
      <w:r>
        <w:br/>
      </w:r>
      <w:r>
        <w:rPr>
          <w:rFonts w:ascii="Times New Roman"/>
          <w:b w:val="false"/>
          <w:i w:val="false"/>
          <w:color w:val="000000"/>
          <w:sz w:val="28"/>
        </w:rPr>
        <w:t>
      </w:t>
      </w:r>
      <w:r>
        <w:rPr>
          <w:rFonts w:ascii="Times New Roman"/>
          <w:b w:val="false"/>
          <w:i w:val="false"/>
          <w:color w:val="000000"/>
          <w:sz w:val="28"/>
        </w:rPr>
        <w:t>1) құжаттарды қабылдау және тіркеу;</w:t>
      </w:r>
      <w:r>
        <w:br/>
      </w:r>
      <w:r>
        <w:rPr>
          <w:rFonts w:ascii="Times New Roman"/>
          <w:b w:val="false"/>
          <w:i w:val="false"/>
          <w:color w:val="000000"/>
          <w:sz w:val="28"/>
        </w:rPr>
        <w:t>
      </w:t>
      </w:r>
      <w:r>
        <w:rPr>
          <w:rFonts w:ascii="Times New Roman"/>
          <w:b w:val="false"/>
          <w:i w:val="false"/>
          <w:color w:val="000000"/>
          <w:sz w:val="28"/>
        </w:rPr>
        <w:t>2) жауапты орындаушыны айқындау;</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нәтижесінің жобасы;</w:t>
      </w:r>
      <w:r>
        <w:br/>
      </w:r>
      <w:r>
        <w:rPr>
          <w:rFonts w:ascii="Times New Roman"/>
          <w:b w:val="false"/>
          <w:i w:val="false"/>
          <w:color w:val="000000"/>
          <w:sz w:val="28"/>
        </w:rPr>
        <w:t>
      </w:t>
      </w:r>
      <w:r>
        <w:rPr>
          <w:rFonts w:ascii="Times New Roman"/>
          <w:b w:val="false"/>
          <w:i w:val="false"/>
          <w:color w:val="000000"/>
          <w:sz w:val="28"/>
        </w:rPr>
        <w:t>4) мемлекеттік қызметті көрсету жобасына қол қою;</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нәтижесін көрсетілетін қызметті алушыға беру үшін Мемлекеттік корпорацияға жіберу.</w:t>
      </w:r>
      <w:r>
        <w:br/>
      </w:r>
      <w:r>
        <w:rPr>
          <w:rFonts w:ascii="Times New Roman"/>
          <w:b w:val="false"/>
          <w:i w:val="false"/>
          <w:color w:val="000000"/>
          <w:sz w:val="28"/>
        </w:rPr>
        <w:t>
      </w:t>
      </w:r>
      <w:r>
        <w:rPr>
          <w:rFonts w:ascii="Times New Roman"/>
          <w:b w:val="false"/>
          <w:i w:val="false"/>
          <w:color w:val="000000"/>
          <w:sz w:val="28"/>
        </w:rPr>
        <w:t>7. Жылжымайтын мүлік объектісі мекенжайының өзгеру тарихынсыз жылжымайтын мүлік объектісінің мекенжайын нақтылау бойынша және "Мекенжай тіркелімі" ақпараттық жүйесінде архив мәліметтері болған кезде жылжымайтын мүлік объектісі мекенжайының өзгеруі тарихымен жылжымайтын мүлік объектісінің мекенжайын нақтылау бойынша анықтама беру – 15 (он бес) минут.</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9. Әрбір рәсімнің (іс-қимылдың) ұзақтығын көрсете отырып, құрылымдық бөлімшелердің (қызметкерлердің) арасындағы рәсімдердің (іс-қимылдардың) реттілігін сипаттау: </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Мемлекеттік корпорация қызметкері жіберген құжаттарды қабылдауды және тіркеуді жүзеге асырады және көрсетілетін қызметті берушінің басшысына береді – 15 (он бес)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жауапты орындаушыны айқындайды, қарар қояды – 3 (үш) сағат;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ұсынылған құжаттардың толықтығын тексереді, мемлекеттік қызметті көрсету нәтижесінің жобасын дайындайды және көрсетілетін қызметті берушінің басшысына береді:</w:t>
      </w:r>
      <w:r>
        <w:br/>
      </w:r>
      <w:r>
        <w:rPr>
          <w:rFonts w:ascii="Times New Roman"/>
          <w:b w:val="false"/>
          <w:i w:val="false"/>
          <w:color w:val="000000"/>
          <w:sz w:val="28"/>
        </w:rPr>
        <w:t>
      </w:t>
      </w:r>
      <w:r>
        <w:rPr>
          <w:rFonts w:ascii="Times New Roman"/>
          <w:b w:val="false"/>
          <w:i w:val="false"/>
          <w:color w:val="000000"/>
          <w:sz w:val="28"/>
        </w:rPr>
        <w:t>жылжымайтын мүлік объектілерінің мекенжайын нақтылау бойынша анықтама беру ("Мекенжай тіркелімі" ақпараттық жүйесінде жылжымайтын мүлік объектісі мекенжайының өзгертілуі туралы архив мәліметтері болмаған кезде) – 2 (екі) жұмыс күні;</w:t>
      </w:r>
      <w:r>
        <w:br/>
      </w:r>
      <w:r>
        <w:rPr>
          <w:rFonts w:ascii="Times New Roman"/>
          <w:b w:val="false"/>
          <w:i w:val="false"/>
          <w:color w:val="000000"/>
          <w:sz w:val="28"/>
        </w:rPr>
        <w:t>
      </w:t>
      </w:r>
      <w:r>
        <w:rPr>
          <w:rFonts w:ascii="Times New Roman"/>
          <w:b w:val="false"/>
          <w:i w:val="false"/>
          <w:color w:val="000000"/>
          <w:sz w:val="28"/>
        </w:rPr>
        <w:t>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мекенжай беру немесе жою туралы анықтама беру – 6 (алты) жұмыс күні;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қызметті көрсету нәтижесіне қол қояды және кеңсеге тапсырады – 3 (үш) сағат;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 мемлекеттік қызметті көрсету нәтижесін Мемлекеттік корпорацияға жібереді – 15 (он бес) минут.</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10. Мемлекеттік көрсетілетін қызметті алу үшін көрсетілетін қызметті алушы осы регламенттің 4-тармағы 1) тармақшасына сәйкес құжаттар пакетімен Мемлекеттік корпорацияға жүгінеді;</w:t>
      </w:r>
      <w:r>
        <w:br/>
      </w:r>
      <w:r>
        <w:rPr>
          <w:rFonts w:ascii="Times New Roman"/>
          <w:b w:val="false"/>
          <w:i w:val="false"/>
          <w:color w:val="000000"/>
          <w:sz w:val="28"/>
        </w:rPr>
        <w:t>
      </w:t>
      </w:r>
      <w:r>
        <w:rPr>
          <w:rFonts w:ascii="Times New Roman"/>
          <w:b w:val="false"/>
          <w:i w:val="false"/>
          <w:color w:val="000000"/>
          <w:sz w:val="28"/>
        </w:rPr>
        <w:t>1) Мемлекеттік корпорация қызметкері көрсетілетін қызметті алушы ұсынған құжаттардың толықтығын тексереді.</w:t>
      </w:r>
      <w:r>
        <w:br/>
      </w:r>
      <w:r>
        <w:rPr>
          <w:rFonts w:ascii="Times New Roman"/>
          <w:b w:val="false"/>
          <w:i w:val="false"/>
          <w:color w:val="000000"/>
          <w:sz w:val="28"/>
        </w:rPr>
        <w:t>
      </w:t>
      </w:r>
      <w:r>
        <w:rPr>
          <w:rFonts w:ascii="Times New Roman"/>
          <w:b w:val="false"/>
          <w:i w:val="false"/>
          <w:color w:val="000000"/>
          <w:sz w:val="28"/>
        </w:rPr>
        <w:t>Көрсетілетін қызметті алушы құжаттардың толық пакетін ұсынбаған жағдайда, Мемлекеттік корпорация қызметкері өтінішті қабылдаудан бас тартады және стандартқа 3-қосымшаға сәйкес нысан бойынша қолхат береді.</w:t>
      </w:r>
      <w:r>
        <w:br/>
      </w:r>
      <w:r>
        <w:rPr>
          <w:rFonts w:ascii="Times New Roman"/>
          <w:b w:val="false"/>
          <w:i w:val="false"/>
          <w:color w:val="000000"/>
          <w:sz w:val="28"/>
        </w:rPr>
        <w:t>
      </w:t>
      </w:r>
      <w:r>
        <w:rPr>
          <w:rFonts w:ascii="Times New Roman"/>
          <w:b w:val="false"/>
          <w:i w:val="false"/>
          <w:color w:val="000000"/>
          <w:sz w:val="28"/>
        </w:rPr>
        <w:t>Өтінішті толтыру дұрыстығы мен толықтығы сақталған және құжаттардың толық пакеті ұсынылған кезде, Мемлекеттік корпорацияның қызметкері өтінішті "Халыққа қызмет көрсету орталықтарына арналған ықпалдастырылған ақпараттық жүйе" (бұдан әрі – ХҚО ЫАЖ) ақпараттық жүйесінде тіркейді – 5 (бес) минут;</w:t>
      </w:r>
      <w:r>
        <w:br/>
      </w:r>
      <w:r>
        <w:rPr>
          <w:rFonts w:ascii="Times New Roman"/>
          <w:b w:val="false"/>
          <w:i w:val="false"/>
          <w:color w:val="000000"/>
          <w:sz w:val="28"/>
        </w:rPr>
        <w:t>
      </w:t>
      </w:r>
      <w:r>
        <w:rPr>
          <w:rFonts w:ascii="Times New Roman"/>
          <w:b w:val="false"/>
          <w:i w:val="false"/>
          <w:color w:val="000000"/>
          <w:sz w:val="28"/>
        </w:rPr>
        <w:t>2) Мемлекеттік корпорацияның қызметкері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w:t>
      </w:r>
      <w:r>
        <w:rPr>
          <w:rFonts w:ascii="Times New Roman"/>
          <w:b w:val="false"/>
          <w:i w:val="false"/>
          <w:color w:val="000000"/>
          <w:sz w:val="28"/>
        </w:rPr>
        <w:t>3) Мемлекеттік корпорацияның қызметкері көрсетілетін қызметті алушының жеке басын сәйкестендіреді, көрсетілетін қызметті алушы туралы тиісті ақпарат пен берілген құжаттар тізімін ХҚО ЫАЖ-ға енгізеді, көрсетілетін қызметті алушыға тиісті құжаттардың қабылданғаны туралы қолхат береді;</w:t>
      </w:r>
      <w:r>
        <w:br/>
      </w:r>
      <w:r>
        <w:rPr>
          <w:rFonts w:ascii="Times New Roman"/>
          <w:b w:val="false"/>
          <w:i w:val="false"/>
          <w:color w:val="000000"/>
          <w:sz w:val="28"/>
        </w:rPr>
        <w:t>
      </w:t>
      </w:r>
      <w:r>
        <w:rPr>
          <w:rFonts w:ascii="Times New Roman"/>
          <w:b w:val="false"/>
          <w:i w:val="false"/>
          <w:color w:val="000000"/>
          <w:sz w:val="28"/>
        </w:rPr>
        <w:t>4) Мемлекеттік корпорацияның қызметкері құжаттар пакетін дайындайды және оны курьерлік немесе осыған уәкілеттік берілген өзге де байланыс арқылы көрсетілетін қызметті берушіге жібереді;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w:t>
      </w:r>
      <w:r>
        <w:br/>
      </w:r>
      <w:r>
        <w:rPr>
          <w:rFonts w:ascii="Times New Roman"/>
          <w:b w:val="false"/>
          <w:i w:val="false"/>
          <w:color w:val="000000"/>
          <w:sz w:val="28"/>
        </w:rPr>
        <w:t>
      </w:t>
      </w:r>
      <w:r>
        <w:rPr>
          <w:rFonts w:ascii="Times New Roman"/>
          <w:b w:val="false"/>
          <w:i w:val="false"/>
          <w:color w:val="000000"/>
          <w:sz w:val="28"/>
        </w:rPr>
        <w:t>6) Мемлекеттік корпорацияның қызметкері мемлекеттік қызметті көрсету нәтижесін тиісті құжаттардың қабылданғаны туралы қолхатта көрсетілген мерзімде көрсетілетін қызметті алушыға береді - 15 минут.</w:t>
      </w:r>
      <w:r>
        <w:br/>
      </w:r>
      <w:r>
        <w:rPr>
          <w:rFonts w:ascii="Times New Roman"/>
          <w:b w:val="false"/>
          <w:i w:val="false"/>
          <w:color w:val="000000"/>
          <w:sz w:val="28"/>
        </w:rPr>
        <w:t>
      </w:t>
      </w:r>
      <w:r>
        <w:rPr>
          <w:rFonts w:ascii="Times New Roman"/>
          <w:b w:val="false"/>
          <w:i w:val="false"/>
          <w:color w:val="000000"/>
          <w:sz w:val="28"/>
        </w:rPr>
        <w:t>11. "Электрондық үкімет" веб-порталы арқылы мемлекеттік қызмет көрсету кезінде көрсетілетін қызметті беруші мен көрсетілетін қызметті алушы рәсімдерінің (іс-қимылдарының) реттілігі мен жүгіну тәртібін сипаттау:</w:t>
      </w:r>
      <w:r>
        <w:br/>
      </w:r>
      <w:r>
        <w:rPr>
          <w:rFonts w:ascii="Times New Roman"/>
          <w:b w:val="false"/>
          <w:i w:val="false"/>
          <w:color w:val="000000"/>
          <w:sz w:val="28"/>
        </w:rPr>
        <w:t>
      </w:t>
      </w:r>
      <w:r>
        <w:rPr>
          <w:rFonts w:ascii="Times New Roman"/>
          <w:b w:val="false"/>
          <w:i w:val="false"/>
          <w:color w:val="000000"/>
          <w:sz w:val="28"/>
        </w:rPr>
        <w:t>көрсетілетін қызметті алушы жеке сәйкестендіру нөмірі (бұдан әрі – ЖСН) және бизнес-сәйкестендіру нөмірі (бұдан әрі - БСН), сондай-ақ парольдің (порталда тіркелмеген көрсетілетін қызметті алушылар үшін жүзеге асырылады) көмегімен порталда тіркелуді жүзеге асырады;</w:t>
      </w:r>
      <w:r>
        <w:br/>
      </w:r>
      <w:r>
        <w:rPr>
          <w:rFonts w:ascii="Times New Roman"/>
          <w:b w:val="false"/>
          <w:i w:val="false"/>
          <w:color w:val="000000"/>
          <w:sz w:val="28"/>
        </w:rPr>
        <w:t>
      </w:t>
      </w:r>
      <w:r>
        <w:rPr>
          <w:rFonts w:ascii="Times New Roman"/>
          <w:b w:val="false"/>
          <w:i w:val="false"/>
          <w:color w:val="000000"/>
          <w:sz w:val="28"/>
        </w:rPr>
        <w:t>1-процесс – көрсетілетін қызметті алушының порталда көрсетілетін қызметті алу үшін ЖСН/БСН және парольді енгізу процесі (авторландыру процесі);</w:t>
      </w:r>
      <w:r>
        <w:br/>
      </w:r>
      <w:r>
        <w:rPr>
          <w:rFonts w:ascii="Times New Roman"/>
          <w:b w:val="false"/>
          <w:i w:val="false"/>
          <w:color w:val="000000"/>
          <w:sz w:val="28"/>
        </w:rPr>
        <w:t>
      </w:t>
      </w:r>
      <w:r>
        <w:rPr>
          <w:rFonts w:ascii="Times New Roman"/>
          <w:b w:val="false"/>
          <w:i w:val="false"/>
          <w:color w:val="000000"/>
          <w:sz w:val="28"/>
        </w:rPr>
        <w:t>1-шарт – порталда ЖСН/БСН мен пароль арқылы тіркелген көрсетілетін қызметті алушы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2-процесс – порталдың көрсетілетін қызметті алушының деректерінде бұзушылықтар болуына байланысты авторландырудан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3-процесс – көрсетілетін қызметті алушының осы регламентте көрсетілген қызметті таңдауы, қызметті көрсету үшін сұрау нысанын экранға шығаруы және оның құрылымы мен форматтық талаптарын ескере отырып, көрсетілетін қызметті алушының нысанды толтыруы (дерекетерді енгізуі), осы регламенттің 4-тармағы 2) тармақшасында көрсетілген қажетті құжаттардың көшірмелерін электрондық түрде сұрау нысанына бекітуі, сондай-ақ көрсетілетін қызметті алушының сұрауды куәландыру (қол қою) үшін электрондық цифрлық қолтаңбаның (бұдан әрі – ЭЦҚ) тіркеу куәлігін таңдауы;</w:t>
      </w:r>
      <w:r>
        <w:br/>
      </w:r>
      <w:r>
        <w:rPr>
          <w:rFonts w:ascii="Times New Roman"/>
          <w:b w:val="false"/>
          <w:i w:val="false"/>
          <w:color w:val="000000"/>
          <w:sz w:val="28"/>
        </w:rPr>
        <w:t>
      </w:t>
      </w:r>
      <w:r>
        <w:rPr>
          <w:rFonts w:ascii="Times New Roman"/>
          <w:b w:val="false"/>
          <w:i w:val="false"/>
          <w:color w:val="000000"/>
          <w:sz w:val="28"/>
        </w:rPr>
        <w:t>2-шарт – порталда ЭЦҚ тіркеу куәлігінің әрекет ету мерзімін және кері қайтарылған (күші жойылған) тіркеу куәліктерінің тізімде болмауын, сондай-ақ сәйкестендіру деректерінің (сұрауда көрсетілген ЖСН/БСН және ЭЦҚ тіркелу куәлігінде көрсетілген ЖСН/БСН арасындағы) сәйкес келуін тексеру;</w:t>
      </w:r>
      <w:r>
        <w:br/>
      </w:r>
      <w:r>
        <w:rPr>
          <w:rFonts w:ascii="Times New Roman"/>
          <w:b w:val="false"/>
          <w:i w:val="false"/>
          <w:color w:val="000000"/>
          <w:sz w:val="28"/>
        </w:rPr>
        <w:t>
      </w:t>
      </w:r>
      <w:r>
        <w:rPr>
          <w:rFonts w:ascii="Times New Roman"/>
          <w:b w:val="false"/>
          <w:i w:val="false"/>
          <w:color w:val="000000"/>
          <w:sz w:val="28"/>
        </w:rPr>
        <w:t>4-процесс – көрсетілетін қызметті алушы ЭЦҚ-сының түпнұсқалығы расталмауына байланысты сұралған көрсетілетін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5-процесс – көрсетілетін қызметті берушінің сұрауды өңдеуі үшін "электрондық үкімет" өңірлік шлюзінің автоматтандырылған жұмыс орнында (бұдан әрі – ЭҮӨШ АЖО) көрсетілетін қызметті алушының ЭЦҚ-сымен "электрондық үкімет" шлюзі (бұдан әрі – ЭҮШ) арқылы куәландырылған (қол қойылған) электрондық құжатты (көрсетілетін қызметті алушының сұрауы) жолдау;</w:t>
      </w:r>
      <w:r>
        <w:br/>
      </w:r>
      <w:r>
        <w:rPr>
          <w:rFonts w:ascii="Times New Roman"/>
          <w:b w:val="false"/>
          <w:i w:val="false"/>
          <w:color w:val="000000"/>
          <w:sz w:val="28"/>
        </w:rPr>
        <w:t>
      </w:t>
      </w:r>
      <w:r>
        <w:rPr>
          <w:rFonts w:ascii="Times New Roman"/>
          <w:b w:val="false"/>
          <w:i w:val="false"/>
          <w:color w:val="000000"/>
          <w:sz w:val="28"/>
        </w:rPr>
        <w:t>3-шарт – көрсетілетін қызметті берушінің көрсетілетін қызметті алушы қоса берген осы регламенттің 4-тармағы 2) тармақшасында көрсетілген құжаттардың сәйкестігін және қызмет көрсету үшін негіздерді тексеруі;</w:t>
      </w:r>
      <w:r>
        <w:br/>
      </w:r>
      <w:r>
        <w:rPr>
          <w:rFonts w:ascii="Times New Roman"/>
          <w:b w:val="false"/>
          <w:i w:val="false"/>
          <w:color w:val="000000"/>
          <w:sz w:val="28"/>
        </w:rPr>
        <w:t>
      </w:t>
      </w:r>
      <w:r>
        <w:rPr>
          <w:rFonts w:ascii="Times New Roman"/>
          <w:b w:val="false"/>
          <w:i w:val="false"/>
          <w:color w:val="000000"/>
          <w:sz w:val="28"/>
        </w:rPr>
        <w:t>6-процесс – көрсетілетін қызметті алушының құжаттарында бұзушылықтардың болуына байланысты сұралған көрсетілетін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7-процесс – көрсетілетін қызметті алушының портал қалыптастырған қызметті көрсету нәтижесін (электрондық құжат түріндегі хабарлама) алуы. Электрондық құжат көрсетілетін қызметті берушінің уәкілетті адамының ЭЦҚ-сын қолданумен қалыптастырылады.</w:t>
      </w:r>
      <w:r>
        <w:br/>
      </w:r>
      <w:r>
        <w:rPr>
          <w:rFonts w:ascii="Times New Roman"/>
          <w:b w:val="false"/>
          <w:i w:val="false"/>
          <w:color w:val="000000"/>
          <w:sz w:val="28"/>
        </w:rPr>
        <w:t>
      </w:t>
      </w:r>
      <w:r>
        <w:rPr>
          <w:rFonts w:ascii="Times New Roman"/>
          <w:b w:val="false"/>
          <w:i w:val="false"/>
          <w:color w:val="000000"/>
          <w:sz w:val="28"/>
        </w:rPr>
        <w:t xml:space="preserve">12. Мемлекеттік қызмет көрсету процесінде рәсімдер (іс-қимылдар) реттілігінің, мемлекеттік қызмет көрсету процесінде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аумағында жылжымайтын мүлік объектілерінің мекенжайын айқындау жөнінде анықтама беру" мемлекеттік көрсетілетін қызмет регламентіне 1-қосымша</w:t>
            </w:r>
          </w:p>
        </w:tc>
      </w:tr>
    </w:tbl>
    <w:bookmarkStart w:name="z95" w:id="5"/>
    <w:p>
      <w:pPr>
        <w:spacing w:after="0"/>
        <w:ind w:left="0"/>
        <w:jc w:val="left"/>
      </w:pPr>
      <w:r>
        <w:rPr>
          <w:rFonts w:ascii="Times New Roman"/>
          <w:b/>
          <w:i w:val="false"/>
          <w:color w:val="000000"/>
        </w:rPr>
        <w:t xml:space="preserve"> Көрсетілетін қызметті берушілердің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1569"/>
        <w:gridCol w:w="5643"/>
        <w:gridCol w:w="2716"/>
      </w:tblGrid>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 атауы</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аудандық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 Смирнов ауылы, Труд көшесі, 16</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w:t>
            </w:r>
            <w:r>
              <w:br/>
            </w:r>
            <w:r>
              <w:rPr>
                <w:rFonts w:ascii="Times New Roman"/>
                <w:b w:val="false"/>
                <w:i w:val="false"/>
                <w:color w:val="000000"/>
                <w:sz w:val="20"/>
              </w:rPr>
              <w:t>
2-24-62</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 Тимирязев ауылы, Шоқан Уәлиханов көшесі,1</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w:t>
            </w:r>
            <w:r>
              <w:br/>
            </w:r>
            <w:r>
              <w:rPr>
                <w:rFonts w:ascii="Times New Roman"/>
                <w:b w:val="false"/>
                <w:i w:val="false"/>
                <w:color w:val="000000"/>
                <w:sz w:val="20"/>
              </w:rPr>
              <w:t>
2-15-48, 2-19-43</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Явленка ауылы, Ленин көшесі, 10</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w:t>
            </w:r>
            <w:r>
              <w:br/>
            </w:r>
            <w:r>
              <w:rPr>
                <w:rFonts w:ascii="Times New Roman"/>
                <w:b w:val="false"/>
                <w:i w:val="false"/>
                <w:color w:val="000000"/>
                <w:sz w:val="20"/>
              </w:rPr>
              <w:t>
2-27-56</w:t>
            </w:r>
            <w:r>
              <w:br/>
            </w:r>
            <w:r>
              <w:rPr>
                <w:rFonts w:ascii="Times New Roman"/>
                <w:b w:val="false"/>
                <w:i w:val="false"/>
                <w:color w:val="000000"/>
                <w:sz w:val="20"/>
              </w:rPr>
              <w:t>
2-14-87</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 Саумалкөл ауылы, Шоқан Уәлиханов көшесі, 44</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8(71533) 2-24-35</w:t>
            </w:r>
            <w:r>
              <w:br/>
            </w:r>
            <w:r>
              <w:rPr>
                <w:rFonts w:ascii="Times New Roman"/>
                <w:b w:val="false"/>
                <w:i w:val="false"/>
                <w:color w:val="000000"/>
                <w:sz w:val="20"/>
              </w:rPr>
              <w:t>
2-26-79</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 Талшық ауылы, Целинная көшесі, 13</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w:t>
            </w:r>
            <w:r>
              <w:br/>
            </w:r>
            <w:r>
              <w:rPr>
                <w:rFonts w:ascii="Times New Roman"/>
                <w:b w:val="false"/>
                <w:i w:val="false"/>
                <w:color w:val="000000"/>
                <w:sz w:val="20"/>
              </w:rPr>
              <w:t>
7-90-91</w:t>
            </w:r>
            <w:r>
              <w:br/>
            </w:r>
            <w:r>
              <w:rPr>
                <w:rFonts w:ascii="Times New Roman"/>
                <w:b w:val="false"/>
                <w:i w:val="false"/>
                <w:color w:val="000000"/>
                <w:sz w:val="20"/>
              </w:rPr>
              <w:t>
2-10-09</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Пресновка ауылы, Е.Шайкин көшесі, 30</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 2-27-12</w:t>
            </w:r>
            <w:r>
              <w:br/>
            </w:r>
            <w:r>
              <w:rPr>
                <w:rFonts w:ascii="Times New Roman"/>
                <w:b w:val="false"/>
                <w:i w:val="false"/>
                <w:color w:val="000000"/>
                <w:sz w:val="20"/>
              </w:rPr>
              <w:t>
2-27-35</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 Булаев қаласы, Юбилейная көшесі, 56</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w:t>
            </w:r>
            <w:r>
              <w:br/>
            </w:r>
            <w:r>
              <w:rPr>
                <w:rFonts w:ascii="Times New Roman"/>
                <w:b w:val="false"/>
                <w:i w:val="false"/>
                <w:color w:val="000000"/>
                <w:sz w:val="20"/>
              </w:rPr>
              <w:t>
2-80-44</w:t>
            </w:r>
            <w:r>
              <w:br/>
            </w:r>
            <w:r>
              <w:rPr>
                <w:rFonts w:ascii="Times New Roman"/>
                <w:b w:val="false"/>
                <w:i w:val="false"/>
                <w:color w:val="000000"/>
                <w:sz w:val="20"/>
              </w:rPr>
              <w:t>
2-80-26</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аудандық сәулет, құрылыс, тұрғын үй- 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 Бескөл ауылы, Институтская көшесі, 1</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w:t>
            </w:r>
            <w:r>
              <w:br/>
            </w:r>
            <w:r>
              <w:rPr>
                <w:rFonts w:ascii="Times New Roman"/>
                <w:b w:val="false"/>
                <w:i w:val="false"/>
                <w:color w:val="000000"/>
                <w:sz w:val="20"/>
              </w:rPr>
              <w:t>
2-10-73</w:t>
            </w:r>
            <w:r>
              <w:br/>
            </w:r>
            <w:r>
              <w:rPr>
                <w:rFonts w:ascii="Times New Roman"/>
                <w:b w:val="false"/>
                <w:i w:val="false"/>
                <w:color w:val="000000"/>
                <w:sz w:val="20"/>
              </w:rPr>
              <w:t>
2-19-86</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Мамлютка қаласы, Абай Құнанбаев көшесі, 5</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8(71541)</w:t>
            </w:r>
            <w:r>
              <w:br/>
            </w:r>
            <w:r>
              <w:rPr>
                <w:rFonts w:ascii="Times New Roman"/>
                <w:b w:val="false"/>
                <w:i w:val="false"/>
                <w:color w:val="000000"/>
                <w:sz w:val="20"/>
              </w:rPr>
              <w:t>
2-24-46</w:t>
            </w:r>
            <w:r>
              <w:br/>
            </w:r>
            <w:r>
              <w:rPr>
                <w:rFonts w:ascii="Times New Roman"/>
                <w:b w:val="false"/>
                <w:i w:val="false"/>
                <w:color w:val="000000"/>
                <w:sz w:val="20"/>
              </w:rPr>
              <w:t>
50-24-48</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 Новоишим ауылы, Ленин көшесі, 2</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w:t>
            </w:r>
            <w:r>
              <w:br/>
            </w:r>
            <w:r>
              <w:rPr>
                <w:rFonts w:ascii="Times New Roman"/>
                <w:b w:val="false"/>
                <w:i w:val="false"/>
                <w:color w:val="000000"/>
                <w:sz w:val="20"/>
              </w:rPr>
              <w:t>
2-15-79</w:t>
            </w:r>
            <w:r>
              <w:br/>
            </w:r>
            <w:r>
              <w:rPr>
                <w:rFonts w:ascii="Times New Roman"/>
                <w:b w:val="false"/>
                <w:i w:val="false"/>
                <w:color w:val="000000"/>
                <w:sz w:val="20"/>
              </w:rPr>
              <w:t>
2-24-50</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 Тайынша қаласы, Қазақстан Конституциясы көшесі, 206</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8(71536)</w:t>
            </w:r>
            <w:r>
              <w:br/>
            </w:r>
            <w:r>
              <w:rPr>
                <w:rFonts w:ascii="Times New Roman"/>
                <w:b w:val="false"/>
                <w:i w:val="false"/>
                <w:color w:val="000000"/>
                <w:sz w:val="20"/>
              </w:rPr>
              <w:t>
2-20-56</w:t>
            </w:r>
            <w:r>
              <w:br/>
            </w:r>
            <w:r>
              <w:rPr>
                <w:rFonts w:ascii="Times New Roman"/>
                <w:b w:val="false"/>
                <w:i w:val="false"/>
                <w:color w:val="000000"/>
                <w:sz w:val="20"/>
              </w:rPr>
              <w:t>
2-17-30</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ауданының сәулет, құрылыс,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 Кішкенекөл ауылы, Шоқан Уәлиханов көшесі, 85</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w:t>
            </w:r>
            <w:r>
              <w:br/>
            </w:r>
            <w:r>
              <w:rPr>
                <w:rFonts w:ascii="Times New Roman"/>
                <w:b w:val="false"/>
                <w:i w:val="false"/>
                <w:color w:val="000000"/>
                <w:sz w:val="20"/>
              </w:rPr>
              <w:t>
2-25-05</w:t>
            </w:r>
            <w:r>
              <w:br/>
            </w:r>
            <w:r>
              <w:rPr>
                <w:rFonts w:ascii="Times New Roman"/>
                <w:b w:val="false"/>
                <w:i w:val="false"/>
                <w:color w:val="000000"/>
                <w:sz w:val="20"/>
              </w:rPr>
              <w:t>
2-20-55</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Сергеевка қаласы, Победа көшесі, 35</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w:t>
            </w:r>
            <w:r>
              <w:br/>
            </w:r>
            <w:r>
              <w:rPr>
                <w:rFonts w:ascii="Times New Roman"/>
                <w:b w:val="false"/>
                <w:i w:val="false"/>
                <w:color w:val="000000"/>
                <w:sz w:val="20"/>
              </w:rPr>
              <w:t>
2-03-89</w:t>
            </w:r>
            <w:r>
              <w:br/>
            </w:r>
            <w:r>
              <w:rPr>
                <w:rFonts w:ascii="Times New Roman"/>
                <w:b w:val="false"/>
                <w:i w:val="false"/>
                <w:color w:val="000000"/>
                <w:sz w:val="20"/>
              </w:rPr>
              <w:t>
50-06-64</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 Конституциясы көшесі, 23</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w:t>
            </w:r>
            <w:r>
              <w:br/>
            </w:r>
            <w:r>
              <w:rPr>
                <w:rFonts w:ascii="Times New Roman"/>
                <w:b w:val="false"/>
                <w:i w:val="false"/>
                <w:color w:val="000000"/>
                <w:sz w:val="20"/>
              </w:rPr>
              <w:t>
46-74-76</w:t>
            </w:r>
            <w:r>
              <w:br/>
            </w:r>
            <w:r>
              <w:rPr>
                <w:rFonts w:ascii="Times New Roman"/>
                <w:b w:val="false"/>
                <w:i w:val="false"/>
                <w:color w:val="000000"/>
                <w:sz w:val="20"/>
              </w:rPr>
              <w:t>
46-74-79</w:t>
            </w:r>
            <w:r>
              <w:br/>
            </w:r>
            <w:r>
              <w:rPr>
                <w:rFonts w:ascii="Times New Roman"/>
                <w:b w:val="false"/>
                <w:i w:val="false"/>
                <w:color w:val="000000"/>
                <w:sz w:val="20"/>
              </w:rPr>
              <w:t>
50-20-87</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аумағында жылжымайтын мүлік объектілерінің мекенжайын айқындау жөнінде анықтама беру" мемлекеттік көрсетілетін қызмет регламентіне 2-қосымша</w:t>
            </w:r>
          </w:p>
        </w:tc>
      </w:tr>
    </w:tbl>
    <w:bookmarkStart w:name="z112" w:id="6"/>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жөнінде анықтама беру" мемлекеттік қызметін көрсетудің бизнес-процестерінің анықтамалығы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Мемлекеттік корпорация арқылы мемлекеттік қызметті көрсету кезінде</w:t>
      </w:r>
      <w:r>
        <w:br/>
      </w:r>
      <w:r>
        <w:rPr>
          <w:rFonts w:ascii="Times New Roman"/>
          <w:b w:val="false"/>
          <w:i w:val="false"/>
          <w:color w:val="000000"/>
          <w:sz w:val="28"/>
        </w:rPr>
        <w:t>
      </w:t>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Портал арқылы мемлекеттік қызметті көрсету кезінде</w:t>
      </w:r>
      <w:r>
        <w:br/>
      </w:r>
      <w:r>
        <w:rPr>
          <w:rFonts w:ascii="Times New Roman"/>
          <w:b w:val="false"/>
          <w:i w:val="false"/>
          <w:color w:val="000000"/>
          <w:sz w:val="28"/>
        </w:rPr>
        <w:t>
      </w:t>
      </w:r>
    </w:p>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07 маусымдағы № 206 қаулысымен бекітілді</w:t>
            </w:r>
          </w:p>
        </w:tc>
      </w:tr>
    </w:tbl>
    <w:bookmarkStart w:name="z120" w:id="7"/>
    <w:p>
      <w:pPr>
        <w:spacing w:after="0"/>
        <w:ind w:left="0"/>
        <w:jc w:val="left"/>
      </w:pPr>
      <w:r>
        <w:rPr>
          <w:rFonts w:ascii="Times New Roman"/>
          <w:b/>
          <w:i w:val="false"/>
          <w:color w:val="000000"/>
        </w:rPr>
        <w:t xml:space="preserve">  "Сәулет-жоспарлау тапсырмасын беру" мемлекеттік көрсетілетін қызмет регламенті</w:t>
      </w:r>
    </w:p>
    <w:bookmarkEnd w:id="7"/>
    <w:bookmarkStart w:name="z121" w:id="8"/>
    <w:p>
      <w:pPr>
        <w:spacing w:after="0"/>
        <w:ind w:left="0"/>
        <w:jc w:val="left"/>
      </w:pPr>
      <w:r>
        <w:rPr>
          <w:rFonts w:ascii="Times New Roman"/>
          <w:b/>
          <w:i w:val="false"/>
          <w:color w:val="000000"/>
        </w:rPr>
        <w:t xml:space="preserve"> 1. Жалпы ережелер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"Сәулет-жоспарлау тапсырмасын беру" мемлекеттік көрсетілетін қызмет регламенті (бұдан әрі – регламент)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11018 болып тіркелді) бекітілген "Сәулет-жоспарлау тапсырмасын беру" мемлекеттік көрсетілетін қызмет стандартына (бұдан әрі - стандарт) сәйкес әзірленді. </w:t>
      </w:r>
      <w:r>
        <w:br/>
      </w:r>
      <w:r>
        <w:rPr>
          <w:rFonts w:ascii="Times New Roman"/>
          <w:b w:val="false"/>
          <w:i w:val="false"/>
          <w:color w:val="000000"/>
          <w:sz w:val="28"/>
        </w:rPr>
        <w:t>
      </w:t>
      </w:r>
      <w:r>
        <w:rPr>
          <w:rFonts w:ascii="Times New Roman"/>
          <w:b w:val="false"/>
          <w:i w:val="false"/>
          <w:color w:val="000000"/>
          <w:sz w:val="28"/>
        </w:rPr>
        <w:t xml:space="preserve">"Сәулет-жоспарлау тапсырмасын беру" мемлекеттік көрсетілетін қызметін (бұдан әрі – мемлекеттік көрсетілетін қызмет) мекенжайлары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аудандардың және облыстық маңызы бар қаланың жергілікті атқарушы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Құжаттарды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кеңсесі; </w:t>
      </w:r>
      <w:r>
        <w:br/>
      </w:r>
      <w:r>
        <w:rPr>
          <w:rFonts w:ascii="Times New Roman"/>
          <w:b w:val="false"/>
          <w:i w:val="false"/>
          <w:color w:val="000000"/>
          <w:sz w:val="28"/>
        </w:rPr>
        <w:t>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w:t>
      </w:r>
      <w:r>
        <w:rPr>
          <w:rFonts w:ascii="Times New Roman"/>
          <w:b w:val="false"/>
          <w:i w:val="false"/>
          <w:color w:val="000000"/>
          <w:sz w:val="28"/>
        </w:rPr>
        <w:t>3) www.egov.kz, www.elicense.kz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стандартқа 1-қосымшаға сәйкес келесі бастапқы материалдарды:</w:t>
      </w:r>
      <w:r>
        <w:br/>
      </w:r>
      <w:r>
        <w:rPr>
          <w:rFonts w:ascii="Times New Roman"/>
          <w:b w:val="false"/>
          <w:i w:val="false"/>
          <w:color w:val="000000"/>
          <w:sz w:val="28"/>
        </w:rPr>
        <w:t>
      </w:t>
      </w:r>
      <w:r>
        <w:rPr>
          <w:rFonts w:ascii="Times New Roman"/>
          <w:b w:val="false"/>
          <w:i w:val="false"/>
          <w:color w:val="000000"/>
          <w:sz w:val="28"/>
        </w:rPr>
        <w:t>техникалық шарттарды;</w:t>
      </w:r>
      <w:r>
        <w:br/>
      </w:r>
      <w:r>
        <w:rPr>
          <w:rFonts w:ascii="Times New Roman"/>
          <w:b w:val="false"/>
          <w:i w:val="false"/>
          <w:color w:val="000000"/>
          <w:sz w:val="28"/>
        </w:rPr>
        <w:t>
      </w:t>
      </w:r>
      <w:r>
        <w:rPr>
          <w:rFonts w:ascii="Times New Roman"/>
          <w:b w:val="false"/>
          <w:i w:val="false"/>
          <w:color w:val="000000"/>
          <w:sz w:val="28"/>
        </w:rPr>
        <w:t>сыртқы инженерлік желілер трассаларының схемаларын;</w:t>
      </w:r>
      <w:r>
        <w:br/>
      </w:r>
      <w:r>
        <w:rPr>
          <w:rFonts w:ascii="Times New Roman"/>
          <w:b w:val="false"/>
          <w:i w:val="false"/>
          <w:color w:val="000000"/>
          <w:sz w:val="28"/>
        </w:rPr>
        <w:t>
      </w:t>
      </w:r>
      <w:r>
        <w:rPr>
          <w:rFonts w:ascii="Times New Roman"/>
          <w:b w:val="false"/>
          <w:i w:val="false"/>
          <w:color w:val="000000"/>
          <w:sz w:val="28"/>
        </w:rPr>
        <w:t>егжей-тегжейлі жоспарлау жобасының көшірмесін;</w:t>
      </w:r>
      <w:r>
        <w:br/>
      </w:r>
      <w:r>
        <w:rPr>
          <w:rFonts w:ascii="Times New Roman"/>
          <w:b w:val="false"/>
          <w:i w:val="false"/>
          <w:color w:val="000000"/>
          <w:sz w:val="28"/>
        </w:rPr>
        <w:t>
      </w:t>
      </w:r>
      <w:r>
        <w:rPr>
          <w:rFonts w:ascii="Times New Roman"/>
          <w:b w:val="false"/>
          <w:i w:val="false"/>
          <w:color w:val="000000"/>
          <w:sz w:val="28"/>
        </w:rPr>
        <w:t>тік жоспарлау белгілерін;</w:t>
      </w:r>
      <w:r>
        <w:br/>
      </w:r>
      <w:r>
        <w:rPr>
          <w:rFonts w:ascii="Times New Roman"/>
          <w:b w:val="false"/>
          <w:i w:val="false"/>
          <w:color w:val="000000"/>
          <w:sz w:val="28"/>
        </w:rPr>
        <w:t>
      </w:t>
      </w:r>
      <w:r>
        <w:rPr>
          <w:rFonts w:ascii="Times New Roman"/>
          <w:b w:val="false"/>
          <w:i w:val="false"/>
          <w:color w:val="000000"/>
          <w:sz w:val="28"/>
        </w:rPr>
        <w:t>жолдар мен көшелердің көлденең қималарын қоса берумен сәулет-жоспарлау тапсырмасы (бұдан әрі – СЖТ).</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беру нысаны: электрондық түрде.</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жеке және заңды тұлғаларға (бұдан әрі – көрсетілетін қызметті алушы) тегін көрсетіледі. </w:t>
      </w:r>
      <w:r>
        <w:br/>
      </w:r>
      <w:r>
        <w:rPr>
          <w:rFonts w:ascii="Times New Roman"/>
          <w:b w:val="false"/>
          <w:i w:val="false"/>
          <w:color w:val="000000"/>
          <w:sz w:val="28"/>
        </w:rPr>
        <w:t>
</w:t>
      </w:r>
    </w:p>
    <w:bookmarkStart w:name="z137" w:id="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 Көрсетілетін қызметті алушы (не уәкілетті өкілі: құзыретін растайтын құжат бойынша заңды тұлға; нотариалды куәландырылған сенімхат бойынша жеке тұлға) жүгінген кезде мемлекеттік қызметті көрсету бойынша рәсімді (іс-қимылды) бастауға негіздеме мыналар болып табылады: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стандартқа 2-қосымшаға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жеке басын куәландыратын құжат (көрсетілетін қызметті алушының жеке басын сәйкестендіру үшін);</w:t>
      </w:r>
      <w:r>
        <w:br/>
      </w:r>
      <w:r>
        <w:rPr>
          <w:rFonts w:ascii="Times New Roman"/>
          <w:b w:val="false"/>
          <w:i w:val="false"/>
          <w:color w:val="000000"/>
          <w:sz w:val="28"/>
        </w:rPr>
        <w:t>
      </w:t>
      </w:r>
      <w:r>
        <w:rPr>
          <w:rFonts w:ascii="Times New Roman"/>
          <w:b w:val="false"/>
          <w:i w:val="false"/>
          <w:color w:val="000000"/>
          <w:sz w:val="28"/>
        </w:rPr>
        <w:t>тапсырыс беруші бекіткен жобалауға арналған тапсырманың көшірмесі;</w:t>
      </w:r>
      <w:r>
        <w:br/>
      </w:r>
      <w:r>
        <w:rPr>
          <w:rFonts w:ascii="Times New Roman"/>
          <w:b w:val="false"/>
          <w:i w:val="false"/>
          <w:color w:val="000000"/>
          <w:sz w:val="28"/>
        </w:rPr>
        <w:t>
      </w:t>
      </w:r>
      <w:r>
        <w:rPr>
          <w:rFonts w:ascii="Times New Roman"/>
          <w:b w:val="false"/>
          <w:i w:val="false"/>
          <w:color w:val="000000"/>
          <w:sz w:val="28"/>
        </w:rPr>
        <w:t>жер учаскесіне құқық беретін құжаттың немесе жергілікті атқарушы органның реконструкциялау (қайта жоспарлау, қайта жабдықтау) туралы шешімінің көшірмесі;</w:t>
      </w:r>
      <w:r>
        <w:br/>
      </w:r>
      <w:r>
        <w:rPr>
          <w:rFonts w:ascii="Times New Roman"/>
          <w:b w:val="false"/>
          <w:i w:val="false"/>
          <w:color w:val="000000"/>
          <w:sz w:val="28"/>
        </w:rPr>
        <w:t>
      </w:t>
      </w:r>
      <w:r>
        <w:rPr>
          <w:rFonts w:ascii="Times New Roman"/>
          <w:b w:val="false"/>
          <w:i w:val="false"/>
          <w:color w:val="000000"/>
          <w:sz w:val="28"/>
        </w:rPr>
        <w:t>стандартқа 3-қосымшаға сәйкес техникалық шарттарға арналған сауалнама парағы;</w:t>
      </w:r>
      <w:r>
        <w:br/>
      </w:r>
      <w:r>
        <w:rPr>
          <w:rFonts w:ascii="Times New Roman"/>
          <w:b w:val="false"/>
          <w:i w:val="false"/>
          <w:color w:val="000000"/>
          <w:sz w:val="28"/>
        </w:rPr>
        <w:t>
      </w:t>
      </w:r>
      <w:r>
        <w:rPr>
          <w:rFonts w:ascii="Times New Roman"/>
          <w:b w:val="false"/>
          <w:i w:val="false"/>
          <w:color w:val="000000"/>
          <w:sz w:val="28"/>
        </w:rPr>
        <w:t>топографиялық түсірілім;</w:t>
      </w:r>
      <w:r>
        <w:br/>
      </w:r>
      <w:r>
        <w:rPr>
          <w:rFonts w:ascii="Times New Roman"/>
          <w:b w:val="false"/>
          <w:i w:val="false"/>
          <w:color w:val="000000"/>
          <w:sz w:val="28"/>
        </w:rPr>
        <w:t>
      </w:t>
      </w:r>
      <w:r>
        <w:rPr>
          <w:rFonts w:ascii="Times New Roman"/>
          <w:b w:val="false"/>
          <w:i w:val="false"/>
          <w:color w:val="000000"/>
          <w:sz w:val="28"/>
        </w:rPr>
        <w:t>2) Мемлекеттік корпорацияға:</w:t>
      </w:r>
      <w:r>
        <w:br/>
      </w:r>
      <w:r>
        <w:rPr>
          <w:rFonts w:ascii="Times New Roman"/>
          <w:b w:val="false"/>
          <w:i w:val="false"/>
          <w:color w:val="000000"/>
          <w:sz w:val="28"/>
        </w:rPr>
        <w:t>
      </w:t>
      </w:r>
      <w:r>
        <w:rPr>
          <w:rFonts w:ascii="Times New Roman"/>
          <w:b w:val="false"/>
          <w:i w:val="false"/>
          <w:color w:val="000000"/>
          <w:sz w:val="28"/>
        </w:rPr>
        <w:t>стандартқа 2-қосымшаға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жеке басын куәландыратын құжат (көрсетілетін қызметті алушының жеке басын сәйкестендіру үшін);</w:t>
      </w:r>
      <w:r>
        <w:br/>
      </w:r>
      <w:r>
        <w:rPr>
          <w:rFonts w:ascii="Times New Roman"/>
          <w:b w:val="false"/>
          <w:i w:val="false"/>
          <w:color w:val="000000"/>
          <w:sz w:val="28"/>
        </w:rPr>
        <w:t>
      </w:t>
      </w:r>
      <w:r>
        <w:rPr>
          <w:rFonts w:ascii="Times New Roman"/>
          <w:b w:val="false"/>
          <w:i w:val="false"/>
          <w:color w:val="000000"/>
          <w:sz w:val="28"/>
        </w:rPr>
        <w:t>тапсырыс беруші бекіткен жобалауға арналған тапсырма;</w:t>
      </w:r>
      <w:r>
        <w:br/>
      </w:r>
      <w:r>
        <w:rPr>
          <w:rFonts w:ascii="Times New Roman"/>
          <w:b w:val="false"/>
          <w:i w:val="false"/>
          <w:color w:val="000000"/>
          <w:sz w:val="28"/>
        </w:rPr>
        <w:t>
      </w:t>
      </w:r>
      <w:r>
        <w:rPr>
          <w:rFonts w:ascii="Times New Roman"/>
          <w:b w:val="false"/>
          <w:i w:val="false"/>
          <w:color w:val="000000"/>
          <w:sz w:val="28"/>
        </w:rPr>
        <w:t>жер учаскесіне құқық беретін құжат немесе жергілікті атқарушы органның реконструкциялау (қайта жоспарлау, қайта жабдықтау) туралы шешімі;</w:t>
      </w:r>
      <w:r>
        <w:br/>
      </w:r>
      <w:r>
        <w:rPr>
          <w:rFonts w:ascii="Times New Roman"/>
          <w:b w:val="false"/>
          <w:i w:val="false"/>
          <w:color w:val="000000"/>
          <w:sz w:val="28"/>
        </w:rPr>
        <w:t>
      </w:t>
      </w:r>
      <w:r>
        <w:rPr>
          <w:rFonts w:ascii="Times New Roman"/>
          <w:b w:val="false"/>
          <w:i w:val="false"/>
          <w:color w:val="000000"/>
          <w:sz w:val="28"/>
        </w:rPr>
        <w:t>стандартқа 3-қосымшаға сәйкес нысан бойынша техникалық шарттарға арналған сауалнама парағы;</w:t>
      </w:r>
      <w:r>
        <w:br/>
      </w:r>
      <w:r>
        <w:rPr>
          <w:rFonts w:ascii="Times New Roman"/>
          <w:b w:val="false"/>
          <w:i w:val="false"/>
          <w:color w:val="000000"/>
          <w:sz w:val="28"/>
        </w:rPr>
        <w:t>
      </w:t>
      </w:r>
      <w:r>
        <w:rPr>
          <w:rFonts w:ascii="Times New Roman"/>
          <w:b w:val="false"/>
          <w:i w:val="false"/>
          <w:color w:val="000000"/>
          <w:sz w:val="28"/>
        </w:rPr>
        <w:t>топографиялық түсірілім;</w:t>
      </w:r>
      <w:r>
        <w:br/>
      </w:r>
      <w:r>
        <w:rPr>
          <w:rFonts w:ascii="Times New Roman"/>
          <w:b w:val="false"/>
          <w:i w:val="false"/>
          <w:color w:val="000000"/>
          <w:sz w:val="28"/>
        </w:rPr>
        <w:t>
      </w:t>
      </w:r>
      <w:r>
        <w:rPr>
          <w:rFonts w:ascii="Times New Roman"/>
          <w:b w:val="false"/>
          <w:i w:val="false"/>
          <w:color w:val="000000"/>
          <w:sz w:val="28"/>
        </w:rPr>
        <w:t>3) порталға:</w:t>
      </w:r>
      <w:r>
        <w:br/>
      </w:r>
      <w:r>
        <w:rPr>
          <w:rFonts w:ascii="Times New Roman"/>
          <w:b w:val="false"/>
          <w:i w:val="false"/>
          <w:color w:val="000000"/>
          <w:sz w:val="28"/>
        </w:rPr>
        <w:t>
      </w:t>
      </w:r>
      <w:r>
        <w:rPr>
          <w:rFonts w:ascii="Times New Roman"/>
          <w:b w:val="false"/>
          <w:i w:val="false"/>
          <w:color w:val="000000"/>
          <w:sz w:val="28"/>
        </w:rPr>
        <w:t>стандартқа 2-қосымшаға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жер учаскесіне құқық беретін құжаттың немесе жергілікті атқарушы органның реконструкциялау (қайта жоспарлау, қайта жабдықтау) туралы шешімінің электрондық көшірмесі;</w:t>
      </w:r>
      <w:r>
        <w:br/>
      </w:r>
      <w:r>
        <w:rPr>
          <w:rFonts w:ascii="Times New Roman"/>
          <w:b w:val="false"/>
          <w:i w:val="false"/>
          <w:color w:val="000000"/>
          <w:sz w:val="28"/>
        </w:rPr>
        <w:t>
      </w:t>
      </w:r>
      <w:r>
        <w:rPr>
          <w:rFonts w:ascii="Times New Roman"/>
          <w:b w:val="false"/>
          <w:i w:val="false"/>
          <w:color w:val="000000"/>
          <w:sz w:val="28"/>
        </w:rPr>
        <w:t>тапсырыс беруші бекіткен жобалауға арналған тапсырманың электрондық көшірмесі;</w:t>
      </w:r>
      <w:r>
        <w:br/>
      </w:r>
      <w:r>
        <w:rPr>
          <w:rFonts w:ascii="Times New Roman"/>
          <w:b w:val="false"/>
          <w:i w:val="false"/>
          <w:color w:val="000000"/>
          <w:sz w:val="28"/>
        </w:rPr>
        <w:t>
      </w:t>
      </w:r>
      <w:r>
        <w:rPr>
          <w:rFonts w:ascii="Times New Roman"/>
          <w:b w:val="false"/>
          <w:i w:val="false"/>
          <w:color w:val="000000"/>
          <w:sz w:val="28"/>
        </w:rPr>
        <w:t>стандартқа 3-қосымшаға сәйкес техникалық шарттарға арналған сауалнама парағының электрондық көшірмесі;</w:t>
      </w:r>
      <w:r>
        <w:br/>
      </w:r>
      <w:r>
        <w:rPr>
          <w:rFonts w:ascii="Times New Roman"/>
          <w:b w:val="false"/>
          <w:i w:val="false"/>
          <w:color w:val="000000"/>
          <w:sz w:val="28"/>
        </w:rPr>
        <w:t>
      </w:t>
      </w:r>
      <w:r>
        <w:rPr>
          <w:rFonts w:ascii="Times New Roman"/>
          <w:b w:val="false"/>
          <w:i w:val="false"/>
          <w:color w:val="000000"/>
          <w:sz w:val="28"/>
        </w:rPr>
        <w:t>топографиялық түсірілімнің электрондық көшірмесі.</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мерзімі 2 (екі) жұмыс күнін құрайтын дәлелді бас тарту жағдайларын қоспағанда, техникалық және (немесе) технологиялық жағынан күрделі емес объектілердің жобалары бойынша СЖТ-ны алу кезінде:</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ілгеріде тіркей отыра және көрсетілетін қызметті берушінің басшысына бере отыра, көрсетілетін қызметті алушыдан не Мемлекеттік корпорация қызметкерінен өтініш пен құжаттарды қабылдауды жүзеге асырады – 15 (он бес)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жауапты орындаушыны айқындайды, қарар қояды – 3 (үш) сағат;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ілгеріде СЖТ-ны дайындай отыра, құжаттардың толықтығын және көшірмесінің түпнұсқасына сәйкестігін тексеруді жүзеге асырады – 14 (он төрт) жұмыс күні;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СЖТ-ға қол қояды және кеңсеге жібереді – 3 (үш) сағат;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 көрсетілетін қызметті алушыға не ілгеріде көрсетілетін қызметті алушыға беру үшін Мемлекеттік корпорация қызметкеріне СЖТ-ны береді – 15 (он бес) минут;</w:t>
      </w:r>
      <w:r>
        <w:br/>
      </w:r>
      <w:r>
        <w:rPr>
          <w:rFonts w:ascii="Times New Roman"/>
          <w:b w:val="false"/>
          <w:i w:val="false"/>
          <w:color w:val="000000"/>
          <w:sz w:val="28"/>
        </w:rPr>
        <w:t>
      </w:t>
      </w:r>
      <w:r>
        <w:rPr>
          <w:rFonts w:ascii="Times New Roman"/>
          <w:b w:val="false"/>
          <w:i w:val="false"/>
          <w:color w:val="000000"/>
          <w:sz w:val="28"/>
        </w:rPr>
        <w:t>мерзімі 2 (екі) жұмыс күнін құрайтын дәлелді бас тарту жағдайларын қоспағанда, техникалық және (немесе) технологиялық жағынан күрделі объектілердің жобалары бойынша СЖТ-ны алу кезінде:</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ілгеріде тіркей отыра және көрсетілетін қызметті берушінің басшысына бере отыра, көрсетілетін қызметті алушыдан не Мемлекеттік корпорация қызметкерінен өтініш пен құжаттарды қабылдауды жүзеге асырады – 15 (он бес)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жауапты орындаушыны айқындайды, қарар қояды – 3 (үш) сағат;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ілгеріде СЖТ-ны дайындай отыра, құжаттардың толықтығын және түпнұсқасына сәйкестігін тексеруді жүзеге асырады – 16 (он алты) жұмыс күні;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СЖТ-ға қол қояды және кеңсеге жібереді – 3 (үш) сағат;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 көрсетілетін қызметті алушыға не ілгеріде көрсетілетін қызметті алушыға беру үшін Мемлекеттік корпорация қызметкеріне СЖТ-ны береді – 15 (он бес) минут.</w:t>
      </w:r>
      <w:r>
        <w:br/>
      </w:r>
      <w:r>
        <w:rPr>
          <w:rFonts w:ascii="Times New Roman"/>
          <w:b w:val="false"/>
          <w:i w:val="false"/>
          <w:color w:val="000000"/>
          <w:sz w:val="28"/>
        </w:rPr>
        <w:t>
      </w:t>
      </w:r>
      <w:r>
        <w:rPr>
          <w:rFonts w:ascii="Times New Roman"/>
          <w:b w:val="false"/>
          <w:i w:val="false"/>
          <w:color w:val="000000"/>
          <w:sz w:val="28"/>
        </w:rPr>
        <w:t>6. Келесі рәсімді (іс-қимылды) орындауды бастауға негіз болатын мемлекеттік қызметті көрсету бойынша рәсімдердің (іс-қимылдардың) нәтижесі:</w:t>
      </w:r>
      <w:r>
        <w:br/>
      </w:r>
      <w:r>
        <w:rPr>
          <w:rFonts w:ascii="Times New Roman"/>
          <w:b w:val="false"/>
          <w:i w:val="false"/>
          <w:color w:val="000000"/>
          <w:sz w:val="28"/>
        </w:rPr>
        <w:t>
      </w:t>
      </w:r>
      <w:r>
        <w:rPr>
          <w:rFonts w:ascii="Times New Roman"/>
          <w:b w:val="false"/>
          <w:i w:val="false"/>
          <w:color w:val="000000"/>
          <w:sz w:val="28"/>
        </w:rPr>
        <w:t>1) құжаттарды қабылдау және тіркеу;</w:t>
      </w:r>
      <w:r>
        <w:br/>
      </w:r>
      <w:r>
        <w:rPr>
          <w:rFonts w:ascii="Times New Roman"/>
          <w:b w:val="false"/>
          <w:i w:val="false"/>
          <w:color w:val="000000"/>
          <w:sz w:val="28"/>
        </w:rPr>
        <w:t>
      </w:t>
      </w:r>
      <w:r>
        <w:rPr>
          <w:rFonts w:ascii="Times New Roman"/>
          <w:b w:val="false"/>
          <w:i w:val="false"/>
          <w:color w:val="000000"/>
          <w:sz w:val="28"/>
        </w:rPr>
        <w:t>2) жауапты орындаушыны айқындау;</w:t>
      </w:r>
      <w:r>
        <w:br/>
      </w:r>
      <w:r>
        <w:rPr>
          <w:rFonts w:ascii="Times New Roman"/>
          <w:b w:val="false"/>
          <w:i w:val="false"/>
          <w:color w:val="000000"/>
          <w:sz w:val="28"/>
        </w:rPr>
        <w:t>
      </w:t>
      </w:r>
      <w:r>
        <w:rPr>
          <w:rFonts w:ascii="Times New Roman"/>
          <w:b w:val="false"/>
          <w:i w:val="false"/>
          <w:color w:val="000000"/>
          <w:sz w:val="28"/>
        </w:rPr>
        <w:t>3) СЖТ-ны дайындау;</w:t>
      </w:r>
      <w:r>
        <w:br/>
      </w:r>
      <w:r>
        <w:rPr>
          <w:rFonts w:ascii="Times New Roman"/>
          <w:b w:val="false"/>
          <w:i w:val="false"/>
          <w:color w:val="000000"/>
          <w:sz w:val="28"/>
        </w:rPr>
        <w:t>
      </w:t>
      </w:r>
      <w:r>
        <w:rPr>
          <w:rFonts w:ascii="Times New Roman"/>
          <w:b w:val="false"/>
          <w:i w:val="false"/>
          <w:color w:val="000000"/>
          <w:sz w:val="28"/>
        </w:rPr>
        <w:t>4) СЖТ-ға қол қою;</w:t>
      </w:r>
      <w:r>
        <w:br/>
      </w:r>
      <w:r>
        <w:rPr>
          <w:rFonts w:ascii="Times New Roman"/>
          <w:b w:val="false"/>
          <w:i w:val="false"/>
          <w:color w:val="000000"/>
          <w:sz w:val="28"/>
        </w:rPr>
        <w:t>
      </w:t>
      </w:r>
      <w:r>
        <w:rPr>
          <w:rFonts w:ascii="Times New Roman"/>
          <w:b w:val="false"/>
          <w:i w:val="false"/>
          <w:color w:val="000000"/>
          <w:sz w:val="28"/>
        </w:rPr>
        <w:t>5) СЖТ-ны көрсетілетін қызметті алушыға не ілгеріде көрсетілетін қызметті алушыға беру үшін Мемлекеттік корпорацияға жіберу.</w:t>
      </w:r>
      <w:r>
        <w:br/>
      </w:r>
      <w:r>
        <w:rPr>
          <w:rFonts w:ascii="Times New Roman"/>
          <w:b w:val="false"/>
          <w:i w:val="false"/>
          <w:color w:val="000000"/>
          <w:sz w:val="28"/>
        </w:rPr>
        <w:t>
</w:t>
      </w:r>
    </w:p>
    <w:bookmarkStart w:name="z178" w:id="1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мерзімі 2 (екі) жұмыс күнін құрайтын дәлелді бас тарту жағдайларын қоспағанда, техникалық және (немесе) технологиялық жағынан күрделі емес объектілердің жобалары бойынша СЖТ-ны алу кезінде:</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ілгеріде тіркей отыра және көрсетілетін қызметті берушінің басшысына бере отыра, көрсетілетін қызметті алушыдан не Мемлекеттік корпорация қызметкерінен өтініш пен құжаттарды қабылдауды жүзеге асырады – 15 (он бес)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жауапты орындаушыны айқындайды, қарар қояды – 3 (үш) сағат;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ілгеріде СЖТ-ны дайындай отыра, құжаттардың толықтығын және түпнұсқасына сәйкестігін тексеруді жүзеге асырады – 14 (он төрт) жұмыс күні;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СЖТ-ға қол қояды және кеңсеге жібереді – 3 (үш) сағат;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 көрсетілетін қызметті алушыға не ілгеріде көрсетілетін қызметті алушыға беру үшін Мемлекеттік корпорация қызметкеріне СЖТ-ны береді – 15 (он бес) минут;</w:t>
      </w:r>
      <w:r>
        <w:br/>
      </w:r>
      <w:r>
        <w:rPr>
          <w:rFonts w:ascii="Times New Roman"/>
          <w:b w:val="false"/>
          <w:i w:val="false"/>
          <w:color w:val="000000"/>
          <w:sz w:val="28"/>
        </w:rPr>
        <w:t>
      </w:t>
      </w:r>
      <w:r>
        <w:rPr>
          <w:rFonts w:ascii="Times New Roman"/>
          <w:b w:val="false"/>
          <w:i w:val="false"/>
          <w:color w:val="000000"/>
          <w:sz w:val="28"/>
        </w:rPr>
        <w:t>мерзімі 2 (екі) жұмыс күнін құрайтын дәлелді бас тарту жағдайларын қоспағанда, техникалық және (немесе) технологиялық жағынан күрделі объектілердің жобалары бойынша СЖТ-ны алу кезінде:</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ілгеріде тіркей отыра және көрсетілетін қызметті берушінің басшысына бере отыра, көрсетілетін қызметті алушыдан не Мемлекеттік корпорация қызметкерінен өтініш пен құжаттарды қабылдауды жүзеге асырады – 15 (он бес)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жауапты орындаушыны айқындайды, қарар қояды – 3 (үш) сағат;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ілгеріде СЖТ-ны дайындай отыра, құжаттардың толықтығын және түпнұсқасына сәйкестігін тексеруді жүзеге асырады – 16 (он алты) жұмыс күні;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СЖТ-ға қол қояды және кеңсеге жібереді – 3 (үш) сағат;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 көрсетілетін қызметті алушыға не ілгеріде көрсетілетін қызметті алушыға беру үшін Мемлекеттік корпорация қызметкеріне СЖТ-ны береді – 15 (он бес) минут.</w:t>
      </w:r>
      <w:r>
        <w:br/>
      </w:r>
      <w:r>
        <w:rPr>
          <w:rFonts w:ascii="Times New Roman"/>
          <w:b w:val="false"/>
          <w:i w:val="false"/>
          <w:color w:val="000000"/>
          <w:sz w:val="28"/>
        </w:rPr>
        <w:t>
</w:t>
      </w:r>
    </w:p>
    <w:bookmarkStart w:name="z196" w:id="1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қолдану тәртібін сипаттау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көрсетілетін қызметті алу үшін көрсетілетін қызметті алушы осы регламенттің 4-тармағы 2) тармақшасына сәйкес құжаттар пакетімен Мемлекеттік корпорацияға жүгінеді:</w:t>
      </w:r>
      <w:r>
        <w:br/>
      </w:r>
      <w:r>
        <w:rPr>
          <w:rFonts w:ascii="Times New Roman"/>
          <w:b w:val="false"/>
          <w:i w:val="false"/>
          <w:color w:val="000000"/>
          <w:sz w:val="28"/>
        </w:rPr>
        <w:t>
      </w:t>
      </w:r>
      <w:r>
        <w:rPr>
          <w:rFonts w:ascii="Times New Roman"/>
          <w:b w:val="false"/>
          <w:i w:val="false"/>
          <w:color w:val="000000"/>
          <w:sz w:val="28"/>
        </w:rPr>
        <w:t>1) Мемлекеттік корпорация қызметкері көрсетілетін қызметті алушы ұсынған құжаттардың толықтығын тексереді.</w:t>
      </w:r>
      <w:r>
        <w:br/>
      </w:r>
      <w:r>
        <w:rPr>
          <w:rFonts w:ascii="Times New Roman"/>
          <w:b w:val="false"/>
          <w:i w:val="false"/>
          <w:color w:val="000000"/>
          <w:sz w:val="28"/>
        </w:rPr>
        <w:t>
      </w:t>
      </w:r>
      <w:r>
        <w:rPr>
          <w:rFonts w:ascii="Times New Roman"/>
          <w:b w:val="false"/>
          <w:i w:val="false"/>
          <w:color w:val="000000"/>
          <w:sz w:val="28"/>
        </w:rPr>
        <w:t>Көрсетілетін қызметті алушы құжаттардың толық пакетін ұсынбаған жағдайда, Мемлекеттік корпорация қызметкері өтінішті қабылдаудан бас тартады және стандартқа 4-қосымшаға сәйкес нысан бойынша қолхат береді.</w:t>
      </w:r>
      <w:r>
        <w:br/>
      </w:r>
      <w:r>
        <w:rPr>
          <w:rFonts w:ascii="Times New Roman"/>
          <w:b w:val="false"/>
          <w:i w:val="false"/>
          <w:color w:val="000000"/>
          <w:sz w:val="28"/>
        </w:rPr>
        <w:t>
      </w:t>
      </w:r>
      <w:r>
        <w:rPr>
          <w:rFonts w:ascii="Times New Roman"/>
          <w:b w:val="false"/>
          <w:i w:val="false"/>
          <w:color w:val="000000"/>
          <w:sz w:val="28"/>
        </w:rPr>
        <w:t>Өтінішті толтыру дұрыстығы мен толықтығы сақталған және құжаттардың толық пакеті ұсынылған кезде, Мемлекеттік корпорацияның қызметкері өтінішті "Халыққа қызмет көрсету орталықтарына арналған ықпалдастырылған ақпараттық жүйе" (бұдан әрі – ХҚО ЫАЖ) ақпараттық жүйесінде тіркейді – 5 (бес) минут;</w:t>
      </w:r>
      <w:r>
        <w:br/>
      </w:r>
      <w:r>
        <w:rPr>
          <w:rFonts w:ascii="Times New Roman"/>
          <w:b w:val="false"/>
          <w:i w:val="false"/>
          <w:color w:val="000000"/>
          <w:sz w:val="28"/>
        </w:rPr>
        <w:t>
      </w:t>
      </w:r>
      <w:r>
        <w:rPr>
          <w:rFonts w:ascii="Times New Roman"/>
          <w:b w:val="false"/>
          <w:i w:val="false"/>
          <w:color w:val="000000"/>
          <w:sz w:val="28"/>
        </w:rPr>
        <w:t>2) Мемлекеттік корпорация қызметкері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жазбаша келісімін алады – 2 (екі) минут;</w:t>
      </w:r>
      <w:r>
        <w:br/>
      </w:r>
      <w:r>
        <w:rPr>
          <w:rFonts w:ascii="Times New Roman"/>
          <w:b w:val="false"/>
          <w:i w:val="false"/>
          <w:color w:val="000000"/>
          <w:sz w:val="28"/>
        </w:rPr>
        <w:t>
      </w:t>
      </w:r>
      <w:r>
        <w:rPr>
          <w:rFonts w:ascii="Times New Roman"/>
          <w:b w:val="false"/>
          <w:i w:val="false"/>
          <w:color w:val="000000"/>
          <w:sz w:val="28"/>
        </w:rPr>
        <w:t>3) Мемлекеттік корпорация қызметкері көрсетілетін қызметті алушының жеке басын сәйкестендіреді, көрсетілетін қызметті алушы туралы тиісті ақпарат пен берілген құжаттар тізімін ХҚО ЫАЖ-ға енгізеді, көрсетілетін қызметті алушыға тиісті құжаттардың қабылданғаны туралы қолхат береді -3 (үш) минут;</w:t>
      </w:r>
      <w:r>
        <w:br/>
      </w:r>
      <w:r>
        <w:rPr>
          <w:rFonts w:ascii="Times New Roman"/>
          <w:b w:val="false"/>
          <w:i w:val="false"/>
          <w:color w:val="000000"/>
          <w:sz w:val="28"/>
        </w:rPr>
        <w:t>
      </w:t>
      </w:r>
      <w:r>
        <w:rPr>
          <w:rFonts w:ascii="Times New Roman"/>
          <w:b w:val="false"/>
          <w:i w:val="false"/>
          <w:color w:val="000000"/>
          <w:sz w:val="28"/>
        </w:rPr>
        <w:t>4) Мемлекеттік корпорация қызметкері құжаттар пакетін дайындайды және оны курьерлік немесе осыған уәкілеттік берілген өзге де байланыс арқылы көрсетілетін қызметті берушіге жібереді – 5 (бес) минут;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w:t>
      </w:r>
      <w:r>
        <w:br/>
      </w:r>
      <w:r>
        <w:rPr>
          <w:rFonts w:ascii="Times New Roman"/>
          <w:b w:val="false"/>
          <w:i w:val="false"/>
          <w:color w:val="000000"/>
          <w:sz w:val="28"/>
        </w:rPr>
        <w:t>
      </w:t>
      </w:r>
      <w:r>
        <w:rPr>
          <w:rFonts w:ascii="Times New Roman"/>
          <w:b w:val="false"/>
          <w:i w:val="false"/>
          <w:color w:val="000000"/>
          <w:sz w:val="28"/>
        </w:rPr>
        <w:t>техникалық және (немесе) технологиялық жағынан күрделі емес объектілердің жобалары үшін - 15 (он бес) жұмыс күні;</w:t>
      </w:r>
      <w:r>
        <w:br/>
      </w:r>
      <w:r>
        <w:rPr>
          <w:rFonts w:ascii="Times New Roman"/>
          <w:b w:val="false"/>
          <w:i w:val="false"/>
          <w:color w:val="000000"/>
          <w:sz w:val="28"/>
        </w:rPr>
        <w:t>
      </w:t>
      </w:r>
      <w:r>
        <w:rPr>
          <w:rFonts w:ascii="Times New Roman"/>
          <w:b w:val="false"/>
          <w:i w:val="false"/>
          <w:color w:val="000000"/>
          <w:sz w:val="28"/>
        </w:rPr>
        <w:t>техникалық және (немесе) технологиялық жағынан күрделі объектілердің жобалары үшін - 17 (он жеті) жұмыс күні;</w:t>
      </w:r>
      <w:r>
        <w:br/>
      </w:r>
      <w:r>
        <w:rPr>
          <w:rFonts w:ascii="Times New Roman"/>
          <w:b w:val="false"/>
          <w:i w:val="false"/>
          <w:color w:val="000000"/>
          <w:sz w:val="28"/>
        </w:rPr>
        <w:t>
      </w:t>
      </w:r>
      <w:r>
        <w:rPr>
          <w:rFonts w:ascii="Times New Roman"/>
          <w:b w:val="false"/>
          <w:i w:val="false"/>
          <w:color w:val="000000"/>
          <w:sz w:val="28"/>
        </w:rPr>
        <w:t>6) Мемлекеттік корпорация қызметкері мемлекеттік қызметті көрсету нәтижесін тиісті құжаттардың қабылданғаны туралы қолхатта көрсетілген мерзімде көрсетілетін қызметті алушыға береді - 15 (он бес) минут.</w:t>
      </w:r>
      <w:r>
        <w:br/>
      </w:r>
      <w:r>
        <w:rPr>
          <w:rFonts w:ascii="Times New Roman"/>
          <w:b w:val="false"/>
          <w:i w:val="false"/>
          <w:color w:val="000000"/>
          <w:sz w:val="28"/>
        </w:rPr>
        <w:t>
      </w:t>
      </w:r>
      <w:r>
        <w:rPr>
          <w:rFonts w:ascii="Times New Roman"/>
          <w:b w:val="false"/>
          <w:i w:val="false"/>
          <w:color w:val="000000"/>
          <w:sz w:val="28"/>
        </w:rPr>
        <w:t>10. "Электрондық үкімет" веб-порталы арқылы мемлекеттік қызмет көрсету кезінде көрсетілетін қызметті беруші мен көрсетілетін қызметті алушы рәсімдерінің (іс-қимылдарының) реттілігі мен жүгіну тәртібін сипаттау:</w:t>
      </w:r>
      <w:r>
        <w:br/>
      </w:r>
      <w:r>
        <w:rPr>
          <w:rFonts w:ascii="Times New Roman"/>
          <w:b w:val="false"/>
          <w:i w:val="false"/>
          <w:color w:val="000000"/>
          <w:sz w:val="28"/>
        </w:rPr>
        <w:t>
      </w:t>
      </w:r>
      <w:r>
        <w:rPr>
          <w:rFonts w:ascii="Times New Roman"/>
          <w:b w:val="false"/>
          <w:i w:val="false"/>
          <w:color w:val="000000"/>
          <w:sz w:val="28"/>
        </w:rPr>
        <w:t>көрсетілетін қызметті алушы жеке сәйкестендіру номері (бұдан әрі – ЖСН) және бизнес-сәйкестендіру номері (бұдан әрі - БСН), сондай-ақ парольдің (порталда тіркелмеген көрсетілетін қызметті алушылар үшін жүзеге асырылады) көмегімен порталда тіркелуді жүзеге асырады;</w:t>
      </w:r>
      <w:r>
        <w:br/>
      </w:r>
      <w:r>
        <w:rPr>
          <w:rFonts w:ascii="Times New Roman"/>
          <w:b w:val="false"/>
          <w:i w:val="false"/>
          <w:color w:val="000000"/>
          <w:sz w:val="28"/>
        </w:rPr>
        <w:t>
      </w:t>
      </w:r>
      <w:r>
        <w:rPr>
          <w:rFonts w:ascii="Times New Roman"/>
          <w:b w:val="false"/>
          <w:i w:val="false"/>
          <w:color w:val="000000"/>
          <w:sz w:val="28"/>
        </w:rPr>
        <w:t>1-процесс – көрсетілетін қызметті алушының порталда көрсетілетін қызметті алу үшін ЖСН/БСН және парольді енгізу процесі (авторландыру процесі);</w:t>
      </w:r>
      <w:r>
        <w:br/>
      </w:r>
      <w:r>
        <w:rPr>
          <w:rFonts w:ascii="Times New Roman"/>
          <w:b w:val="false"/>
          <w:i w:val="false"/>
          <w:color w:val="000000"/>
          <w:sz w:val="28"/>
        </w:rPr>
        <w:t>
      </w:t>
      </w:r>
      <w:r>
        <w:rPr>
          <w:rFonts w:ascii="Times New Roman"/>
          <w:b w:val="false"/>
          <w:i w:val="false"/>
          <w:color w:val="000000"/>
          <w:sz w:val="28"/>
        </w:rPr>
        <w:t>1-шарт – порталда ЖСН/БСН мен пароль арқылы тіркелген көрсетілетін қызметті алушы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2-процесс – порталдың көрсетілетін қызметті алушының деректерінде бұзушылықтар болуына байланысты авторландырудан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3-процесс – көрсетілетін қызметті алушының осы регламентте көрсетілген қызметті таңдауы, қызметті көрсету үшін сұрау нысанын экранға шығаруы және оның құрылымы мен форматтық талаптарын ескере отырып, көрсетілетін қызметті алушының нысанды толтыруы (дерекетерді енгізуі), осы регламенттің 4-тармағы 3) тармақшасында көрсетілген қажетті құжаттардың көшірмелерін электрондық түрде сұрау нысанына бекітуі, сондай-ақ көрсетілетін қызметті алушының сұрауды куәландыру (қол қою) үшін электрондық цифрлық қолтаңбаның (бұдан әрі – ЭЦҚ) тіркеу куәлігін таңдауы;</w:t>
      </w:r>
      <w:r>
        <w:br/>
      </w:r>
      <w:r>
        <w:rPr>
          <w:rFonts w:ascii="Times New Roman"/>
          <w:b w:val="false"/>
          <w:i w:val="false"/>
          <w:color w:val="000000"/>
          <w:sz w:val="28"/>
        </w:rPr>
        <w:t>
      </w:t>
      </w:r>
      <w:r>
        <w:rPr>
          <w:rFonts w:ascii="Times New Roman"/>
          <w:b w:val="false"/>
          <w:i w:val="false"/>
          <w:color w:val="000000"/>
          <w:sz w:val="28"/>
        </w:rPr>
        <w:t>2-шарт – порталда ЭЦҚ тіркеу куәлігінің әрекет ету мерзімін және кері қайтарылған (күші жойылған) тіркеу куәліктерінің тізімде болмауын, сондай-ақ сәйкестендіру деректерінің (сұрауда көрсетілген ЖСН/БСН және ЭЦҚ тіркелу куәлігінде көрсетілген ЖСН/БСН арасындағы) сәйкес келуін тексеру;</w:t>
      </w:r>
      <w:r>
        <w:br/>
      </w:r>
      <w:r>
        <w:rPr>
          <w:rFonts w:ascii="Times New Roman"/>
          <w:b w:val="false"/>
          <w:i w:val="false"/>
          <w:color w:val="000000"/>
          <w:sz w:val="28"/>
        </w:rPr>
        <w:t>
      </w:t>
      </w:r>
      <w:r>
        <w:rPr>
          <w:rFonts w:ascii="Times New Roman"/>
          <w:b w:val="false"/>
          <w:i w:val="false"/>
          <w:color w:val="000000"/>
          <w:sz w:val="28"/>
        </w:rPr>
        <w:t>4-процесс – көрсетілетін қызметті алушы ЭЦҚ-сының түпнұсқалығы расталмауына байланысты сұралған көрсетілетін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5-процесс – көрсетілетін қызметті берушінің сұрауды өңдеуі үшін "электрондық үкімет" өңірлік шлюзінің автоматтандырылған жұмыс орнында (бұдан әрі – ЭҮӨШ АЖО) көрсетілетін қызметті алушының ЭЦҚ-сымен "электрондық үкімет" шлюзі (бұдан әрі – ЭҮШ) арқылы куәландырылған (қол қойылған) электрондық құжатты (көрсетілетін қызметті алушының сұрауы) жолдау;</w:t>
      </w:r>
      <w:r>
        <w:br/>
      </w:r>
      <w:r>
        <w:rPr>
          <w:rFonts w:ascii="Times New Roman"/>
          <w:b w:val="false"/>
          <w:i w:val="false"/>
          <w:color w:val="000000"/>
          <w:sz w:val="28"/>
        </w:rPr>
        <w:t>
      </w:t>
      </w:r>
      <w:r>
        <w:rPr>
          <w:rFonts w:ascii="Times New Roman"/>
          <w:b w:val="false"/>
          <w:i w:val="false"/>
          <w:color w:val="000000"/>
          <w:sz w:val="28"/>
        </w:rPr>
        <w:t>3-шарт – көрсетілетін қызметті берушінің көрсетілетін қызметті алушы қоса берген осы регламенттің 4-тармағы 3) тармақшасында көрсетілген құжаттардың сәйкестігін және қызмет көрсету үшін негіздерді тексеруі;</w:t>
      </w:r>
      <w:r>
        <w:br/>
      </w:r>
      <w:r>
        <w:rPr>
          <w:rFonts w:ascii="Times New Roman"/>
          <w:b w:val="false"/>
          <w:i w:val="false"/>
          <w:color w:val="000000"/>
          <w:sz w:val="28"/>
        </w:rPr>
        <w:t>
      </w:t>
      </w:r>
      <w:r>
        <w:rPr>
          <w:rFonts w:ascii="Times New Roman"/>
          <w:b w:val="false"/>
          <w:i w:val="false"/>
          <w:color w:val="000000"/>
          <w:sz w:val="28"/>
        </w:rPr>
        <w:t>6-процесс – көрсетілетін қызметті алушының құжаттарында бұзушылықтардың болуына байланысты сұралған көрсетілетін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7-процесс – көрсетілетін қызметті алушының портал қалыптастырған қызметті көрсету нәтижесін (электрондық құжат түріндегі хабарлама) алуы. Электрондық құжат көрсетілетін қызметті берушінің уәкілетті адамының ЭЦҚ-сын қолданумен қалыптастырылады.</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өзге де көрсетілетін қызметті берушілер және (немесе) Мемлекеттік корпорациямен өзара іс-қимыл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"Сәулет-жоспарлау тапсырмасын беру" мемлекеттік көрсетілетін қызмет регламентіне 1-қосымша</w:t>
            </w:r>
          </w:p>
        </w:tc>
      </w:tr>
    </w:tbl>
    <w:bookmarkStart w:name="z222" w:id="12"/>
    <w:p>
      <w:pPr>
        <w:spacing w:after="0"/>
        <w:ind w:left="0"/>
        <w:jc w:val="left"/>
      </w:pPr>
      <w:r>
        <w:rPr>
          <w:rFonts w:ascii="Times New Roman"/>
          <w:b/>
          <w:i w:val="false"/>
          <w:color w:val="000000"/>
        </w:rPr>
        <w:t xml:space="preserve"> Көрсетілетін қызметті берушілердің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1569"/>
        <w:gridCol w:w="5643"/>
        <w:gridCol w:w="2716"/>
      </w:tblGrid>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 атауы</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аудандық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 Смирнов ауылы, Труд көшесі, 16</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w:t>
            </w:r>
            <w:r>
              <w:br/>
            </w:r>
            <w:r>
              <w:rPr>
                <w:rFonts w:ascii="Times New Roman"/>
                <w:b w:val="false"/>
                <w:i w:val="false"/>
                <w:color w:val="000000"/>
                <w:sz w:val="20"/>
              </w:rPr>
              <w:t>
2-24-62</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 Тимирязев ауылы, Шоқан Уәлиханов көшесі,1</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w:t>
            </w:r>
            <w:r>
              <w:br/>
            </w:r>
            <w:r>
              <w:rPr>
                <w:rFonts w:ascii="Times New Roman"/>
                <w:b w:val="false"/>
                <w:i w:val="false"/>
                <w:color w:val="000000"/>
                <w:sz w:val="20"/>
              </w:rPr>
              <w:t>
2-15-48, 2-19-43</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Явленка ауылы, Ленин көшесі, 10</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w:t>
            </w:r>
            <w:r>
              <w:br/>
            </w:r>
            <w:r>
              <w:rPr>
                <w:rFonts w:ascii="Times New Roman"/>
                <w:b w:val="false"/>
                <w:i w:val="false"/>
                <w:color w:val="000000"/>
                <w:sz w:val="20"/>
              </w:rPr>
              <w:t>
2-27-56</w:t>
            </w:r>
            <w:r>
              <w:br/>
            </w:r>
            <w:r>
              <w:rPr>
                <w:rFonts w:ascii="Times New Roman"/>
                <w:b w:val="false"/>
                <w:i w:val="false"/>
                <w:color w:val="000000"/>
                <w:sz w:val="20"/>
              </w:rPr>
              <w:t>
2-14-87</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 Саумалкөл ауылы, Шоқан Уәлиханов көшесі, 44</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8(71533) 2-24-35</w:t>
            </w:r>
            <w:r>
              <w:br/>
            </w:r>
            <w:r>
              <w:rPr>
                <w:rFonts w:ascii="Times New Roman"/>
                <w:b w:val="false"/>
                <w:i w:val="false"/>
                <w:color w:val="000000"/>
                <w:sz w:val="20"/>
              </w:rPr>
              <w:t>
2-26-79</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 Талшық ауылы, Целинная көшесі, 13</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w:t>
            </w:r>
            <w:r>
              <w:br/>
            </w:r>
            <w:r>
              <w:rPr>
                <w:rFonts w:ascii="Times New Roman"/>
                <w:b w:val="false"/>
                <w:i w:val="false"/>
                <w:color w:val="000000"/>
                <w:sz w:val="20"/>
              </w:rPr>
              <w:t>
7-90-91</w:t>
            </w:r>
            <w:r>
              <w:br/>
            </w:r>
            <w:r>
              <w:rPr>
                <w:rFonts w:ascii="Times New Roman"/>
                <w:b w:val="false"/>
                <w:i w:val="false"/>
                <w:color w:val="000000"/>
                <w:sz w:val="20"/>
              </w:rPr>
              <w:t>
2-10-09</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Пресновка ауылы, Е.Шайкин көшесі, 30</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 2-27-12</w:t>
            </w:r>
            <w:r>
              <w:br/>
            </w:r>
            <w:r>
              <w:rPr>
                <w:rFonts w:ascii="Times New Roman"/>
                <w:b w:val="false"/>
                <w:i w:val="false"/>
                <w:color w:val="000000"/>
                <w:sz w:val="20"/>
              </w:rPr>
              <w:t>
2-27-35</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 Булаев қаласы, Юбилейная көшесі, 56</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w:t>
            </w:r>
            <w:r>
              <w:br/>
            </w:r>
            <w:r>
              <w:rPr>
                <w:rFonts w:ascii="Times New Roman"/>
                <w:b w:val="false"/>
                <w:i w:val="false"/>
                <w:color w:val="000000"/>
                <w:sz w:val="20"/>
              </w:rPr>
              <w:t>
2-80-44</w:t>
            </w:r>
            <w:r>
              <w:br/>
            </w:r>
            <w:r>
              <w:rPr>
                <w:rFonts w:ascii="Times New Roman"/>
                <w:b w:val="false"/>
                <w:i w:val="false"/>
                <w:color w:val="000000"/>
                <w:sz w:val="20"/>
              </w:rPr>
              <w:t>
2-80-26</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аудандық сәулет, құрылыс, тұрғын үй- 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 Бескөл ауылы, Институтская көшесі, 1</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w:t>
            </w:r>
            <w:r>
              <w:br/>
            </w:r>
            <w:r>
              <w:rPr>
                <w:rFonts w:ascii="Times New Roman"/>
                <w:b w:val="false"/>
                <w:i w:val="false"/>
                <w:color w:val="000000"/>
                <w:sz w:val="20"/>
              </w:rPr>
              <w:t>
2-10-73</w:t>
            </w:r>
            <w:r>
              <w:br/>
            </w:r>
            <w:r>
              <w:rPr>
                <w:rFonts w:ascii="Times New Roman"/>
                <w:b w:val="false"/>
                <w:i w:val="false"/>
                <w:color w:val="000000"/>
                <w:sz w:val="20"/>
              </w:rPr>
              <w:t>
2-19-86</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Мамлютка қаласы, Абай Құнанбаев көшесі, 5</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8(71541)</w:t>
            </w:r>
            <w:r>
              <w:br/>
            </w:r>
            <w:r>
              <w:rPr>
                <w:rFonts w:ascii="Times New Roman"/>
                <w:b w:val="false"/>
                <w:i w:val="false"/>
                <w:color w:val="000000"/>
                <w:sz w:val="20"/>
              </w:rPr>
              <w:t>
2-24-46</w:t>
            </w:r>
            <w:r>
              <w:br/>
            </w:r>
            <w:r>
              <w:rPr>
                <w:rFonts w:ascii="Times New Roman"/>
                <w:b w:val="false"/>
                <w:i w:val="false"/>
                <w:color w:val="000000"/>
                <w:sz w:val="20"/>
              </w:rPr>
              <w:t>
50-24-48</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 Новоишим ауылы, Ленин көшесі, 2</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w:t>
            </w:r>
            <w:r>
              <w:br/>
            </w:r>
            <w:r>
              <w:rPr>
                <w:rFonts w:ascii="Times New Roman"/>
                <w:b w:val="false"/>
                <w:i w:val="false"/>
                <w:color w:val="000000"/>
                <w:sz w:val="20"/>
              </w:rPr>
              <w:t>
2-15-79</w:t>
            </w:r>
            <w:r>
              <w:br/>
            </w:r>
            <w:r>
              <w:rPr>
                <w:rFonts w:ascii="Times New Roman"/>
                <w:b w:val="false"/>
                <w:i w:val="false"/>
                <w:color w:val="000000"/>
                <w:sz w:val="20"/>
              </w:rPr>
              <w:t>
2-24-50</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 Тайынша қаласы, Қазақстан Конституциясы көшесі, 206</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8(71536)</w:t>
            </w:r>
            <w:r>
              <w:br/>
            </w:r>
            <w:r>
              <w:rPr>
                <w:rFonts w:ascii="Times New Roman"/>
                <w:b w:val="false"/>
                <w:i w:val="false"/>
                <w:color w:val="000000"/>
                <w:sz w:val="20"/>
              </w:rPr>
              <w:t>
2-20-56</w:t>
            </w:r>
            <w:r>
              <w:br/>
            </w:r>
            <w:r>
              <w:rPr>
                <w:rFonts w:ascii="Times New Roman"/>
                <w:b w:val="false"/>
                <w:i w:val="false"/>
                <w:color w:val="000000"/>
                <w:sz w:val="20"/>
              </w:rPr>
              <w:t>
2-17-30</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ауданының сәулет, құрылыс,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 Кішкенекөл ауылы, Шоқан Уәлиханов көшесі, 85</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w:t>
            </w:r>
            <w:r>
              <w:br/>
            </w:r>
            <w:r>
              <w:rPr>
                <w:rFonts w:ascii="Times New Roman"/>
                <w:b w:val="false"/>
                <w:i w:val="false"/>
                <w:color w:val="000000"/>
                <w:sz w:val="20"/>
              </w:rPr>
              <w:t>
2-25-05</w:t>
            </w:r>
            <w:r>
              <w:br/>
            </w:r>
            <w:r>
              <w:rPr>
                <w:rFonts w:ascii="Times New Roman"/>
                <w:b w:val="false"/>
                <w:i w:val="false"/>
                <w:color w:val="000000"/>
                <w:sz w:val="20"/>
              </w:rPr>
              <w:t>
2-20-55</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Сергеевка қаласы, Победа көшесі, 35</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w:t>
            </w:r>
            <w:r>
              <w:br/>
            </w:r>
            <w:r>
              <w:rPr>
                <w:rFonts w:ascii="Times New Roman"/>
                <w:b w:val="false"/>
                <w:i w:val="false"/>
                <w:color w:val="000000"/>
                <w:sz w:val="20"/>
              </w:rPr>
              <w:t>
2-03-89</w:t>
            </w:r>
            <w:r>
              <w:br/>
            </w:r>
            <w:r>
              <w:rPr>
                <w:rFonts w:ascii="Times New Roman"/>
                <w:b w:val="false"/>
                <w:i w:val="false"/>
                <w:color w:val="000000"/>
                <w:sz w:val="20"/>
              </w:rPr>
              <w:t>
50-06-64</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 Конституциясы көшесі, 23</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w:t>
            </w:r>
            <w:r>
              <w:br/>
            </w:r>
            <w:r>
              <w:rPr>
                <w:rFonts w:ascii="Times New Roman"/>
                <w:b w:val="false"/>
                <w:i w:val="false"/>
                <w:color w:val="000000"/>
                <w:sz w:val="20"/>
              </w:rPr>
              <w:t>
46-74-76</w:t>
            </w:r>
            <w:r>
              <w:br/>
            </w:r>
            <w:r>
              <w:rPr>
                <w:rFonts w:ascii="Times New Roman"/>
                <w:b w:val="false"/>
                <w:i w:val="false"/>
                <w:color w:val="000000"/>
                <w:sz w:val="20"/>
              </w:rPr>
              <w:t>
46-74-79</w:t>
            </w:r>
            <w:r>
              <w:br/>
            </w:r>
            <w:r>
              <w:rPr>
                <w:rFonts w:ascii="Times New Roman"/>
                <w:b w:val="false"/>
                <w:i w:val="false"/>
                <w:color w:val="000000"/>
                <w:sz w:val="20"/>
              </w:rPr>
              <w:t>
50-20-87</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"Сәулет-жоспарлау тапсырмасын беру" мемлекеттік көрсетілетін қызмет регламентіне 2-қосымша</w:t>
            </w:r>
          </w:p>
        </w:tc>
      </w:tr>
    </w:tbl>
    <w:bookmarkStart w:name="z239" w:id="13"/>
    <w:p>
      <w:pPr>
        <w:spacing w:after="0"/>
        <w:ind w:left="0"/>
        <w:jc w:val="left"/>
      </w:pPr>
      <w:r>
        <w:rPr>
          <w:rFonts w:ascii="Times New Roman"/>
          <w:b/>
          <w:i w:val="false"/>
          <w:color w:val="000000"/>
        </w:rPr>
        <w:t xml:space="preserve">  "Сәулет-жоспарлау тапсырмасын беру" мемлекеттік қызметін көрсетудің бизнес-процестерінің анықтамалығы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Көрсетілетін қызметті берушінің кеңсесі арқылы мемлекеттік қызметті көрсету кезінде</w:t>
      </w:r>
      <w:r>
        <w:br/>
      </w:r>
      <w:r>
        <w:rPr>
          <w:rFonts w:ascii="Times New Roman"/>
          <w:b w:val="false"/>
          <w:i w:val="false"/>
          <w:color w:val="000000"/>
          <w:sz w:val="28"/>
        </w:rPr>
        <w:t>
      </w:t>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Мемлекеттік корпорация арқылы мемлекеттік қызметті көрсету кезінде</w:t>
      </w:r>
      <w:r>
        <w:br/>
      </w:r>
      <w:r>
        <w:rPr>
          <w:rFonts w:ascii="Times New Roman"/>
          <w:b w:val="false"/>
          <w:i w:val="false"/>
          <w:color w:val="000000"/>
          <w:sz w:val="28"/>
        </w:rPr>
        <w:t>
      </w:t>
      </w:r>
    </w:p>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07 маусымдағы № 206 қаулысымен бекітілді</w:t>
            </w:r>
          </w:p>
        </w:tc>
      </w:tr>
    </w:tbl>
    <w:bookmarkStart w:name="z247" w:id="14"/>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w:t>
      </w:r>
    </w:p>
    <w:bookmarkEnd w:id="14"/>
    <w:bookmarkStart w:name="z248" w:id="15"/>
    <w:p>
      <w:pPr>
        <w:spacing w:after="0"/>
        <w:ind w:left="0"/>
        <w:jc w:val="left"/>
      </w:pPr>
      <w:r>
        <w:rPr>
          <w:rFonts w:ascii="Times New Roman"/>
          <w:b/>
          <w:i w:val="false"/>
          <w:color w:val="000000"/>
        </w:rPr>
        <w:t xml:space="preserve"> 1. Жалпы ережелер</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 (бұдан әрі – регламент)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11018 болып тіркелді) бекітілген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стандартына (бұдан әрі - стандарт) сәйкес әзірленді. </w:t>
      </w:r>
      <w:r>
        <w:br/>
      </w:r>
      <w:r>
        <w:rPr>
          <w:rFonts w:ascii="Times New Roman"/>
          <w:b w:val="false"/>
          <w:i w:val="false"/>
          <w:color w:val="000000"/>
          <w:sz w:val="28"/>
        </w:rPr>
        <w:t>
      </w:t>
      </w:r>
      <w:r>
        <w:rPr>
          <w:rFonts w:ascii="Times New Roman"/>
          <w:b w:val="false"/>
          <w:i w:val="false"/>
          <w:color w:val="000000"/>
          <w:sz w:val="28"/>
        </w:rPr>
        <w:t xml:space="preserve">"Тіреу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қызметін (бұдан әрі – мемлекеттік көрсетілетін қызмет) тізбесі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аудандардың және облыстық маңызы бар қаланың жергілікті атқарушы органдары (бұдан әрі – көрсетілетін қызметті беруші) көрсетеді. </w:t>
      </w:r>
      <w:r>
        <w:br/>
      </w:r>
      <w:r>
        <w:rPr>
          <w:rFonts w:ascii="Times New Roman"/>
          <w:b w:val="false"/>
          <w:i w:val="false"/>
          <w:color w:val="000000"/>
          <w:sz w:val="28"/>
        </w:rPr>
        <w:t>
      </w:t>
      </w:r>
      <w:r>
        <w:rPr>
          <w:rFonts w:ascii="Times New Roman"/>
          <w:b w:val="false"/>
          <w:i w:val="false"/>
          <w:color w:val="000000"/>
          <w:sz w:val="28"/>
        </w:rPr>
        <w:t>Құжаттарды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көрсетілетін қызметті берушінің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шешімі (бұдан әрі - шешім).</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p>
    <w:bookmarkStart w:name="z258"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4. Көрсетілетін қызметті алушы (не уәкілетті өкілі: құзыретін растайтын құжат бойынша заңды тұлға; нотариалды куәландырылған сенімхат бойынша жеке тұлға) жүгінген кезде мемлекеттік қызметті көрсету бойынша рәсімді (іс-қимылды) бастауға негіздеме мыналар болып табылады: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стандартқа 1-қосымшаға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жеке басын куәландыратын құжат (көрсетілетін қызметті алушының жеке басын сәйкестендіру үшін);</w:t>
      </w:r>
      <w:r>
        <w:br/>
      </w:r>
      <w:r>
        <w:rPr>
          <w:rFonts w:ascii="Times New Roman"/>
          <w:b w:val="false"/>
          <w:i w:val="false"/>
          <w:color w:val="000000"/>
          <w:sz w:val="28"/>
        </w:rPr>
        <w:t>
      </w:t>
      </w:r>
      <w:r>
        <w:rPr>
          <w:rFonts w:ascii="Times New Roman"/>
          <w:b w:val="false"/>
          <w:i w:val="false"/>
          <w:color w:val="000000"/>
          <w:sz w:val="28"/>
        </w:rPr>
        <w:t>объектінің меншік иесінің (тең меншік иелерінің) белгіленген өзгеріс пен оның параметрлеріне жазбаша келісімі;</w:t>
      </w:r>
      <w:r>
        <w:br/>
      </w:r>
      <w:r>
        <w:rPr>
          <w:rFonts w:ascii="Times New Roman"/>
          <w:b w:val="false"/>
          <w:i w:val="false"/>
          <w:color w:val="000000"/>
          <w:sz w:val="28"/>
        </w:rPr>
        <w:t>
      </w:t>
      </w:r>
      <w:r>
        <w:rPr>
          <w:rFonts w:ascii="Times New Roman"/>
          <w:b w:val="false"/>
          <w:i w:val="false"/>
          <w:color w:val="000000"/>
          <w:sz w:val="28"/>
        </w:rPr>
        <w:t>егер үй-жайларды (тұрғын үйдің бөліктерін) жоспарланған реконструкциялау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 қозғайтын болса, олардың нотариалды куәландырылған жазбаша келісімі;</w:t>
      </w:r>
      <w:r>
        <w:br/>
      </w:r>
      <w:r>
        <w:rPr>
          <w:rFonts w:ascii="Times New Roman"/>
          <w:b w:val="false"/>
          <w:i w:val="false"/>
          <w:color w:val="000000"/>
          <w:sz w:val="28"/>
        </w:rPr>
        <w:t>
      </w:t>
      </w:r>
      <w:r>
        <w:rPr>
          <w:rFonts w:ascii="Times New Roman"/>
          <w:b w:val="false"/>
          <w:i w:val="false"/>
          <w:color w:val="000000"/>
          <w:sz w:val="28"/>
        </w:rPr>
        <w:t>өзгертілетін үй-жайға өтініш иесінің меншік иесінің техникалық паспортының көшірмесі (тұпнұсқа салыстыру үшін ұсынылады);</w:t>
      </w:r>
      <w:r>
        <w:br/>
      </w:r>
      <w:r>
        <w:rPr>
          <w:rFonts w:ascii="Times New Roman"/>
          <w:b w:val="false"/>
          <w:i w:val="false"/>
          <w:color w:val="000000"/>
          <w:sz w:val="28"/>
        </w:rPr>
        <w:t>
      </w:t>
      </w:r>
      <w:r>
        <w:rPr>
          <w:rFonts w:ascii="Times New Roman"/>
          <w:b w:val="false"/>
          <w:i w:val="false"/>
          <w:color w:val="000000"/>
          <w:sz w:val="28"/>
        </w:rPr>
        <w:t>сейсмикалық қауiптiлiгi жоғары немесе өзге де ерекше геологиялық (гидрогеологиялық) және геотехникалық жағдайлары бар аудандардағы қолданыстағы құрылыстарда орналасқан үй-жайды реконструкциялау мүмкіндігі туралы техникалық зерттеу қорытындысының көшірмесі;</w:t>
      </w:r>
      <w:r>
        <w:br/>
      </w:r>
      <w:r>
        <w:rPr>
          <w:rFonts w:ascii="Times New Roman"/>
          <w:b w:val="false"/>
          <w:i w:val="false"/>
          <w:color w:val="000000"/>
          <w:sz w:val="28"/>
        </w:rPr>
        <w:t>
      </w:t>
      </w:r>
      <w:r>
        <w:rPr>
          <w:rFonts w:ascii="Times New Roman"/>
          <w:b w:val="false"/>
          <w:i w:val="false"/>
          <w:color w:val="000000"/>
          <w:sz w:val="28"/>
        </w:rPr>
        <w:t>болжанған өзгерістер жоспары бар эскиздер (эскиздік жобалар);</w:t>
      </w:r>
      <w:r>
        <w:br/>
      </w:r>
      <w:r>
        <w:rPr>
          <w:rFonts w:ascii="Times New Roman"/>
          <w:b w:val="false"/>
          <w:i w:val="false"/>
          <w:color w:val="000000"/>
          <w:sz w:val="28"/>
        </w:rPr>
        <w:t>
      </w:t>
      </w:r>
      <w:r>
        <w:rPr>
          <w:rFonts w:ascii="Times New Roman"/>
          <w:b w:val="false"/>
          <w:i w:val="false"/>
          <w:color w:val="000000"/>
          <w:sz w:val="28"/>
        </w:rPr>
        <w:t>2) Мемлекеттік корпорацияға:</w:t>
      </w:r>
      <w:r>
        <w:br/>
      </w:r>
      <w:r>
        <w:rPr>
          <w:rFonts w:ascii="Times New Roman"/>
          <w:b w:val="false"/>
          <w:i w:val="false"/>
          <w:color w:val="000000"/>
          <w:sz w:val="28"/>
        </w:rPr>
        <w:t>
      </w:t>
      </w:r>
      <w:r>
        <w:rPr>
          <w:rFonts w:ascii="Times New Roman"/>
          <w:b w:val="false"/>
          <w:i w:val="false"/>
          <w:color w:val="000000"/>
          <w:sz w:val="28"/>
        </w:rPr>
        <w:t>стандартқа 1-қосымшаға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жеке басын куәландыратын құжат (көрсетілетін қызметті алушының жеке басын сәйкестендіру үшін);</w:t>
      </w:r>
      <w:r>
        <w:br/>
      </w:r>
      <w:r>
        <w:rPr>
          <w:rFonts w:ascii="Times New Roman"/>
          <w:b w:val="false"/>
          <w:i w:val="false"/>
          <w:color w:val="000000"/>
          <w:sz w:val="28"/>
        </w:rPr>
        <w:t>
      </w:t>
      </w:r>
      <w:r>
        <w:rPr>
          <w:rFonts w:ascii="Times New Roman"/>
          <w:b w:val="false"/>
          <w:i w:val="false"/>
          <w:color w:val="000000"/>
          <w:sz w:val="28"/>
        </w:rPr>
        <w:t>объектінің меншік иесінің (тең меншік иелерінің) белгіленген өзгеріс пен оның параметрлеріне жазбаша келісімі;</w:t>
      </w:r>
      <w:r>
        <w:br/>
      </w:r>
      <w:r>
        <w:rPr>
          <w:rFonts w:ascii="Times New Roman"/>
          <w:b w:val="false"/>
          <w:i w:val="false"/>
          <w:color w:val="000000"/>
          <w:sz w:val="28"/>
        </w:rPr>
        <w:t>
      </w:t>
      </w:r>
      <w:r>
        <w:rPr>
          <w:rFonts w:ascii="Times New Roman"/>
          <w:b w:val="false"/>
          <w:i w:val="false"/>
          <w:color w:val="000000"/>
          <w:sz w:val="28"/>
        </w:rPr>
        <w:t>егер үй-жайларды (тұрғын үйдің бөліктерін) жоспарланған реконструкциялау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 қозғайтын болса, олардың нотариалды куәландырылған жазбаша келісімі;</w:t>
      </w:r>
      <w:r>
        <w:br/>
      </w:r>
      <w:r>
        <w:rPr>
          <w:rFonts w:ascii="Times New Roman"/>
          <w:b w:val="false"/>
          <w:i w:val="false"/>
          <w:color w:val="000000"/>
          <w:sz w:val="28"/>
        </w:rPr>
        <w:t>
      </w:t>
      </w:r>
      <w:r>
        <w:rPr>
          <w:rFonts w:ascii="Times New Roman"/>
          <w:b w:val="false"/>
          <w:i w:val="false"/>
          <w:color w:val="000000"/>
          <w:sz w:val="28"/>
        </w:rPr>
        <w:t>өзгертілетін үй-жайға өтініш иесінің меншік иесінің техникалық паспорты (тұпнұсқа салыстыру үшін ұсынылады);</w:t>
      </w:r>
      <w:r>
        <w:br/>
      </w:r>
      <w:r>
        <w:rPr>
          <w:rFonts w:ascii="Times New Roman"/>
          <w:b w:val="false"/>
          <w:i w:val="false"/>
          <w:color w:val="000000"/>
          <w:sz w:val="28"/>
        </w:rPr>
        <w:t>
      </w:t>
      </w:r>
      <w:r>
        <w:rPr>
          <w:rFonts w:ascii="Times New Roman"/>
          <w:b w:val="false"/>
          <w:i w:val="false"/>
          <w:color w:val="000000"/>
          <w:sz w:val="28"/>
        </w:rPr>
        <w:t>сейсмикалық қауiптiлiгi жоғары немесе өзге де ерекше геологиялық (гидрогеологиялық) және геотехникалық жағдайлары бар аудандардағы қолданыстағы құрылыстарда орналасқан үй-жайды реконструкциялау мүмкіндігі туралы техникалық зерттеу қорытындысы;</w:t>
      </w:r>
      <w:r>
        <w:br/>
      </w:r>
      <w:r>
        <w:rPr>
          <w:rFonts w:ascii="Times New Roman"/>
          <w:b w:val="false"/>
          <w:i w:val="false"/>
          <w:color w:val="000000"/>
          <w:sz w:val="28"/>
        </w:rPr>
        <w:t>
      </w:t>
      </w:r>
      <w:r>
        <w:rPr>
          <w:rFonts w:ascii="Times New Roman"/>
          <w:b w:val="false"/>
          <w:i w:val="false"/>
          <w:color w:val="000000"/>
          <w:sz w:val="28"/>
        </w:rPr>
        <w:t>болжанған өзгерістер жоспары бар эскиздер (эскиздік жобалар).</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ілгеріде тіркей отыра және көрсетілетін қызметті берушінің басшысына бере отыра, көрсетілетін қызметті алушыдан не Мемлекеттік корпорация қызметкерінен өтініш пен құжаттарды қабылдауды және тіркеуді жүзеге асырады – 15 (он бес)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жауапты орындаушыны айқындайды, қарар қояды – 2 (екі) сағат;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ұсынылған құжаттардың толықтығын тексеруді жүзеге асырады, шешім жобасын дайындайды және көрсетілетін қызметті берушіңнің басшысына жереді – 9 (тоғыз) жұмыс күні;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шешім жобасын қарап, бекітеді және кеңсеге береді – 3 (үш) сағат;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 көрсетілетін қызметті алушыға не ілгеріде көрсетілетін қызметті алушыға беру үшін Мемлекеттік корпорация қызметкеріне шешімді береді – 15 (он бес) минут.</w:t>
      </w:r>
      <w:r>
        <w:br/>
      </w:r>
      <w:r>
        <w:rPr>
          <w:rFonts w:ascii="Times New Roman"/>
          <w:b w:val="false"/>
          <w:i w:val="false"/>
          <w:color w:val="000000"/>
          <w:sz w:val="28"/>
        </w:rPr>
        <w:t>
      </w:t>
      </w:r>
      <w:r>
        <w:rPr>
          <w:rFonts w:ascii="Times New Roman"/>
          <w:b w:val="false"/>
          <w:i w:val="false"/>
          <w:color w:val="000000"/>
          <w:sz w:val="28"/>
        </w:rPr>
        <w:t>6. Келесі рәсімді (іс-қимылды) орындауды бастауға негіз болатын мемлекеттік қызметті көрсету бойынша рәсімдердің (іс-қимылдардың) нәтижесі:</w:t>
      </w:r>
      <w:r>
        <w:br/>
      </w:r>
      <w:r>
        <w:rPr>
          <w:rFonts w:ascii="Times New Roman"/>
          <w:b w:val="false"/>
          <w:i w:val="false"/>
          <w:color w:val="000000"/>
          <w:sz w:val="28"/>
        </w:rPr>
        <w:t>
      </w:t>
      </w:r>
      <w:r>
        <w:rPr>
          <w:rFonts w:ascii="Times New Roman"/>
          <w:b w:val="false"/>
          <w:i w:val="false"/>
          <w:color w:val="000000"/>
          <w:sz w:val="28"/>
        </w:rPr>
        <w:t>1) құжаттарды қабылдау және тіркеу;</w:t>
      </w:r>
      <w:r>
        <w:br/>
      </w:r>
      <w:r>
        <w:rPr>
          <w:rFonts w:ascii="Times New Roman"/>
          <w:b w:val="false"/>
          <w:i w:val="false"/>
          <w:color w:val="000000"/>
          <w:sz w:val="28"/>
        </w:rPr>
        <w:t>
      </w:t>
      </w:r>
      <w:r>
        <w:rPr>
          <w:rFonts w:ascii="Times New Roman"/>
          <w:b w:val="false"/>
          <w:i w:val="false"/>
          <w:color w:val="000000"/>
          <w:sz w:val="28"/>
        </w:rPr>
        <w:t>2) жауапты орындаушыны айқындау;</w:t>
      </w:r>
      <w:r>
        <w:br/>
      </w:r>
      <w:r>
        <w:rPr>
          <w:rFonts w:ascii="Times New Roman"/>
          <w:b w:val="false"/>
          <w:i w:val="false"/>
          <w:color w:val="000000"/>
          <w:sz w:val="28"/>
        </w:rPr>
        <w:t>
      </w:t>
      </w:r>
      <w:r>
        <w:rPr>
          <w:rFonts w:ascii="Times New Roman"/>
          <w:b w:val="false"/>
          <w:i w:val="false"/>
          <w:color w:val="000000"/>
          <w:sz w:val="28"/>
        </w:rPr>
        <w:t>3) шешім жобасы;</w:t>
      </w:r>
      <w:r>
        <w:br/>
      </w:r>
      <w:r>
        <w:rPr>
          <w:rFonts w:ascii="Times New Roman"/>
          <w:b w:val="false"/>
          <w:i w:val="false"/>
          <w:color w:val="000000"/>
          <w:sz w:val="28"/>
        </w:rPr>
        <w:t>
      </w:t>
      </w:r>
      <w:r>
        <w:rPr>
          <w:rFonts w:ascii="Times New Roman"/>
          <w:b w:val="false"/>
          <w:i w:val="false"/>
          <w:color w:val="000000"/>
          <w:sz w:val="28"/>
        </w:rPr>
        <w:t>4) шешім жобасына қол қою;</w:t>
      </w:r>
      <w:r>
        <w:br/>
      </w:r>
      <w:r>
        <w:rPr>
          <w:rFonts w:ascii="Times New Roman"/>
          <w:b w:val="false"/>
          <w:i w:val="false"/>
          <w:color w:val="000000"/>
          <w:sz w:val="28"/>
        </w:rPr>
        <w:t>
      </w:t>
      </w:r>
      <w:r>
        <w:rPr>
          <w:rFonts w:ascii="Times New Roman"/>
          <w:b w:val="false"/>
          <w:i w:val="false"/>
          <w:color w:val="000000"/>
          <w:sz w:val="28"/>
        </w:rPr>
        <w:t>5) шешімді көрсетілетін қызметті алушыға не ілгеріде көрсетілетін қызметті алушыға беру үшін Мемлекеттік корпорацияға жіберу.</w:t>
      </w:r>
      <w:r>
        <w:br/>
      </w:r>
      <w:r>
        <w:rPr>
          <w:rFonts w:ascii="Times New Roman"/>
          <w:b w:val="false"/>
          <w:i w:val="false"/>
          <w:color w:val="000000"/>
          <w:sz w:val="28"/>
        </w:rPr>
        <w:t>
</w:t>
      </w:r>
    </w:p>
    <w:bookmarkStart w:name="z288" w:id="1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ілгеріде тіркей отыра және көрсетілетін қызметті берушінің басшысына бере отыра, көрсетілетін қызметті алушыдан не Мемлекеттік корпорация қызметкерінен өтініш пен құжаттарды қабылдауды және тіркеуді жүзеге асырады – 15 (он бес)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жауапты орындаушыны айқындайды, қарар қояды – 2 (екі) сағат;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ұсынылған құжаттардың толықтығын тексеруді жүзеге асырады, шешім жобасын дайындайды және көрсетілетін қызметті берушіңнің басшысына жереді – 9 (тоғыз) жұмыс күні;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шешім жобасын қарап, бекітеді және кеңсеге береді – 3 (үш) сағат;</w:t>
      </w:r>
      <w:r>
        <w:br/>
      </w:r>
      <w:r>
        <w:rPr>
          <w:rFonts w:ascii="Times New Roman"/>
          <w:b w:val="false"/>
          <w:i w:val="false"/>
          <w:color w:val="000000"/>
          <w:sz w:val="28"/>
        </w:rPr>
        <w:t>
      </w:t>
      </w:r>
      <w:r>
        <w:rPr>
          <w:rFonts w:ascii="Times New Roman"/>
          <w:b w:val="false"/>
          <w:i w:val="false"/>
          <w:color w:val="000000"/>
          <w:sz w:val="28"/>
        </w:rPr>
        <w:t xml:space="preserve">5) көрсетілетін қызметті берушінің кеңсе қызметкері көрсетілетін қызметті алушыға не ілгеріде көрсетілетін қызметті алушыға беру үшін Мемлекеттік корпорация қызметкеріне шешімді береді – 15 (он бес) минут. </w:t>
      </w:r>
      <w:r>
        <w:br/>
      </w:r>
      <w:r>
        <w:rPr>
          <w:rFonts w:ascii="Times New Roman"/>
          <w:b w:val="false"/>
          <w:i w:val="false"/>
          <w:color w:val="000000"/>
          <w:sz w:val="28"/>
        </w:rPr>
        <w:t>
</w:t>
      </w:r>
    </w:p>
    <w:bookmarkStart w:name="z299" w:id="1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қолдану тәртібін сипаттау</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көрсетілетін қызметті алу үшін көрсетілетін қызметті алушы осы регламенттің 4-тармағы 2) тармақшасына сәйкес құжаттар пакетімен Мемлекеттік корпорацияға жүгінеді:</w:t>
      </w:r>
      <w:r>
        <w:br/>
      </w:r>
      <w:r>
        <w:rPr>
          <w:rFonts w:ascii="Times New Roman"/>
          <w:b w:val="false"/>
          <w:i w:val="false"/>
          <w:color w:val="000000"/>
          <w:sz w:val="28"/>
        </w:rPr>
        <w:t>
      </w:t>
      </w:r>
      <w:r>
        <w:rPr>
          <w:rFonts w:ascii="Times New Roman"/>
          <w:b w:val="false"/>
          <w:i w:val="false"/>
          <w:color w:val="000000"/>
          <w:sz w:val="28"/>
        </w:rPr>
        <w:t>1) Мемлекеттік корпорация қызметкері көрсетілетін қызметті алушы ұсынған құжаттардың толықтығын тексереді.</w:t>
      </w:r>
      <w:r>
        <w:br/>
      </w:r>
      <w:r>
        <w:rPr>
          <w:rFonts w:ascii="Times New Roman"/>
          <w:b w:val="false"/>
          <w:i w:val="false"/>
          <w:color w:val="000000"/>
          <w:sz w:val="28"/>
        </w:rPr>
        <w:t>
      </w:t>
      </w:r>
      <w:r>
        <w:rPr>
          <w:rFonts w:ascii="Times New Roman"/>
          <w:b w:val="false"/>
          <w:i w:val="false"/>
          <w:color w:val="000000"/>
          <w:sz w:val="28"/>
        </w:rPr>
        <w:t>Көрсетілетін қызметті алушы құжаттардың толық пакетін ұсынбаған жағдайда, Мемлекеттік корпорация қызметкері өтінішті қабылдаудан бас тартады және стандартқа 2-қосымшаға сәйкес нысан бойынша қолхат береді.</w:t>
      </w:r>
      <w:r>
        <w:br/>
      </w:r>
      <w:r>
        <w:rPr>
          <w:rFonts w:ascii="Times New Roman"/>
          <w:b w:val="false"/>
          <w:i w:val="false"/>
          <w:color w:val="000000"/>
          <w:sz w:val="28"/>
        </w:rPr>
        <w:t>
      </w:t>
      </w:r>
      <w:r>
        <w:rPr>
          <w:rFonts w:ascii="Times New Roman"/>
          <w:b w:val="false"/>
          <w:i w:val="false"/>
          <w:color w:val="000000"/>
          <w:sz w:val="28"/>
        </w:rPr>
        <w:t>Өтінішті толтыру дұрыстығы мен толықтығы сақталған және құжаттардың толық пакеті ұсынылған кезде, Мемлекеттік корпорацияның қызметкері өтінішті "Халыққа қызмет көрсету орталықтарына арналған ықпалдастырылған ақпараттық жүйе" (бұдан әрі – ХҚО ЫАЖ) ақпараттық жүйесінде тіркейді – 5 (бес) минут;</w:t>
      </w:r>
      <w:r>
        <w:br/>
      </w:r>
      <w:r>
        <w:rPr>
          <w:rFonts w:ascii="Times New Roman"/>
          <w:b w:val="false"/>
          <w:i w:val="false"/>
          <w:color w:val="000000"/>
          <w:sz w:val="28"/>
        </w:rPr>
        <w:t>
      </w:t>
      </w:r>
      <w:r>
        <w:rPr>
          <w:rFonts w:ascii="Times New Roman"/>
          <w:b w:val="false"/>
          <w:i w:val="false"/>
          <w:color w:val="000000"/>
          <w:sz w:val="28"/>
        </w:rPr>
        <w:t>2) Мемлекеттік корпорация қызметкері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жазбаша келісімін алады – 2 (екі) минут;</w:t>
      </w:r>
      <w:r>
        <w:br/>
      </w:r>
      <w:r>
        <w:rPr>
          <w:rFonts w:ascii="Times New Roman"/>
          <w:b w:val="false"/>
          <w:i w:val="false"/>
          <w:color w:val="000000"/>
          <w:sz w:val="28"/>
        </w:rPr>
        <w:t>
      </w:t>
      </w:r>
      <w:r>
        <w:rPr>
          <w:rFonts w:ascii="Times New Roman"/>
          <w:b w:val="false"/>
          <w:i w:val="false"/>
          <w:color w:val="000000"/>
          <w:sz w:val="28"/>
        </w:rPr>
        <w:t>3) Мемлекеттік корпорация қызметкері көрсетілетін қызметті алушының жеке басын сәйкестендіреді, көрсетілетін қызметті алушы туралы тиісті ақпарат пен берілген құжаттар тізімін ХҚО ЫАЖ-ға енгізеді, көрсетілетін қызметті алушыға тиісті құжаттардың қабылданғаны туралы қолхат береді – 3 (үш) минут;</w:t>
      </w:r>
      <w:r>
        <w:br/>
      </w:r>
      <w:r>
        <w:rPr>
          <w:rFonts w:ascii="Times New Roman"/>
          <w:b w:val="false"/>
          <w:i w:val="false"/>
          <w:color w:val="000000"/>
          <w:sz w:val="28"/>
        </w:rPr>
        <w:t>
      </w:t>
      </w:r>
      <w:r>
        <w:rPr>
          <w:rFonts w:ascii="Times New Roman"/>
          <w:b w:val="false"/>
          <w:i w:val="false"/>
          <w:color w:val="000000"/>
          <w:sz w:val="28"/>
        </w:rPr>
        <w:t>4) Мемлекеттік корпорация қызметкері құжаттар пакетін дайындайды және оны курьерлік немесе осыған уәкілеттік берілген өзге де байланыс арқылы көрсетілетін қызметті берушіге жібереді – 5 (бес) минут;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 – 10 (он) жұмыс күні;</w:t>
      </w:r>
      <w:r>
        <w:br/>
      </w:r>
      <w:r>
        <w:rPr>
          <w:rFonts w:ascii="Times New Roman"/>
          <w:b w:val="false"/>
          <w:i w:val="false"/>
          <w:color w:val="000000"/>
          <w:sz w:val="28"/>
        </w:rPr>
        <w:t>
      </w:t>
      </w:r>
      <w:r>
        <w:rPr>
          <w:rFonts w:ascii="Times New Roman"/>
          <w:b w:val="false"/>
          <w:i w:val="false"/>
          <w:color w:val="000000"/>
          <w:sz w:val="28"/>
        </w:rPr>
        <w:t>6) Мемлекеттік корпорация қызметкері мемлекеттік қызметті көрсету нәтижесін тиісті құжаттардың қабылданғаны туралы қолхатта көрсетілген мерзімде көрсетілетін қызметті алушыға береді - 15 (он бес) минут.</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өзге де көрсетілетін қызметті берушілер және (немесе) Мемлекеттік корпорациямен өзара іс-қимыл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регламентіне 1-қосымша </w:t>
            </w:r>
          </w:p>
        </w:tc>
      </w:tr>
    </w:tbl>
    <w:bookmarkStart w:name="z311" w:id="19"/>
    <w:p>
      <w:pPr>
        <w:spacing w:after="0"/>
        <w:ind w:left="0"/>
        <w:jc w:val="left"/>
      </w:pPr>
      <w:r>
        <w:rPr>
          <w:rFonts w:ascii="Times New Roman"/>
          <w:b/>
          <w:i w:val="false"/>
          <w:color w:val="000000"/>
        </w:rPr>
        <w:t xml:space="preserve"> Көрсетілетін қызметті берушілердің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1569"/>
        <w:gridCol w:w="5643"/>
        <w:gridCol w:w="2716"/>
      </w:tblGrid>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 атауы</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аудандық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 Смирнов ауылы, Труд көшесі, 16</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w:t>
            </w:r>
            <w:r>
              <w:br/>
            </w:r>
            <w:r>
              <w:rPr>
                <w:rFonts w:ascii="Times New Roman"/>
                <w:b w:val="false"/>
                <w:i w:val="false"/>
                <w:color w:val="000000"/>
                <w:sz w:val="20"/>
              </w:rPr>
              <w:t>
2-24-62</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 Тимирязев ауылы, Шоқан Уәлиханов көшесі,1</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w:t>
            </w:r>
            <w:r>
              <w:br/>
            </w:r>
            <w:r>
              <w:rPr>
                <w:rFonts w:ascii="Times New Roman"/>
                <w:b w:val="false"/>
                <w:i w:val="false"/>
                <w:color w:val="000000"/>
                <w:sz w:val="20"/>
              </w:rPr>
              <w:t>
2-15-48, 2-19-43</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Явленка ауылы, Ленин көшесі, 10</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w:t>
            </w:r>
            <w:r>
              <w:br/>
            </w:r>
            <w:r>
              <w:rPr>
                <w:rFonts w:ascii="Times New Roman"/>
                <w:b w:val="false"/>
                <w:i w:val="false"/>
                <w:color w:val="000000"/>
                <w:sz w:val="20"/>
              </w:rPr>
              <w:t>
2-27-56</w:t>
            </w:r>
            <w:r>
              <w:br/>
            </w:r>
            <w:r>
              <w:rPr>
                <w:rFonts w:ascii="Times New Roman"/>
                <w:b w:val="false"/>
                <w:i w:val="false"/>
                <w:color w:val="000000"/>
                <w:sz w:val="20"/>
              </w:rPr>
              <w:t>
2-14-87</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 Саумалкөл ауылы, Шоқан Уәлиханов көшесі, 44</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8(71533) 2-24-35</w:t>
            </w:r>
            <w:r>
              <w:br/>
            </w:r>
            <w:r>
              <w:rPr>
                <w:rFonts w:ascii="Times New Roman"/>
                <w:b w:val="false"/>
                <w:i w:val="false"/>
                <w:color w:val="000000"/>
                <w:sz w:val="20"/>
              </w:rPr>
              <w:t>
2-26-79</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 Талшық ауылы, Целинная көшесі, 13</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w:t>
            </w:r>
            <w:r>
              <w:br/>
            </w:r>
            <w:r>
              <w:rPr>
                <w:rFonts w:ascii="Times New Roman"/>
                <w:b w:val="false"/>
                <w:i w:val="false"/>
                <w:color w:val="000000"/>
                <w:sz w:val="20"/>
              </w:rPr>
              <w:t>
7-90-91</w:t>
            </w:r>
            <w:r>
              <w:br/>
            </w:r>
            <w:r>
              <w:rPr>
                <w:rFonts w:ascii="Times New Roman"/>
                <w:b w:val="false"/>
                <w:i w:val="false"/>
                <w:color w:val="000000"/>
                <w:sz w:val="20"/>
              </w:rPr>
              <w:t>
2-10-09</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Пресновка ауылы, Е.Шайкин көшесі, 30</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 2-27-12</w:t>
            </w:r>
            <w:r>
              <w:br/>
            </w:r>
            <w:r>
              <w:rPr>
                <w:rFonts w:ascii="Times New Roman"/>
                <w:b w:val="false"/>
                <w:i w:val="false"/>
                <w:color w:val="000000"/>
                <w:sz w:val="20"/>
              </w:rPr>
              <w:t>
2-27-35</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 Булаев қаласы, Юбилейная көшесі, 56</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w:t>
            </w:r>
            <w:r>
              <w:br/>
            </w:r>
            <w:r>
              <w:rPr>
                <w:rFonts w:ascii="Times New Roman"/>
                <w:b w:val="false"/>
                <w:i w:val="false"/>
                <w:color w:val="000000"/>
                <w:sz w:val="20"/>
              </w:rPr>
              <w:t>
2-80-44</w:t>
            </w:r>
            <w:r>
              <w:br/>
            </w:r>
            <w:r>
              <w:rPr>
                <w:rFonts w:ascii="Times New Roman"/>
                <w:b w:val="false"/>
                <w:i w:val="false"/>
                <w:color w:val="000000"/>
                <w:sz w:val="20"/>
              </w:rPr>
              <w:t>
2-80-26</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аудандық сәулет, құрылыс, тұрғын үй- 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 Бескөл ауылы, Институтская көшесі, 1</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w:t>
            </w:r>
            <w:r>
              <w:br/>
            </w:r>
            <w:r>
              <w:rPr>
                <w:rFonts w:ascii="Times New Roman"/>
                <w:b w:val="false"/>
                <w:i w:val="false"/>
                <w:color w:val="000000"/>
                <w:sz w:val="20"/>
              </w:rPr>
              <w:t>
2-10-73</w:t>
            </w:r>
            <w:r>
              <w:br/>
            </w:r>
            <w:r>
              <w:rPr>
                <w:rFonts w:ascii="Times New Roman"/>
                <w:b w:val="false"/>
                <w:i w:val="false"/>
                <w:color w:val="000000"/>
                <w:sz w:val="20"/>
              </w:rPr>
              <w:t>
2-19-86</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Мамлютка қаласы, Абай Құнанбаев көшесі, 5</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8(71541)</w:t>
            </w:r>
            <w:r>
              <w:br/>
            </w:r>
            <w:r>
              <w:rPr>
                <w:rFonts w:ascii="Times New Roman"/>
                <w:b w:val="false"/>
                <w:i w:val="false"/>
                <w:color w:val="000000"/>
                <w:sz w:val="20"/>
              </w:rPr>
              <w:t>
2-24-46</w:t>
            </w:r>
            <w:r>
              <w:br/>
            </w:r>
            <w:r>
              <w:rPr>
                <w:rFonts w:ascii="Times New Roman"/>
                <w:b w:val="false"/>
                <w:i w:val="false"/>
                <w:color w:val="000000"/>
                <w:sz w:val="20"/>
              </w:rPr>
              <w:t>
50-24-48</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 Новоишим ауылы, Ленин көшесі, 2</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w:t>
            </w:r>
            <w:r>
              <w:br/>
            </w:r>
            <w:r>
              <w:rPr>
                <w:rFonts w:ascii="Times New Roman"/>
                <w:b w:val="false"/>
                <w:i w:val="false"/>
                <w:color w:val="000000"/>
                <w:sz w:val="20"/>
              </w:rPr>
              <w:t>
2-15-79</w:t>
            </w:r>
            <w:r>
              <w:br/>
            </w:r>
            <w:r>
              <w:rPr>
                <w:rFonts w:ascii="Times New Roman"/>
                <w:b w:val="false"/>
                <w:i w:val="false"/>
                <w:color w:val="000000"/>
                <w:sz w:val="20"/>
              </w:rPr>
              <w:t>
2-24-50</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 Тайынша қаласы, Қазақстан Конституциясы көшесі, 206</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8(71536)</w:t>
            </w:r>
            <w:r>
              <w:br/>
            </w:r>
            <w:r>
              <w:rPr>
                <w:rFonts w:ascii="Times New Roman"/>
                <w:b w:val="false"/>
                <w:i w:val="false"/>
                <w:color w:val="000000"/>
                <w:sz w:val="20"/>
              </w:rPr>
              <w:t>
2-20-56</w:t>
            </w:r>
            <w:r>
              <w:br/>
            </w:r>
            <w:r>
              <w:rPr>
                <w:rFonts w:ascii="Times New Roman"/>
                <w:b w:val="false"/>
                <w:i w:val="false"/>
                <w:color w:val="000000"/>
                <w:sz w:val="20"/>
              </w:rPr>
              <w:t>
2-17-30</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ауданының сәулет, құрылыс,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 Кішкенекөл ауылы, Шоқан Уәлиханов көшесі, 85</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w:t>
            </w:r>
            <w:r>
              <w:br/>
            </w:r>
            <w:r>
              <w:rPr>
                <w:rFonts w:ascii="Times New Roman"/>
                <w:b w:val="false"/>
                <w:i w:val="false"/>
                <w:color w:val="000000"/>
                <w:sz w:val="20"/>
              </w:rPr>
              <w:t>
2-25-05</w:t>
            </w:r>
            <w:r>
              <w:br/>
            </w:r>
            <w:r>
              <w:rPr>
                <w:rFonts w:ascii="Times New Roman"/>
                <w:b w:val="false"/>
                <w:i w:val="false"/>
                <w:color w:val="000000"/>
                <w:sz w:val="20"/>
              </w:rPr>
              <w:t>
2-20-55</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Сергеевка қаласы, Победа көшесі, 35</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w:t>
            </w:r>
            <w:r>
              <w:br/>
            </w:r>
            <w:r>
              <w:rPr>
                <w:rFonts w:ascii="Times New Roman"/>
                <w:b w:val="false"/>
                <w:i w:val="false"/>
                <w:color w:val="000000"/>
                <w:sz w:val="20"/>
              </w:rPr>
              <w:t>
2-03-89</w:t>
            </w:r>
            <w:r>
              <w:br/>
            </w:r>
            <w:r>
              <w:rPr>
                <w:rFonts w:ascii="Times New Roman"/>
                <w:b w:val="false"/>
                <w:i w:val="false"/>
                <w:color w:val="000000"/>
                <w:sz w:val="20"/>
              </w:rPr>
              <w:t>
50-06-64</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сәулет және қала құрылысы бөлімі" мемлекеттік мекемесі</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 Конституциясы көшесі, 23</w:t>
            </w:r>
            <w:r>
              <w:br/>
            </w:r>
            <w:r>
              <w:rPr>
                <w:rFonts w:ascii="Times New Roman"/>
                <w:b w:val="false"/>
                <w:i w:val="false"/>
                <w:color w:val="000000"/>
                <w:sz w:val="20"/>
              </w:rPr>
              <w:t>
</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 9.00-ден 18.30-ға дейін, 13.00 – 14.30 түскі үзіліс, демалыс – сенбі және жексенбі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w:t>
            </w:r>
            <w:r>
              <w:br/>
            </w:r>
            <w:r>
              <w:rPr>
                <w:rFonts w:ascii="Times New Roman"/>
                <w:b w:val="false"/>
                <w:i w:val="false"/>
                <w:color w:val="000000"/>
                <w:sz w:val="20"/>
              </w:rPr>
              <w:t>
46-74-76</w:t>
            </w:r>
            <w:r>
              <w:br/>
            </w:r>
            <w:r>
              <w:rPr>
                <w:rFonts w:ascii="Times New Roman"/>
                <w:b w:val="false"/>
                <w:i w:val="false"/>
                <w:color w:val="000000"/>
                <w:sz w:val="20"/>
              </w:rPr>
              <w:t>
46-74-79</w:t>
            </w:r>
            <w:r>
              <w:br/>
            </w:r>
            <w:r>
              <w:rPr>
                <w:rFonts w:ascii="Times New Roman"/>
                <w:b w:val="false"/>
                <w:i w:val="false"/>
                <w:color w:val="000000"/>
                <w:sz w:val="20"/>
              </w:rPr>
              <w:t>
50-20-87</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регламентіне 2-қосымша</w:t>
            </w:r>
          </w:p>
        </w:tc>
      </w:tr>
    </w:tbl>
    <w:bookmarkStart w:name="z328" w:id="20"/>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қызметін көрсетудің бизнес-процестерінің анықтамалығы</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Көрсетілетін қызметті берушінің кеңсесі арқылы мемлекеттік қызметті көрсету кезінде</w:t>
      </w:r>
      <w:r>
        <w:br/>
      </w:r>
      <w:r>
        <w:rPr>
          <w:rFonts w:ascii="Times New Roman"/>
          <w:b w:val="false"/>
          <w:i w:val="false"/>
          <w:color w:val="000000"/>
          <w:sz w:val="28"/>
        </w:rPr>
        <w:t>
      </w:t>
      </w:r>
    </w:p>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Мемлекеттік корпорация арқылы мемлекеттік көрсетілетін қызметті көрсету кезінде</w:t>
      </w:r>
      <w:r>
        <w:br/>
      </w:r>
      <w:r>
        <w:rPr>
          <w:rFonts w:ascii="Times New Roman"/>
          <w:b w:val="false"/>
          <w:i w:val="false"/>
          <w:color w:val="000000"/>
          <w:sz w:val="28"/>
        </w:rPr>
        <w:t>
      </w:t>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