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3d29" w14:textId="35f3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Петропавл қалалық мәслихатының 2013 жылғы 27 желтоқсандағы №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2016 жылғы 8 желтоқсандағы N 6 шешімі. Солтүстік Қазақстан облысының Әділет департаментінде 2016 жылғы 29 желтоқсанда N 3988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"Құқықтық актілер туралы" Қазақстан Респуликасының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("Қызылжар Нұры" және "Проспект СК" газеттерінде 2014 жылғы 29 қаңтарда жарияланды, мемлекеттік нормативтік құқықтық актілерді тіркеу тізілімінде № 2515 болып тіркелді,) Петропавл қалалық мәслихатының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аталған шешімнің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 және 2017 жылғы 1 қаңтардан бастап туындаған құқықтық қатынастарға таралады.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Витченко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 xml:space="preserve">Солтүстік Қазақстан </w:t>
            </w:r>
          </w:p>
          <w:p>
            <w:pPr>
              <w:spacing w:after="0"/>
              <w:ind w:left="0"/>
              <w:jc w:val="left"/>
            </w:pPr>
          </w:p>
          <w:p>
            <w:pPr>
              <w:spacing w:after="20"/>
              <w:ind w:left="20"/>
              <w:jc w:val="both"/>
            </w:pPr>
            <w:r>
              <w:rPr>
                <w:rFonts w:ascii="Times New Roman"/>
                <w:b w:val="false"/>
                <w:i/>
                <w:color w:val="000000"/>
                <w:sz w:val="20"/>
              </w:rPr>
              <w:t>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2016 ж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 2013 жылғы 27 желтоқсандағы № 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 сессиясының 2016 жылғы 08 желтоқсандағы № 6 шешімімен бекітілді</w:t>
            </w:r>
          </w:p>
        </w:tc>
      </w:tr>
    </w:tbl>
    <w:bookmarkStart w:name="z14"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5"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әлеуметтік көмек көрсетудің, оның мөлшерлерін белгілеудің және Петропавл қаласындағы мұқтаж азаматтардың жекелеген санаттарының тізбесін айқындаудың тәртібін белгілейді.</w:t>
      </w:r>
    </w:p>
    <w:bookmarkEnd w:id="2"/>
    <w:bookmarkStart w:name="z16" w:id="3"/>
    <w:p>
      <w:pPr>
        <w:spacing w:after="0"/>
        <w:ind w:left="0"/>
        <w:jc w:val="left"/>
      </w:pPr>
      <w:r>
        <w:rPr>
          <w:rFonts w:ascii="Times New Roman"/>
          <w:b/>
          <w:i w:val="false"/>
          <w:color w:val="000000"/>
        </w:rPr>
        <w:t xml:space="preserve"> 1. Жалпы ережелер</w:t>
      </w:r>
    </w:p>
    <w:bookmarkEnd w:id="3"/>
    <w:p>
      <w:pPr>
        <w:spacing w:after="0"/>
        <w:ind w:left="0"/>
        <w:jc w:val="both"/>
      </w:pPr>
      <w:bookmarkStart w:name="z17" w:id="4"/>
      <w:r>
        <w:rPr>
          <w:rFonts w:ascii="Times New Roman"/>
          <w:b w:val="false"/>
          <w:i w:val="false"/>
          <w:color w:val="000000"/>
          <w:sz w:val="28"/>
        </w:rPr>
        <w:t>
      2. Осы Қағидаларда пайдаланылатын негізгі терминдер мен ұғымдар:</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әлеуметтік бейімдеу шаралары – "Мүгедектерді әлеуметтік қорғау туралы" Қазақстан Республикасы Заңының 21-бабымен белгіленген, әлеуметтік ортаның жағдайына қалыптасу үшін ұсынылатын, арнаулы әлеуметтік қызметтер, мүгедектерді оңалту құралдары, сондай - ақ Қазақстан Республикасының заңнамалар тәртібімен қарастырылған мемлекеттік қолдаудың өзге де шаралары;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ең төмен күнкөріс деңгейі – Солтүстік Қазақстан облысының статистикалық органдарымен есептелетін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уәкілетті орган – "Петропавл қаласы әкімдігінің жұмыспен қамту және әлеуметтік бағдарламалар бөлімі" коммуналдық мемлекеттік мекемесі;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уәкілетті ұйым – "Азаматтарға арналған Үкімет" мемлекеттік корпорациясы" коммерциялық емес акционерлік қоғамының Солтүстік Қазақстан облысы бойынша филиалы- "Зейнетақы төлеу жөніндегі мемлекеттік орталығы" департамент;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Петропавл қаласы әкімінің шешімімен құрылатын комиссия;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Қағидалар Солтүстік Қазақстан облысы Петропавл қаласы аумағында тұрақты тұратын адамдарға таралады.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Қағидалардың мақсаттары үшін әлеуметтік көмек ретінде Солтүстік Қазақстан облысы Петропавл қаласы әкімдігімен "Петропавл қаласы әкімдігінің жұмыспен қамту және әлеуметтік бағдарламалар бөлімі" коммуналдық мемлекеттік мекемесі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көрсетілетін көмек түсініледі.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әлеуметтiк көмек, осы Қағидаларда қарастырылған тәртіпте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көрсетуге атаулы күндер мен мереке күндерінің тізбесі, сондай-ақ алушылар санаты тұрғысында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Алушылардың жекелеген санаттары үшін атаулы күндер мен мереке күндеріне көрсетілетін әлеуметтік көмек мөлшері Солтүстік Қазақстан облысы әкімдігінің келісімі бойынша бірыңғай мөлшерде белгіленеді.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Атаулы күндер мен мереке күндеріне көрсетілетін әлеуметтік көмек арнайы мемлекеттік жәрдемақыны алушыларға осы Қағидалардың 1-қосымшасында көрсетілген сәйкес санат бойынша жылына бір рет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Солтүстік Қазақстан облысы әкімдігімен бекітілген ереже негізінде жүзеге асырады.</w:t>
      </w:r>
    </w:p>
    <w:bookmarkStart w:name="z36"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p>
      <w:pPr>
        <w:spacing w:after="0"/>
        <w:ind w:left="0"/>
        <w:jc w:val="both"/>
      </w:pPr>
      <w:bookmarkStart w:name="z37" w:id="6"/>
      <w:r>
        <w:rPr>
          <w:rFonts w:ascii="Times New Roman"/>
          <w:b w:val="false"/>
          <w:i w:val="false"/>
          <w:color w:val="000000"/>
          <w:sz w:val="28"/>
        </w:rPr>
        <w:t xml:space="preserve">
      8. Алушылар санатының тізбесі, әлеуметтік көмектің шекті мөлшерлері, зілзала апаттары немесе өрт салдарынан өмірлік қиын жағдай туындаған кезде әлеуметтік көмек көрсетуге өтініш білдіру мерзімдері Солтүстік Қазақстан облысының Петропавл қаласы әкімдігімен белгіленеді және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бекітіледі.</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Өмірлік қиын жағдай туындаған кезде азаматтарды мұқтаждар санатына жатқызу үшін негіздемелердің және адамның (отбасының) материалдық - тұрмыстық жағдайын тексеруді өткізудің соңғы тізбесі Осы Қағидалардың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Әлеуметтік төлемдер 451-007-000 "Жергілікті өкілетті органдардың шешімдері бойынша мұқтаж азаматтардың жекелеген санаттарына әлеуметтік көмек" бағдарламасы бойынша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Қағидалардың 2-қосымшасында көрсетілген негіздемелер бойынша әлеуметтік көмек, зілзала апаттары немесе өрт салдарынан зардап шеккен, бір тұрғын үй (тұрғын құрылысы) иесіне табыс есебінсіз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Осы Қағидаларға 3-қосымшасының 1)-13) -тармақшаларында көрсетілген негіздемелер бойынша әлеуметтік көмек, азаматтарға Солтүстік Қазақстан облысы бойынша белгіленген, бір реттік ең төмен күнкөріс мөлшері шегінен аспайтын тұлғаның (отбасының) жан басына шаққандағы орташа табысы есебімен, жылына бір рет 10 (он) айлық есептік көрсеткіш көлемінде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Осы Қағидаларға 3-қосымшасының 15)-тармақшасында көрсетілген негіздеме бойынша әлеуметтік көмек, 3 жылда бір рет тіс протезінің құны көлемінде, медициналық мекемемен берілген шот-фактураға сай, табыс есебінсіз көрсетіледі.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Осы Қағидаларға 3-қосымшасының 16)-тармақшасында көрсетілген негіздеме бойынша әлеуметтік көмек, бір жылда бір рет санаторлық-курорттық емделу құны көлемінде, өтініш білдірушінің тұрғылықты мекенжайы бойынша мемлекеттік емдеу-профилактикалық мекемесінің ұсыныстарына сай, санаторлық-курорттық картаның көшірмесін ұсынғанда табыс есебінсіз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Осы Қағидаларға 3-қосымшасының 17)-тармақшасында көрсетілген негіздеме бойынша әлеуметтік көмек, жылына бір рет табыс есебінсіз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Осы Қағидаларға 3-қосымшасының 18)-тармақшасында көрсетілген негіздеме бойынша әлеуметтік көмек, бір рет табыс есебінсіз 200 (екі жүз) айлық есептік көрсеткіш көлемінде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Осы Қағидаларға 3-қосымшасының 19)-тармақшасында көрсетілген негіздеме бойынша әлеуметтік көмек, бір реттік ең төмен күнкөріс мөлшері шегінен аспайтын адамның (отбасының) жан басына шаққандағы орташа табысы есебімен әр оқу семестріне бөлек оқу құны мөлшерінде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Осы Қағидалардың 3-қосымшасы 20)-тармақшасында көрсетілген негіздеме бойынша әлеуметтік көмек, бір рет табыс есебінсіз облыстық туберкулезге қарсы диспансердің тізімдері негізінде, жылына бір рет 10 (оң) айлық есептік көрсеткіш көлемінде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Аталған тұлғаларға әлеуметтік көмек, егер олар толық мемлекеттік қамтамасыз етуде болмаса ғана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Осы Қағидалардың 3-қосымшасы 21)-тармақшасында көрсетілген негіздеме бойынша әлеуметтік көмек, ай сайын табыс есебінсіз "Азаматтарға арналған Үкімет" мемлекеттік корпорациясы" коммерциялық емес акционерлік қоғамының Солтүстік Қазақстан облысы бойынша филиалы-"Зейнетақы төлеу жөніндегі мемлекеттік орталығы" департаментімен берілетін тізім бойынша, 2 (екі) айлық есептік көрсеткіш мөлшерінде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Әлеуметтік көмек көрсетуге адамның (отбасының) жан басына шаққандағы орташа табысы әлеуметтік көмек тағайындауға өтініш берген тоқсанның алдындағы тоқсанда алынған жиынтық табысты отбасы мүшелерінің санына бөлу арқылы және үш айға есептеп шығарылады.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есептеудің ережесіне сәйкес есептеледі (мемлекеттік нормативтік құқықтық актілер Тізімінде № 5757 болып тіркелген). </w:t>
      </w:r>
    </w:p>
    <w:bookmarkStart w:name="z54" w:id="7"/>
    <w:p>
      <w:pPr>
        <w:spacing w:after="0"/>
        <w:ind w:left="0"/>
        <w:jc w:val="left"/>
      </w:pPr>
      <w:r>
        <w:rPr>
          <w:rFonts w:ascii="Times New Roman"/>
          <w:b/>
          <w:i w:val="false"/>
          <w:color w:val="000000"/>
        </w:rPr>
        <w:t xml:space="preserve"> 3. Әлеуметтік көмек көрсету тәртібі</w:t>
      </w:r>
    </w:p>
    <w:bookmarkEnd w:id="7"/>
    <w:p>
      <w:pPr>
        <w:spacing w:after="0"/>
        <w:ind w:left="0"/>
        <w:jc w:val="both"/>
      </w:pPr>
      <w:bookmarkStart w:name="z55" w:id="8"/>
      <w:r>
        <w:rPr>
          <w:rFonts w:ascii="Times New Roman"/>
          <w:b w:val="false"/>
          <w:i w:val="false"/>
          <w:color w:val="000000"/>
          <w:sz w:val="28"/>
        </w:rPr>
        <w:t>
      21.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Петропавл қаласының әкімдігімен бекітілетін тізім бойынша көрсетіледі.</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тұрғылықты жері бойынша тіркелгенін куәландыратын кұжатты;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Учаскелік комиссия құжаттарды алған күннен бастап екі жұмыс күні ішінде өтініш берушіге тексеру жүргізеді, оның нәтижелері бойынша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Қағидалардың 26-және 27-тармақтарында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Әлеуметтік көмек өмірлік қиын жағдай туындаған күннен бастап алты айдан кешіктірмей беріледі, осы Қағидалардың 2-қосымшасында және 3 қосымшасының 1), 2), 5), 13) тармақшаларында көрсетілген туындаған өмірлік қиын жағдайларды есептемегенде.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Әлеуметтік көмек көрсетуден бас тарту: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белгіленген шектен артқан жағдайларда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Әлеуметтік көмекті беру үшін шығындарды қаржыландыру, Петропавл қаласының бюджетімен қарастырылған, ағымдағы қаржыландыру жылына арналған қаражат шегінде іске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көмекті төлеу уәкілетті органмен екінші деңгейлі банктер және банк операцияларының жекелеген түрлерiн жүзеге асыратын ұйымдар арқылы сомаларды өтініш білдірушілердің жеке есеп шоттарына аудару жолымен жүргізіледі.</w:t>
      </w:r>
    </w:p>
    <w:bookmarkStart w:name="z79"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p>
      <w:pPr>
        <w:spacing w:after="0"/>
        <w:ind w:left="0"/>
        <w:jc w:val="both"/>
      </w:pPr>
      <w:bookmarkStart w:name="z80" w:id="10"/>
      <w:r>
        <w:rPr>
          <w:rFonts w:ascii="Times New Roman"/>
          <w:b w:val="false"/>
          <w:i w:val="false"/>
          <w:color w:val="000000"/>
          <w:sz w:val="28"/>
        </w:rPr>
        <w:t>
      35. Әлеуметтік көмек:</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Алушы қайтыс болған;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Алушы Петропавл қаласының шегінен тыс тұрақты тұруға кеткен;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Артық төленген сомалар ерікті немесе Қазақстан Республикасының заңнамасында белгіленген өзгеше тәртіппен қайтаруға жатады.</w:t>
      </w:r>
    </w:p>
    <w:bookmarkStart w:name="z87" w:id="11"/>
    <w:p>
      <w:pPr>
        <w:spacing w:after="0"/>
        <w:ind w:left="0"/>
        <w:jc w:val="left"/>
      </w:pPr>
      <w:r>
        <w:rPr>
          <w:rFonts w:ascii="Times New Roman"/>
          <w:b/>
          <w:i w:val="false"/>
          <w:color w:val="000000"/>
        </w:rPr>
        <w:t xml:space="preserve"> 6. Қорытынды ереже</w:t>
      </w:r>
    </w:p>
    <w:bookmarkEnd w:id="11"/>
    <w:bookmarkStart w:name="z88" w:id="12"/>
    <w:p>
      <w:pPr>
        <w:spacing w:after="0"/>
        <w:ind w:left="0"/>
        <w:jc w:val="both"/>
      </w:pPr>
      <w:r>
        <w:rPr>
          <w:rFonts w:ascii="Times New Roman"/>
          <w:b w:val="false"/>
          <w:i w:val="false"/>
          <w:color w:val="000000"/>
          <w:sz w:val="28"/>
        </w:rPr>
        <w:t>
      37.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1 қосымша </w:t>
            </w:r>
          </w:p>
        </w:tc>
      </w:tr>
    </w:tbl>
    <w:bookmarkStart w:name="z90" w:id="13"/>
    <w:p>
      <w:pPr>
        <w:spacing w:after="0"/>
        <w:ind w:left="0"/>
        <w:jc w:val="left"/>
      </w:pPr>
      <w:r>
        <w:rPr>
          <w:rFonts w:ascii="Times New Roman"/>
          <w:b/>
          <w:i w:val="false"/>
          <w:color w:val="000000"/>
        </w:rPr>
        <w:t xml:space="preserve"> Алушылар санаты тұрғысында, әлеуметтік көмек көрсетуге атаулы күндер мен мереке күндерінің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4"/>
          <w:p>
            <w:pPr>
              <w:spacing w:after="20"/>
              <w:ind w:left="20"/>
              <w:jc w:val="both"/>
            </w:pPr>
            <w:r>
              <w:rPr>
                <w:rFonts w:ascii="Times New Roman"/>
                <w:b w:val="false"/>
                <w:i w:val="false"/>
                <w:color w:val="000000"/>
                <w:sz w:val="20"/>
              </w:rPr>
              <w:t>
№ р/с</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көрсеткішке еселі, әлеуметтік көмек мөлшері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5"/>
          <w:p>
            <w:pPr>
              <w:spacing w:after="20"/>
              <w:ind w:left="20"/>
              <w:jc w:val="both"/>
            </w:pPr>
            <w:r>
              <w:rPr>
                <w:rFonts w:ascii="Times New Roman"/>
                <w:b w:val="false"/>
                <w:i w:val="false"/>
                <w:color w:val="000000"/>
                <w:sz w:val="20"/>
              </w:rPr>
              <w:t>
15 ақпан – "Ауған аумағынан әскерді шығару күні"</w:t>
            </w:r>
          </w:p>
          <w:bookmarkEnd w:id="1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6"/>
          <w:p>
            <w:pPr>
              <w:spacing w:after="20"/>
              <w:ind w:left="20"/>
              <w:jc w:val="both"/>
            </w:pPr>
            <w:r>
              <w:rPr>
                <w:rFonts w:ascii="Times New Roman"/>
                <w:b w:val="false"/>
                <w:i w:val="false"/>
                <w:color w:val="000000"/>
                <w:sz w:val="20"/>
              </w:rPr>
              <w:t>
1</w:t>
            </w:r>
          </w:p>
          <w:bookmarkEnd w:id="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17"/>
          <w:p>
            <w:pPr>
              <w:spacing w:after="20"/>
              <w:ind w:left="20"/>
              <w:jc w:val="both"/>
            </w:pPr>
            <w:r>
              <w:rPr>
                <w:rFonts w:ascii="Times New Roman"/>
                <w:b w:val="false"/>
                <w:i w:val="false"/>
                <w:color w:val="000000"/>
                <w:sz w:val="20"/>
              </w:rPr>
              <w:t>
2</w:t>
            </w:r>
          </w:p>
          <w:bookmarkEnd w:id="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және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8"/>
          <w:p>
            <w:pPr>
              <w:spacing w:after="20"/>
              <w:ind w:left="20"/>
              <w:jc w:val="both"/>
            </w:pPr>
            <w:r>
              <w:rPr>
                <w:rFonts w:ascii="Times New Roman"/>
                <w:b w:val="false"/>
                <w:i w:val="false"/>
                <w:color w:val="000000"/>
                <w:sz w:val="20"/>
              </w:rPr>
              <w:t>
3</w:t>
            </w:r>
          </w:p>
          <w:bookmarkEnd w:id="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19"/>
          <w:p>
            <w:pPr>
              <w:spacing w:after="20"/>
              <w:ind w:left="20"/>
              <w:jc w:val="both"/>
            </w:pPr>
            <w:r>
              <w:rPr>
                <w:rFonts w:ascii="Times New Roman"/>
                <w:b w:val="false"/>
                <w:i w:val="false"/>
                <w:color w:val="000000"/>
                <w:sz w:val="20"/>
              </w:rPr>
              <w:t>
4</w:t>
            </w:r>
          </w:p>
          <w:bookmarkEnd w:id="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0"/>
          <w:p>
            <w:pPr>
              <w:spacing w:after="20"/>
              <w:ind w:left="20"/>
              <w:jc w:val="both"/>
            </w:pPr>
            <w:r>
              <w:rPr>
                <w:rFonts w:ascii="Times New Roman"/>
                <w:b w:val="false"/>
                <w:i w:val="false"/>
                <w:color w:val="000000"/>
                <w:sz w:val="20"/>
              </w:rPr>
              <w:t>
5</w:t>
            </w:r>
          </w:p>
          <w:bookmarkEnd w:id="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1"/>
          <w:p>
            <w:pPr>
              <w:spacing w:after="20"/>
              <w:ind w:left="20"/>
              <w:jc w:val="both"/>
            </w:pPr>
            <w:r>
              <w:rPr>
                <w:rFonts w:ascii="Times New Roman"/>
                <w:b w:val="false"/>
                <w:i w:val="false"/>
                <w:color w:val="000000"/>
                <w:sz w:val="20"/>
              </w:rPr>
              <w:t>
6</w:t>
            </w:r>
          </w:p>
          <w:bookmarkEnd w:id="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2"/>
          <w:p>
            <w:pPr>
              <w:spacing w:after="20"/>
              <w:ind w:left="20"/>
              <w:jc w:val="both"/>
            </w:pPr>
            <w:r>
              <w:rPr>
                <w:rFonts w:ascii="Times New Roman"/>
                <w:b w:val="false"/>
                <w:i w:val="false"/>
                <w:color w:val="000000"/>
                <w:sz w:val="20"/>
              </w:rPr>
              <w:t>
8 наурыз – "Халықаралық әйелдер күні"</w:t>
            </w:r>
          </w:p>
          <w:bookmarkEnd w:id="2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3"/>
          <w:p>
            <w:pPr>
              <w:spacing w:after="20"/>
              <w:ind w:left="20"/>
              <w:jc w:val="both"/>
            </w:pPr>
            <w:r>
              <w:rPr>
                <w:rFonts w:ascii="Times New Roman"/>
                <w:b w:val="false"/>
                <w:i w:val="false"/>
                <w:color w:val="000000"/>
                <w:sz w:val="20"/>
              </w:rPr>
              <w:t>
7</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І және ІІ дәрежелі "Ана даңқы" ордендерімен марапатталған немесе бұрын "Ардақты ана" атағын алған көп балалы аналар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4"/>
          <w:p>
            <w:pPr>
              <w:spacing w:after="20"/>
              <w:ind w:left="20"/>
              <w:jc w:val="both"/>
            </w:pPr>
            <w:r>
              <w:rPr>
                <w:rFonts w:ascii="Times New Roman"/>
                <w:b w:val="false"/>
                <w:i w:val="false"/>
                <w:color w:val="000000"/>
                <w:sz w:val="20"/>
              </w:rPr>
              <w:t>
26 сәуір – "ЧАЭС апатты еске алу күні"</w:t>
            </w:r>
          </w:p>
          <w:bookmarkEnd w:id="2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5"/>
          <w:p>
            <w:pPr>
              <w:spacing w:after="20"/>
              <w:ind w:left="20"/>
              <w:jc w:val="both"/>
            </w:pPr>
            <w:r>
              <w:rPr>
                <w:rFonts w:ascii="Times New Roman"/>
                <w:b w:val="false"/>
                <w:i w:val="false"/>
                <w:color w:val="000000"/>
                <w:sz w:val="20"/>
              </w:rPr>
              <w:t>
8</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6"/>
          <w:p>
            <w:pPr>
              <w:spacing w:after="20"/>
              <w:ind w:left="20"/>
              <w:jc w:val="both"/>
            </w:pPr>
            <w:r>
              <w:rPr>
                <w:rFonts w:ascii="Times New Roman"/>
                <w:b w:val="false"/>
                <w:i w:val="false"/>
                <w:color w:val="000000"/>
                <w:sz w:val="20"/>
              </w:rPr>
              <w:t>
9</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7"/>
          <w:p>
            <w:pPr>
              <w:spacing w:after="20"/>
              <w:ind w:left="20"/>
              <w:jc w:val="both"/>
            </w:pPr>
            <w:r>
              <w:rPr>
                <w:rFonts w:ascii="Times New Roman"/>
                <w:b w:val="false"/>
                <w:i w:val="false"/>
                <w:color w:val="000000"/>
                <w:sz w:val="20"/>
              </w:rPr>
              <w:t>
10</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кезінде қаза тапқан адамдардың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8"/>
          <w:p>
            <w:pPr>
              <w:spacing w:after="20"/>
              <w:ind w:left="20"/>
              <w:jc w:val="both"/>
            </w:pPr>
            <w:r>
              <w:rPr>
                <w:rFonts w:ascii="Times New Roman"/>
                <w:b w:val="false"/>
                <w:i w:val="false"/>
                <w:color w:val="000000"/>
                <w:sz w:val="20"/>
              </w:rPr>
              <w:t>
11</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9"/>
          <w:p>
            <w:pPr>
              <w:spacing w:after="20"/>
              <w:ind w:left="20"/>
              <w:jc w:val="both"/>
            </w:pPr>
            <w:r>
              <w:rPr>
                <w:rFonts w:ascii="Times New Roman"/>
                <w:b w:val="false"/>
                <w:i w:val="false"/>
                <w:color w:val="000000"/>
                <w:sz w:val="20"/>
              </w:rPr>
              <w:t>
12</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0"/>
          <w:p>
            <w:pPr>
              <w:spacing w:after="20"/>
              <w:ind w:left="20"/>
              <w:jc w:val="both"/>
            </w:pPr>
            <w:r>
              <w:rPr>
                <w:rFonts w:ascii="Times New Roman"/>
                <w:b w:val="false"/>
                <w:i w:val="false"/>
                <w:color w:val="000000"/>
                <w:sz w:val="20"/>
              </w:rPr>
              <w:t>
7 мамыр – "Отанды қорғау күні"</w:t>
            </w:r>
          </w:p>
          <w:bookmarkEnd w:id="3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1"/>
          <w:p>
            <w:pPr>
              <w:spacing w:after="20"/>
              <w:ind w:left="20"/>
              <w:jc w:val="both"/>
            </w:pPr>
            <w:r>
              <w:rPr>
                <w:rFonts w:ascii="Times New Roman"/>
                <w:b w:val="false"/>
                <w:i w:val="false"/>
                <w:color w:val="000000"/>
                <w:sz w:val="20"/>
              </w:rPr>
              <w:t>
13</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құрама адамдарының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2"/>
          <w:p>
            <w:pPr>
              <w:spacing w:after="20"/>
              <w:ind w:left="20"/>
              <w:jc w:val="both"/>
            </w:pPr>
            <w:r>
              <w:rPr>
                <w:rFonts w:ascii="Times New Roman"/>
                <w:b w:val="false"/>
                <w:i w:val="false"/>
                <w:color w:val="000000"/>
                <w:sz w:val="20"/>
              </w:rPr>
              <w:t>
14</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3"/>
          <w:p>
            <w:pPr>
              <w:spacing w:after="20"/>
              <w:ind w:left="20"/>
              <w:jc w:val="both"/>
            </w:pPr>
            <w:r>
              <w:rPr>
                <w:rFonts w:ascii="Times New Roman"/>
                <w:b w:val="false"/>
                <w:i w:val="false"/>
                <w:color w:val="000000"/>
                <w:sz w:val="20"/>
              </w:rPr>
              <w:t>
9 мамыр – "Жеңіс күні"</w:t>
            </w:r>
          </w:p>
          <w:bookmarkEnd w:id="3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4"/>
          <w:p>
            <w:pPr>
              <w:spacing w:after="20"/>
              <w:ind w:left="20"/>
              <w:jc w:val="both"/>
            </w:pPr>
            <w:r>
              <w:rPr>
                <w:rFonts w:ascii="Times New Roman"/>
                <w:b w:val="false"/>
                <w:i w:val="false"/>
                <w:color w:val="000000"/>
                <w:sz w:val="20"/>
              </w:rPr>
              <w:t>
15</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5"/>
          <w:p>
            <w:pPr>
              <w:spacing w:after="20"/>
              <w:ind w:left="20"/>
              <w:jc w:val="both"/>
            </w:pPr>
            <w:r>
              <w:rPr>
                <w:rFonts w:ascii="Times New Roman"/>
                <w:b w:val="false"/>
                <w:i w:val="false"/>
                <w:color w:val="000000"/>
                <w:sz w:val="20"/>
              </w:rPr>
              <w:t>
16</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кезінде қызмет атқарған әскери қызметшілер, сондақ-ақ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6"/>
          <w:p>
            <w:pPr>
              <w:spacing w:after="20"/>
              <w:ind w:left="20"/>
              <w:jc w:val="both"/>
            </w:pPr>
            <w:r>
              <w:rPr>
                <w:rFonts w:ascii="Times New Roman"/>
                <w:b w:val="false"/>
                <w:i w:val="false"/>
                <w:color w:val="000000"/>
                <w:sz w:val="20"/>
              </w:rPr>
              <w:t>
17</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ерікті жалдама құрамаларының адамдары, немесе сол кездерде қалаларда болған адамдар, оларды қорғауға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7"/>
          <w:p>
            <w:pPr>
              <w:spacing w:after="20"/>
              <w:ind w:left="20"/>
              <w:jc w:val="both"/>
            </w:pPr>
            <w:r>
              <w:rPr>
                <w:rFonts w:ascii="Times New Roman"/>
                <w:b w:val="false"/>
                <w:i w:val="false"/>
                <w:color w:val="000000"/>
                <w:sz w:val="20"/>
              </w:rPr>
              <w:t>
18</w:t>
            </w:r>
          </w:p>
          <w:bookmarkEnd w:id="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бөлiмдердің, штабтар мен мекемелердің құрамында полк баласы (тәрбиеленушісі) және теңізші бала ретінде болғандар.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8"/>
          <w:p>
            <w:pPr>
              <w:spacing w:after="20"/>
              <w:ind w:left="20"/>
              <w:jc w:val="both"/>
            </w:pPr>
            <w:r>
              <w:rPr>
                <w:rFonts w:ascii="Times New Roman"/>
                <w:b w:val="false"/>
                <w:i w:val="false"/>
                <w:color w:val="000000"/>
                <w:sz w:val="20"/>
              </w:rPr>
              <w:t>
19</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құрамына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39"/>
          <w:p>
            <w:pPr>
              <w:spacing w:after="20"/>
              <w:ind w:left="20"/>
              <w:jc w:val="both"/>
            </w:pPr>
            <w:r>
              <w:rPr>
                <w:rFonts w:ascii="Times New Roman"/>
                <w:b w:val="false"/>
                <w:i w:val="false"/>
                <w:color w:val="000000"/>
                <w:sz w:val="20"/>
              </w:rPr>
              <w:t>
20</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0"/>
          <w:p>
            <w:pPr>
              <w:spacing w:after="20"/>
              <w:ind w:left="20"/>
              <w:jc w:val="both"/>
            </w:pPr>
            <w:r>
              <w:rPr>
                <w:rFonts w:ascii="Times New Roman"/>
                <w:b w:val="false"/>
                <w:i w:val="false"/>
                <w:color w:val="000000"/>
                <w:sz w:val="20"/>
              </w:rPr>
              <w:t>
21</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үшiн" медалiмен және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1"/>
          <w:p>
            <w:pPr>
              <w:spacing w:after="20"/>
              <w:ind w:left="20"/>
              <w:jc w:val="both"/>
            </w:pPr>
            <w:r>
              <w:rPr>
                <w:rFonts w:ascii="Times New Roman"/>
                <w:b w:val="false"/>
                <w:i w:val="false"/>
                <w:color w:val="000000"/>
                <w:sz w:val="20"/>
              </w:rPr>
              <w:t>
22</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2"/>
          <w:p>
            <w:pPr>
              <w:spacing w:after="20"/>
              <w:ind w:left="20"/>
              <w:jc w:val="both"/>
            </w:pPr>
            <w:r>
              <w:rPr>
                <w:rFonts w:ascii="Times New Roman"/>
                <w:b w:val="false"/>
                <w:i w:val="false"/>
                <w:color w:val="000000"/>
                <w:sz w:val="20"/>
              </w:rPr>
              <w:t>
23</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мемлекеттiк қауiпсiздiк органдарының басшы және қатардағы құрамындағы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3"/>
          <w:p>
            <w:pPr>
              <w:spacing w:after="20"/>
              <w:ind w:left="20"/>
              <w:jc w:val="both"/>
            </w:pPr>
            <w:r>
              <w:rPr>
                <w:rFonts w:ascii="Times New Roman"/>
                <w:b w:val="false"/>
                <w:i w:val="false"/>
                <w:color w:val="000000"/>
                <w:sz w:val="20"/>
              </w:rPr>
              <w:t>
24</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4"/>
          <w:p>
            <w:pPr>
              <w:spacing w:after="20"/>
              <w:ind w:left="20"/>
              <w:jc w:val="both"/>
            </w:pPr>
            <w:r>
              <w:rPr>
                <w:rFonts w:ascii="Times New Roman"/>
                <w:b w:val="false"/>
                <w:i w:val="false"/>
                <w:color w:val="000000"/>
                <w:sz w:val="20"/>
              </w:rPr>
              <w:t>
25</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5"/>
          <w:p>
            <w:pPr>
              <w:spacing w:after="20"/>
              <w:ind w:left="20"/>
              <w:jc w:val="both"/>
            </w:pPr>
            <w:r>
              <w:rPr>
                <w:rFonts w:ascii="Times New Roman"/>
                <w:b w:val="false"/>
                <w:i w:val="false"/>
                <w:color w:val="000000"/>
                <w:sz w:val="20"/>
              </w:rPr>
              <w:t>
26</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6"/>
          <w:p>
            <w:pPr>
              <w:spacing w:after="20"/>
              <w:ind w:left="20"/>
              <w:jc w:val="both"/>
            </w:pPr>
            <w:r>
              <w:rPr>
                <w:rFonts w:ascii="Times New Roman"/>
                <w:b w:val="false"/>
                <w:i w:val="false"/>
                <w:color w:val="000000"/>
                <w:sz w:val="20"/>
              </w:rPr>
              <w:t>
27</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7"/>
          <w:p>
            <w:pPr>
              <w:spacing w:after="20"/>
              <w:ind w:left="20"/>
              <w:jc w:val="both"/>
            </w:pPr>
            <w:r>
              <w:rPr>
                <w:rFonts w:ascii="Times New Roman"/>
                <w:b w:val="false"/>
                <w:i w:val="false"/>
                <w:color w:val="000000"/>
                <w:sz w:val="20"/>
              </w:rPr>
              <w:t>
31 мамыр – "Аштық және саяси қуғын-сүргін құрбандарын еске алу күні"</w:t>
            </w:r>
          </w:p>
          <w:bookmarkEnd w:id="4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8"/>
          <w:p>
            <w:pPr>
              <w:spacing w:after="20"/>
              <w:ind w:left="20"/>
              <w:jc w:val="both"/>
            </w:pPr>
            <w:r>
              <w:rPr>
                <w:rFonts w:ascii="Times New Roman"/>
                <w:b w:val="false"/>
                <w:i w:val="false"/>
                <w:color w:val="000000"/>
                <w:sz w:val="20"/>
              </w:rPr>
              <w:t>
28</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9"/>
          <w:p>
            <w:pPr>
              <w:spacing w:after="20"/>
              <w:ind w:left="20"/>
              <w:jc w:val="both"/>
            </w:pPr>
            <w:r>
              <w:rPr>
                <w:rFonts w:ascii="Times New Roman"/>
                <w:b w:val="false"/>
                <w:i w:val="false"/>
                <w:color w:val="000000"/>
                <w:sz w:val="20"/>
              </w:rPr>
              <w:t>
29</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p>
          <w:p>
            <w:pPr>
              <w:spacing w:after="20"/>
              <w:ind w:left="20"/>
              <w:jc w:val="both"/>
            </w:pP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Қауiпсiздiк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0"/>
          <w:p>
            <w:pPr>
              <w:spacing w:after="20"/>
              <w:ind w:left="20"/>
              <w:jc w:val="both"/>
            </w:pPr>
            <w:r>
              <w:rPr>
                <w:rFonts w:ascii="Times New Roman"/>
                <w:b w:val="false"/>
                <w:i w:val="false"/>
                <w:color w:val="000000"/>
                <w:sz w:val="20"/>
              </w:rPr>
              <w:t>
30</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1"/>
          <w:p>
            <w:pPr>
              <w:spacing w:after="20"/>
              <w:ind w:left="20"/>
              <w:jc w:val="both"/>
            </w:pPr>
            <w:r>
              <w:rPr>
                <w:rFonts w:ascii="Times New Roman"/>
                <w:b w:val="false"/>
                <w:i w:val="false"/>
                <w:color w:val="000000"/>
                <w:sz w:val="20"/>
              </w:rPr>
              <w:t>
31</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2"/>
          <w:p>
            <w:pPr>
              <w:spacing w:after="20"/>
              <w:ind w:left="20"/>
              <w:jc w:val="both"/>
            </w:pPr>
            <w:r>
              <w:rPr>
                <w:rFonts w:ascii="Times New Roman"/>
                <w:b w:val="false"/>
                <w:i w:val="false"/>
                <w:color w:val="000000"/>
                <w:sz w:val="20"/>
              </w:rPr>
              <w:t>
30 тамыз – "Қазақстан Республикасының Конституциясы күні"</w:t>
            </w:r>
          </w:p>
          <w:bookmarkEnd w:id="5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3"/>
          <w:p>
            <w:pPr>
              <w:spacing w:after="20"/>
              <w:ind w:left="20"/>
              <w:jc w:val="both"/>
            </w:pPr>
            <w:r>
              <w:rPr>
                <w:rFonts w:ascii="Times New Roman"/>
                <w:b w:val="false"/>
                <w:i w:val="false"/>
                <w:color w:val="000000"/>
                <w:sz w:val="20"/>
              </w:rPr>
              <w:t>
32</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 қосымша</w:t>
            </w:r>
          </w:p>
        </w:tc>
      </w:tr>
    </w:tbl>
    <w:bookmarkStart w:name="z132" w:id="54"/>
    <w:p>
      <w:pPr>
        <w:spacing w:after="0"/>
        <w:ind w:left="0"/>
        <w:jc w:val="left"/>
      </w:pPr>
      <w:r>
        <w:rPr>
          <w:rFonts w:ascii="Times New Roman"/>
          <w:b/>
          <w:i w:val="false"/>
          <w:color w:val="000000"/>
        </w:rPr>
        <w:t xml:space="preserve"> Алушылар санатының тізбесі, әлеуметтік көмектің шекті мөлшерлері, зілзала апаттарынан немесе өрт салдарынан өмірлік қиын жағдай туындаған кезде әлеуметтік көмекке өтініш білдіру мерзімдері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5"/>
          <w:p>
            <w:pPr>
              <w:spacing w:after="20"/>
              <w:ind w:left="20"/>
              <w:jc w:val="both"/>
            </w:pPr>
            <w:r>
              <w:rPr>
                <w:rFonts w:ascii="Times New Roman"/>
                <w:b w:val="false"/>
                <w:i w:val="false"/>
                <w:color w:val="000000"/>
                <w:sz w:val="20"/>
              </w:rPr>
              <w:t>
№ р/с</w:t>
            </w:r>
          </w:p>
          <w:bookmarkEnd w:id="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алушылардың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6"/>
          <w:p>
            <w:pPr>
              <w:spacing w:after="20"/>
              <w:ind w:left="20"/>
              <w:jc w:val="both"/>
            </w:pPr>
            <w:r>
              <w:rPr>
                <w:rFonts w:ascii="Times New Roman"/>
                <w:b w:val="false"/>
                <w:i w:val="false"/>
                <w:color w:val="000000"/>
                <w:sz w:val="20"/>
              </w:rPr>
              <w:t>
3</w:t>
            </w:r>
          </w:p>
          <w:bookmarkEnd w:id="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Зілзала апаттарынан немесе өрт салдарынан зардап шеккен отбасылар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бастап 3 (үш) айдан кешіктірмей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3 қосымша </w:t>
            </w:r>
          </w:p>
        </w:tc>
      </w:tr>
    </w:tbl>
    <w:bookmarkStart w:name="z136" w:id="57"/>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үшін негіздемелердің соңғы тізбесі</w:t>
      </w:r>
    </w:p>
    <w:bookmarkEnd w:id="57"/>
    <w:p>
      <w:pPr>
        <w:spacing w:after="0"/>
        <w:ind w:left="0"/>
        <w:jc w:val="both"/>
      </w:pPr>
      <w:bookmarkStart w:name="z137" w:id="58"/>
      <w:r>
        <w:rPr>
          <w:rFonts w:ascii="Times New Roman"/>
          <w:b w:val="false"/>
          <w:i w:val="false"/>
          <w:color w:val="000000"/>
          <w:sz w:val="28"/>
        </w:rPr>
        <w:t>
      1) жетiмдiк;</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ата-ана қамқорлығының болмауы;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Кәмелетке толмағандардың қадағалаусыз қалуы, оның iшiнде девианттық мiнез-құлық;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Туғаннан үш жасқа дейiнгi балалардың ерте психофизикалық даму мүмкiндiктерiнiң шектелуi;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Дене және (немесе) ақыл-ой мүмкiндiктерiне негізделген организм функцияларының тұрақты бұзылуы;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Әлеуметтiк мәнi бар аурулардың және айналасындағыларға қауiп төндiретiн аурулардың салдарынан тыныс-тiршiлiгiнiң шектелуi;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Әлеуметтiк бейiмсiздiкке және әлеуметтiк депривацияға әкеп соқтырған қатыгездiк;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Баспанасыздық (белгiлi бiр тұрғылықты жерi жоқ адамдар);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Бас бостандығынан айыру орындарынан босау;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Қылмыстық-атқару инспекциясының пробация қызметінде есепте тұруы;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Айрықша күн тәртібіндегі білім беру ұйымдарында ұсталатын кәмелетке толмағандарды табу.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Төрт және одан көп бірге тұратын кәмелетке толмаған балалары бар, толық емес көп балалы отбасылардың мұқтаж болуы;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Зілзала апаттары немесе өрт, не әлеуметтiк мәнi бар аурулардың азаматқа (отбасына) не оның мүлкіне залал келтіруі;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тұлғалардың, қымбат бағалы металлдардан және металлокерамикалы, металлоакрилды протездерден басқа тіс протездеуге мұқтаж болуы;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 жалпы аурудың 1, 2, 3 топтағы мүгедектері және мүгедек балалардың Қазақстан Республикасының санаторийлерінде (профилакторийлерінде) санаторлық-курорттық емделуге мұқтаж болуы;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 Семей ядролық сынақ полигоны аумағында зардап шеккен адамдардың, жалпы аурудың 1, 2, 3 топтағы мүгедектері, мүгедек балалар, сондай-ақ мүгедек балаларды ертіп апарушы адамдардың темір жол, жолаушылар автокөлігі транспортымен (таксиден басқа), көрсетілген транспорт жабдықтарының біреуінің ішінен, жіберу бекетінен Қазақстан Республикасы аумағы бойынша госпитальдеу орнына дейін және кері қайту жолын төлеуге мұқтаж болуы;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Петропавл қаласының аумағында алғашқы медициналық-санитарлық көмек көрсететін және тарату орны бойынша 3 жылдан кем емес жұмыс шартымен мемлекеттік әлеуметтік тапсырыс шеңберінде жұмыс істейтін, мемлекеттік және жеке емдеу-профилактикалық мекемелеріне тұрақты жұмыс орындарына келген дәрігерлердің және медициналық жоғары оқу орындарының түлектерінің әлеуметтік көмек алуға мұқтаждығы;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күндізгі оқу нысаны бойынша Солтүстік Қазақстан облысының жоғары оқу орындарында оқитын, күнкөрістің ең төменгі деңгейінен төмен жан басына шаққандағы орташа табысы бар, отбасы мүшелерінің оқу ақысын төлеуге мұқтаж болуы;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Солтүстік Қазақстан облыстық туберкулезге қарсы облыстық диспансерінде амбулаторлық емделуде жатқан және туберкулездің белсенді түрімен ауыратын адамдарға, қосымша тамақтануға мұқтаждығы;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және 7 - баптарында көрсетілген, Ұлы Отан соғысының қатысушылары мен мүгедектерінің коммуналдық қызмет көрсетулерге және отынға жұмсалатын шығындарды төлеуге мұқтаж болуы.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4 қосымша </w:t>
            </w:r>
          </w:p>
        </w:tc>
      </w:tr>
    </w:tbl>
    <w:bookmarkStart w:name="z159" w:id="59"/>
    <w:p>
      <w:pPr>
        <w:spacing w:after="0"/>
        <w:ind w:left="0"/>
        <w:jc w:val="both"/>
      </w:pPr>
      <w:r>
        <w:rPr>
          <w:rFonts w:ascii="Times New Roman"/>
          <w:b w:val="false"/>
          <w:i w:val="false"/>
          <w:color w:val="000000"/>
          <w:sz w:val="28"/>
        </w:rPr>
        <w:t>
      Отбасының тіркеу нөмірі ____________</w:t>
      </w:r>
    </w:p>
    <w:bookmarkEnd w:id="59"/>
    <w:bookmarkStart w:name="z160" w:id="60"/>
    <w:p>
      <w:pPr>
        <w:spacing w:after="0"/>
        <w:ind w:left="0"/>
        <w:jc w:val="left"/>
      </w:pPr>
      <w:r>
        <w:rPr>
          <w:rFonts w:ascii="Times New Roman"/>
          <w:b/>
          <w:i w:val="false"/>
          <w:color w:val="000000"/>
        </w:rPr>
        <w:t xml:space="preserve"> Өтініш берушінің отбасы құрамы туралы мәліметтер</w:t>
      </w:r>
    </w:p>
    <w:bookmarkEnd w:id="60"/>
    <w:p>
      <w:pPr>
        <w:spacing w:after="0"/>
        <w:ind w:left="0"/>
        <w:jc w:val="both"/>
      </w:pPr>
      <w:bookmarkStart w:name="z161" w:id="61"/>
      <w:r>
        <w:rPr>
          <w:rFonts w:ascii="Times New Roman"/>
          <w:b w:val="false"/>
          <w:i w:val="false"/>
          <w:color w:val="000000"/>
          <w:sz w:val="28"/>
        </w:rPr>
        <w:t>
      _________________________ ________________________</w:t>
      </w:r>
    </w:p>
    <w:bookmarkEnd w:id="61"/>
    <w:p>
      <w:pPr>
        <w:spacing w:after="0"/>
        <w:ind w:left="0"/>
        <w:jc w:val="both"/>
      </w:pPr>
      <w:r>
        <w:rPr>
          <w:rFonts w:ascii="Times New Roman"/>
          <w:b w:val="false"/>
          <w:i w:val="false"/>
          <w:color w:val="000000"/>
          <w:sz w:val="28"/>
        </w:rPr>
        <w:t>(өтініш берушінің тегі, аты,                   (үйінің мекенжайы, тел.)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әкесінің аты (болған жағдайда)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2"/>
          <w:p>
            <w:pPr>
              <w:spacing w:after="20"/>
              <w:ind w:left="20"/>
              <w:jc w:val="both"/>
            </w:pPr>
            <w:r>
              <w:rPr>
                <w:rFonts w:ascii="Times New Roman"/>
                <w:b w:val="false"/>
                <w:i w:val="false"/>
                <w:color w:val="000000"/>
                <w:sz w:val="20"/>
              </w:rPr>
              <w:t>
Р/с</w:t>
            </w:r>
          </w:p>
          <w:bookmarkEnd w:id="62"/>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Отбасының құрамы туралы</w:t>
      </w:r>
      <w:r>
        <w:br/>
      </w:r>
      <w:r>
        <w:rPr>
          <w:rFonts w:ascii="Times New Roman"/>
          <w:b w:val="false"/>
          <w:i w:val="false"/>
          <w:color w:val="000000"/>
          <w:sz w:val="28"/>
        </w:rPr>
        <w:t>мәліметтерді куәландыруға уәкілетті</w:t>
      </w:r>
      <w:r>
        <w:br/>
      </w:r>
      <w:r>
        <w:rPr>
          <w:rFonts w:ascii="Times New Roman"/>
          <w:b w:val="false"/>
          <w:i w:val="false"/>
          <w:color w:val="000000"/>
          <w:sz w:val="28"/>
        </w:rPr>
        <w:t>органның лауазымды адамының тегі, аты, әкесінің аты (болған жағдайда) 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 қосымша</w:t>
            </w:r>
          </w:p>
        </w:tc>
      </w:tr>
    </w:tbl>
    <w:bookmarkStart w:name="z172" w:id="6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63"/>
    <w:p>
      <w:pPr>
        <w:spacing w:after="0"/>
        <w:ind w:left="0"/>
        <w:jc w:val="both"/>
      </w:pPr>
      <w:bookmarkStart w:name="z173" w:id="64"/>
      <w:r>
        <w:rPr>
          <w:rFonts w:ascii="Times New Roman"/>
          <w:b w:val="false"/>
          <w:i w:val="false"/>
          <w:color w:val="000000"/>
          <w:sz w:val="28"/>
        </w:rPr>
        <w:t>
      20__ ж. "___" _______</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w:t>
      </w:r>
    </w:p>
    <w:p>
      <w:pPr>
        <w:spacing w:after="0"/>
        <w:ind w:left="0"/>
        <w:jc w:val="both"/>
      </w:pP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Өтініш берушінің тегі, аты, әкесінің аты (болған жағдайда)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 Тұратын мекенжайы ___________________________________________</w:t>
      </w:r>
    </w:p>
    <w:p>
      <w:pPr>
        <w:spacing w:after="0"/>
        <w:ind w:left="0"/>
        <w:jc w:val="both"/>
      </w:pPr>
      <w:r>
        <w:rPr>
          <w:rFonts w:ascii="Times New Roman"/>
          <w:b w:val="false"/>
          <w:i w:val="false"/>
          <w:color w:val="000000"/>
          <w:sz w:val="28"/>
        </w:rPr>
        <w:t xml:space="preserve"> 3. Өтініш беруші әлеуметтік көмекке өтініш берген туындаған</w:t>
      </w:r>
    </w:p>
    <w:p>
      <w:pPr>
        <w:spacing w:after="0"/>
        <w:ind w:left="0"/>
        <w:jc w:val="both"/>
      </w:pPr>
      <w:r>
        <w:rPr>
          <w:rFonts w:ascii="Times New Roman"/>
          <w:b w:val="false"/>
          <w:i w:val="false"/>
          <w:color w:val="000000"/>
          <w:sz w:val="28"/>
        </w:rPr>
        <w:t>өмірлік қиын жағдай</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4. Отбасы құрамы (отбасында нақты тұратындар есептеледі) ___________</w:t>
      </w:r>
    </w:p>
    <w:p>
      <w:pPr>
        <w:spacing w:after="0"/>
        <w:ind w:left="0"/>
        <w:jc w:val="both"/>
      </w:pPr>
      <w:r>
        <w:rPr>
          <w:rFonts w:ascii="Times New Roman"/>
          <w:b w:val="false"/>
          <w:i w:val="false"/>
          <w:color w:val="000000"/>
          <w:sz w:val="28"/>
        </w:rPr>
        <w:t>адам, оның ішінде:</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5"/>
          <w:p>
            <w:pPr>
              <w:spacing w:after="20"/>
              <w:ind w:left="20"/>
              <w:jc w:val="both"/>
            </w:pPr>
            <w:r>
              <w:rPr>
                <w:rFonts w:ascii="Times New Roman"/>
                <w:b w:val="false"/>
                <w:i w:val="false"/>
                <w:color w:val="000000"/>
                <w:sz w:val="20"/>
              </w:rPr>
              <w:t>
Р/с</w:t>
            </w:r>
          </w:p>
          <w:bookmarkEnd w:id="65"/>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xml:space="preserve">
      </w:t>
      </w:r>
      <w:r>
        <w:rPr>
          <w:rFonts w:ascii="Times New Roman"/>
          <w:b w:val="false"/>
          <w:i w:val="false"/>
          <w:color w:val="000000"/>
          <w:sz w:val="28"/>
        </w:rPr>
        <w:t>Жұмыспен қамту органдарында жұмыссыз ретінде тіркелгендері ____адам.</w:t>
      </w:r>
      <w:r>
        <w:br/>
      </w:r>
      <w:r>
        <w:rPr>
          <w:rFonts w:ascii="Times New Roman"/>
          <w:b w:val="false"/>
          <w:i w:val="false"/>
          <w:color w:val="000000"/>
          <w:sz w:val="28"/>
        </w:rPr>
        <w:t xml:space="preserve">
      </w:t>
      </w:r>
      <w:r>
        <w:rPr>
          <w:rFonts w:ascii="Times New Roman"/>
          <w:b w:val="false"/>
          <w:i w:val="false"/>
          <w:color w:val="000000"/>
          <w:sz w:val="28"/>
        </w:rPr>
        <w:t>Балалардың саны: _________</w:t>
      </w:r>
      <w:r>
        <w:br/>
      </w:r>
      <w:r>
        <w:rPr>
          <w:rFonts w:ascii="Times New Roman"/>
          <w:b w:val="false"/>
          <w:i w:val="false"/>
          <w:color w:val="000000"/>
          <w:sz w:val="28"/>
        </w:rPr>
        <w:t xml:space="preserve">
      </w:t>
      </w:r>
      <w:r>
        <w:rPr>
          <w:rFonts w:ascii="Times New Roman"/>
          <w:b w:val="false"/>
          <w:i w:val="false"/>
          <w:color w:val="000000"/>
          <w:sz w:val="28"/>
        </w:rPr>
        <w:t>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xml:space="preserve">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(сексен)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көрсету керек):______________________________________________________ Тұрғын үйді ұстауға арналған шығыстар:</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66"/>
          <w:p>
            <w:pPr>
              <w:spacing w:after="20"/>
              <w:ind w:left="20"/>
              <w:jc w:val="both"/>
            </w:pPr>
            <w:r>
              <w:rPr>
                <w:rFonts w:ascii="Times New Roman"/>
                <w:b w:val="false"/>
                <w:i w:val="false"/>
                <w:color w:val="000000"/>
                <w:sz w:val="20"/>
              </w:rPr>
              <w:t>
Р/с</w:t>
            </w:r>
          </w:p>
          <w:bookmarkEnd w:id="66"/>
          <w:p>
            <w:pPr>
              <w:spacing w:after="20"/>
              <w:ind w:left="20"/>
              <w:jc w:val="both"/>
            </w:pPr>
            <w:r>
              <w:rPr>
                <w:rFonts w:ascii="Times New Roman"/>
                <w:b w:val="false"/>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6. Мыналардың: </w:t>
      </w:r>
      <w:r>
        <w:br/>
      </w:r>
      <w:r>
        <w:rPr>
          <w:rFonts w:ascii="Times New Roman"/>
          <w:b w:val="false"/>
          <w:i w:val="false"/>
          <w:color w:val="000000"/>
          <w:sz w:val="28"/>
        </w:rPr>
        <w:t xml:space="preserve">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________________________________________________________________________________________________________________________қазіргі уақытта өздері тұрып жатқаннан бөлек өзге де тұрғын үйдің болуы (оны пайдаланғаннан түскен мәлімделген табыс)</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Бұрын алған көмегі туралы мәліметтер (нысаны, сомасы, көзі):_______________________________________________________________________________________________________________________________________________________________________________________________________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8. Отбасының өзге де табыстары (нысаны, сомасы, көзі):__________________________________________________________________________________________________________________________________ </w:t>
      </w:r>
      <w:r>
        <w:br/>
      </w:r>
      <w:r>
        <w:rPr>
          <w:rFonts w:ascii="Times New Roman"/>
          <w:b w:val="false"/>
          <w:i w:val="false"/>
          <w:color w:val="000000"/>
          <w:sz w:val="28"/>
        </w:rPr>
        <w:t xml:space="preserve">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_________________________________________________________________</w:t>
      </w:r>
      <w:r>
        <w:br/>
      </w:r>
      <w:r>
        <w:rPr>
          <w:rFonts w:ascii="Times New Roman"/>
          <w:b w:val="false"/>
          <w:i w:val="false"/>
          <w:color w:val="000000"/>
          <w:sz w:val="28"/>
        </w:rPr>
        <w:t xml:space="preserve"> 10. Тұратын жерінің санитариялық-эпидемиологиялық жағдайы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Комиссия мүшелері:</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тегі, аты, әкесінің аты (болған жағдайда)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Жасалған актімен таныстым: ____________________________________</w:t>
      </w:r>
      <w:r>
        <w:br/>
      </w:r>
      <w:r>
        <w:rPr>
          <w:rFonts w:ascii="Times New Roman"/>
          <w:b w:val="false"/>
          <w:i w:val="false"/>
          <w:color w:val="000000"/>
          <w:sz w:val="28"/>
        </w:rPr>
        <w:t xml:space="preserve"> Өтініш берушінің тегі, аты, әкесінің аты (болған жағдайда) және қолы</w:t>
      </w:r>
      <w:r>
        <w:br/>
      </w:r>
      <w:r>
        <w:rPr>
          <w:rFonts w:ascii="Times New Roman"/>
          <w:b w:val="false"/>
          <w:i w:val="false"/>
          <w:color w:val="000000"/>
          <w:sz w:val="28"/>
        </w:rPr>
        <w:t xml:space="preserve">
      </w:t>
      </w:r>
      <w:r>
        <w:rPr>
          <w:rFonts w:ascii="Times New Roman"/>
          <w:b w:val="false"/>
          <w:i w:val="false"/>
          <w:color w:val="000000"/>
          <w:sz w:val="28"/>
        </w:rPr>
        <w:t xml:space="preserve"> Тексеру жүргізілуден бас тартамын ______________________ өтініш берушінің (немесе отбасы мүшелерінің бірінің) тегі, аты, әкесінің аты (болған жағдайда) және қолы, күні 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 қосымша</w:t>
            </w:r>
          </w:p>
        </w:tc>
      </w:tr>
    </w:tbl>
    <w:bookmarkStart w:name="z207" w:id="67"/>
    <w:p>
      <w:pPr>
        <w:spacing w:after="0"/>
        <w:ind w:left="0"/>
        <w:jc w:val="left"/>
      </w:pPr>
      <w:r>
        <w:rPr>
          <w:rFonts w:ascii="Times New Roman"/>
          <w:b/>
          <w:i w:val="false"/>
          <w:color w:val="000000"/>
        </w:rPr>
        <w:t xml:space="preserve"> Учаскелік комиссияның № ______ қорытындысы</w:t>
      </w:r>
    </w:p>
    <w:bookmarkEnd w:id="67"/>
    <w:p>
      <w:pPr>
        <w:spacing w:after="0"/>
        <w:ind w:left="0"/>
        <w:jc w:val="both"/>
      </w:pPr>
      <w:bookmarkStart w:name="z208" w:id="68"/>
      <w:r>
        <w:rPr>
          <w:rFonts w:ascii="Times New Roman"/>
          <w:b w:val="false"/>
          <w:i w:val="false"/>
          <w:color w:val="000000"/>
          <w:sz w:val="28"/>
        </w:rPr>
        <w:t xml:space="preserve">
       </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20__ жылғы___ 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негізінде_____________________________________________________________ (қажеттілігі, қажеттіліктің жоқтығы)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Комиссия төрағасы: ___________________ _______________________</w:t>
      </w:r>
    </w:p>
    <w:p>
      <w:pPr>
        <w:spacing w:after="0"/>
        <w:ind w:left="0"/>
        <w:jc w:val="both"/>
      </w:pPr>
      <w:r>
        <w:rPr>
          <w:rFonts w:ascii="Times New Roman"/>
          <w:b w:val="false"/>
          <w:i w:val="false"/>
          <w:color w:val="000000"/>
          <w:sz w:val="28"/>
        </w:rPr>
        <w:t xml:space="preserve"> Комиссия мүшелері: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__________________ _______________________</w:t>
      </w:r>
    </w:p>
    <w:p>
      <w:pPr>
        <w:spacing w:after="0"/>
        <w:ind w:left="0"/>
        <w:jc w:val="both"/>
      </w:pPr>
      <w:r>
        <w:rPr>
          <w:rFonts w:ascii="Times New Roman"/>
          <w:b w:val="false"/>
          <w:i w:val="false"/>
          <w:color w:val="000000"/>
          <w:sz w:val="28"/>
        </w:rPr>
        <w:t xml:space="preserve"> (қолдары) тегі, аты, әкесінің аты (болған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қоса берілген құжаттармен ___ данада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20__ ж. "___" ___________ қабылданды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Құжаттарды қабылдаған уәкілетті орган қызметкерінің тегі, аты, әкесінің аты (болған жағдайда) ________________________,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