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ccdbd" w14:textId="01cc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аумағында 2017 жылғы қаңтар-наурыз аралығында Қазақстан Республикасының ер азаматтарын есепке алу және медициналық куәландыруды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Қызылжар аудандық әкімінің 2016 жылғы 18 қарашадағы № 20 шешімі. Солтүстік Қазақстан облысының Әділет департаментінде 2016 жылғы 8 желтоқсанда N 3950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"Әскери қызмет және әскери қызметшілердің мәртебесі туралы" Қазақстан Республикасының 2012 жылғы 16 ақпандағы Заңының </w:t>
      </w:r>
      <w:r>
        <w:rPr>
          <w:rFonts w:ascii="Times New Roman"/>
          <w:b w:val="false"/>
          <w:i w:val="false"/>
          <w:color w:val="000000"/>
          <w:sz w:val="28"/>
        </w:rPr>
        <w:t>16 бабына</w:t>
      </w:r>
      <w:r>
        <w:rPr>
          <w:rFonts w:ascii="Times New Roman"/>
          <w:b w:val="false"/>
          <w:i w:val="false"/>
          <w:color w:val="000000"/>
          <w:sz w:val="28"/>
        </w:rPr>
        <w:t xml:space="preserve">,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Қызылжар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2017 жылғы қаңтар-наурыз аралығында Қазақстан Республикасы Қорғаныс Министрлігінің "Солтүстік Қазақстан облысы Қызылжар ауданының қорғаныс істері жөніндегі бөлім" республикалық мемлекеттік мекемесінің (келісім бойынша) әскерге шақыру учаскесіне тіркеуге тұратын жылы он жеті жасқа толатын Қазақстан Республикасының ер азаматтарын есепке алу және медициналық куәландыру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Солтүстік Қазақстан облысы Қызылжар ауданы әкімінің әлеуметтік мәселелер жөніндегі орынбасары М. М. Жұмабаеваға жүктелсін.</w:t>
      </w:r>
      <w:r>
        <w:br/>
      </w:r>
      <w:r>
        <w:rPr>
          <w:rFonts w:ascii="Times New Roman"/>
          <w:b w:val="false"/>
          <w:i w:val="false"/>
          <w:color w:val="000000"/>
          <w:sz w:val="28"/>
        </w:rPr>
        <w:t>
      </w:t>
      </w:r>
      <w:r>
        <w:rPr>
          <w:rFonts w:ascii="Times New Roman"/>
          <w:b w:val="false"/>
          <w:i w:val="false"/>
          <w:color w:val="000000"/>
          <w:sz w:val="28"/>
        </w:rPr>
        <w:t>3. Осы шешім алғашқы ресми түрде жарияланғаннан кейін он күнтізбелік күн мерзім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Қызылжар ауданының </w:t>
            </w:r>
            <w:r>
              <w:br/>
            </w:r>
            <w:r>
              <w:rPr>
                <w:rFonts w:ascii="Times New Roman"/>
                <w:b w:val="false"/>
                <w:i/>
                <w:color w:val="000000"/>
                <w:sz w:val="20"/>
              </w:rPr>
              <w:t>әкімі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Б.Жұмабеков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br/>
            </w:r>
            <w:r>
              <w:rPr>
                <w:rFonts w:ascii="Times New Roman"/>
                <w:b w:val="false"/>
                <w:i/>
                <w:color w:val="000000"/>
                <w:sz w:val="20"/>
              </w:rPr>
              <w:t>Қазақстан Республикасы</w:t>
            </w:r>
            <w:r>
              <w:br/>
            </w:r>
            <w:r>
              <w:rPr>
                <w:rFonts w:ascii="Times New Roman"/>
                <w:b w:val="false"/>
                <w:i/>
                <w:color w:val="000000"/>
                <w:sz w:val="20"/>
              </w:rPr>
              <w:t xml:space="preserve">Қорғаныс Министрлігінің </w:t>
            </w:r>
            <w:r>
              <w:br/>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Қызылжар ауданының </w:t>
            </w:r>
            <w:r>
              <w:br/>
            </w:r>
            <w:r>
              <w:rPr>
                <w:rFonts w:ascii="Times New Roman"/>
                <w:b w:val="false"/>
                <w:i/>
                <w:color w:val="000000"/>
                <w:sz w:val="20"/>
              </w:rPr>
              <w:t xml:space="preserve">қорғаныс істері жөніндегі </w:t>
            </w:r>
            <w:r>
              <w:br/>
            </w:r>
            <w:r>
              <w:rPr>
                <w:rFonts w:ascii="Times New Roman"/>
                <w:b w:val="false"/>
                <w:i/>
                <w:color w:val="000000"/>
                <w:sz w:val="20"/>
              </w:rPr>
              <w:t xml:space="preserve">бөлім" республикалық </w:t>
            </w:r>
            <w:r>
              <w:br/>
            </w:r>
            <w:r>
              <w:rPr>
                <w:rFonts w:ascii="Times New Roman"/>
                <w:b w:val="false"/>
                <w:i/>
                <w:color w:val="000000"/>
                <w:sz w:val="20"/>
              </w:rPr>
              <w:t xml:space="preserve">мемлекеттік мекемесінің </w:t>
            </w:r>
            <w:r>
              <w:br/>
            </w:r>
            <w:r>
              <w:rPr>
                <w:rFonts w:ascii="Times New Roman"/>
                <w:b w:val="false"/>
                <w:i/>
                <w:color w:val="000000"/>
                <w:sz w:val="20"/>
              </w:rPr>
              <w:t>бастығы</w:t>
            </w:r>
            <w:r>
              <w:br/>
            </w:r>
            <w:r>
              <w:rPr>
                <w:rFonts w:ascii="Times New Roman"/>
                <w:b w:val="false"/>
                <w:i/>
                <w:color w:val="000000"/>
                <w:sz w:val="20"/>
              </w:rPr>
              <w:t>18 қараша 2016 жыл</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А.Ж. Бикешев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