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b3d" w14:textId="0f2d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туралы" Тайынша ауданы әкімдігінің 2015 жылғы 24 қарашадағы № 491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2016 жылғы 2 ақпандағы № 28 қаулысы. Солтүстік Қазақстан облысының Әділет департаментінде 2016 жылғы 16 ақпанда N 3630 болып тіркелді. Күші жойылды – Солтүстік Қазақстан облысы Тайынша ауданы әкімдігінің 2016 жылғы 11 шілдедегі N 285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Тайынша ауданы әкімдігінің 11.07.2016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туралы" Тайынша ауданы әкімдігінің 2015 жылғы 24 қарашадағы № 491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желтоқсандағы № 3505 нормативтік құқықтық актілерінің мемлекеттік тіркеу тізілімінде тіркелген, 2015 жылғы 25 желтоқсандағы "Тайынша таңы", 2015 жылғы 25 желтоқсандағы "Тайыншинские вести" газеттерінде жарияланған) келесі мазмұндағы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жиырма тоғыз жасқа дейінгі жастағы балалар үйлерінің тәрбиенушілері, жетім балалар және ата-ананың қамқорлығынсыз қалған балалар;";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оның алғашқы ресми жарияланған күнінен бастап қолданысқа енгізіледі және 2016 жылдың 1 қаңтарынан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