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9f0c8" w14:textId="c89f0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Тайынша ауданы мәслихатының 2014 жылғы 17 қаңтардағы № 158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мәслихатының 2016 жылғы 20 мамырдағы N 13 шешімі. Солтүстік Қазақстан облысының Әділет департаментінде 2016 жылғы 24 маусымда N 3789 тіркелді. Күші жойылды – Солтүстік Қазақстан облысы Тайынша ауданы мәслихатының 2017 жылғы 04 сәуірдегі № 70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Тайынша ауданы мәслихатының 04.04.2017 </w:t>
      </w:r>
      <w:r>
        <w:rPr>
          <w:rFonts w:ascii="Times New Roman"/>
          <w:b w:val="false"/>
          <w:i w:val="false"/>
          <w:color w:val="ff0000"/>
          <w:sz w:val="28"/>
        </w:rPr>
        <w:t>№ 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"Құқықтық актілер туралы" Қазақстан Республикасы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Тайынша аудандық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Тайынша ауданы мәслихатының 2014 жылғы 17 қаңтардағы № 158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2014 жылғы 12 ақпандағы № 2551 болып тіркелген, 2014 жылғы 21 ақпан "Тайынша таңы" аудандық газетінде, 2014 жылғы 21 ақпан "Тайыншинские вести" аудандық газетінде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 Осы шешім бірінші ресми жариялаған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 xml:space="preserve">Тайынша ауданы </w:t>
            </w:r>
            <w:r>
              <w:br/>
            </w:r>
            <w:r>
              <w:rPr>
                <w:rFonts w:ascii="Times New Roman"/>
                <w:b w:val="false"/>
                <w:i/>
                <w:color w:val="000000"/>
                <w:sz w:val="20"/>
              </w:rPr>
              <w:t>мәслихатының</w:t>
            </w:r>
            <w:r>
              <w:br/>
            </w:r>
            <w:r>
              <w:rPr>
                <w:rFonts w:ascii="Times New Roman"/>
                <w:b w:val="false"/>
                <w:i/>
                <w:color w:val="000000"/>
                <w:sz w:val="20"/>
              </w:rPr>
              <w:t>IIІ 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Сәрсенбаев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Тайынша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Шәріпов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Солтүстік Қазақстан</w:t>
            </w:r>
            <w:r>
              <w:br/>
            </w:r>
            <w:r>
              <w:rPr>
                <w:rFonts w:ascii="Times New Roman"/>
                <w:b w:val="false"/>
                <w:i/>
                <w:color w:val="000000"/>
                <w:sz w:val="20"/>
              </w:rPr>
              <w:t>облысының әкімі</w:t>
            </w:r>
            <w:r>
              <w:br/>
            </w:r>
            <w:r>
              <w:rPr>
                <w:rFonts w:ascii="Times New Roman"/>
                <w:b w:val="false"/>
                <w:i/>
                <w:color w:val="000000"/>
                <w:sz w:val="20"/>
              </w:rPr>
              <w:t>2016 жылғы 20 мамыр</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аудандық мәслихаттың 2016 жылғы 20 мамырдағы № 13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аудандық мәслихаттың 2014 жылғы 17 қаңтардағы № 158 шешіміне қосымша</w:t>
            </w:r>
          </w:p>
        </w:tc>
      </w:tr>
    </w:tbl>
    <w:bookmarkStart w:name="z14" w:id="0"/>
    <w:p>
      <w:pPr>
        <w:spacing w:after="0"/>
        <w:ind w:left="0"/>
        <w:jc w:val="left"/>
      </w:pPr>
      <w:r>
        <w:rPr>
          <w:rFonts w:ascii="Times New Roman"/>
          <w:b/>
          <w:i w:val="false"/>
          <w:color w:val="000000"/>
        </w:rPr>
        <w:t xml:space="preserve"> Солтүстік Қазақстан облысы Тайынша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Үлгілік қағидалары) сәйкес әзірленді және өмірлік қиын жағдай туындаған кезде Солтүстік Қазақстан облысы Тайынша ауданының әлеуметтік көмек көрсетудің, оның мөлшерлерін белгілеудің және мұқтаж азаматтарының жекелеген санаттарының тізбесін айқындау тәртібін анықтайды.</w:t>
      </w:r>
      <w:r>
        <w:br/>
      </w:r>
      <w:r>
        <w:rPr>
          <w:rFonts w:ascii="Times New Roman"/>
          <w:b w:val="false"/>
          <w:i w:val="false"/>
          <w:color w:val="000000"/>
          <w:sz w:val="28"/>
        </w:rPr>
        <w:t>
</w:t>
      </w:r>
    </w:p>
    <w:bookmarkStart w:name="z16" w:id="1"/>
    <w:p>
      <w:pPr>
        <w:spacing w:after="0"/>
        <w:ind w:left="0"/>
        <w:jc w:val="left"/>
      </w:pPr>
      <w:r>
        <w:rPr>
          <w:rFonts w:ascii="Times New Roman"/>
          <w:b/>
          <w:i w:val="false"/>
          <w:color w:val="000000"/>
        </w:rPr>
        <w:t xml:space="preserve"> 1. Жалпы ережелер </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"Азаматтарға арналған үкімет" мемлекеттік корпорациясы" коммерциялық емес акционерлік қоғамының Солтүстік Қазақстан облысы бойынша филиалы - "Зейнетақы төлеу жөніндегі мемлекеттік орталығы" департаменті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үшін,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r>
        <w:br/>
      </w:r>
      <w:r>
        <w:rPr>
          <w:rFonts w:ascii="Times New Roman"/>
          <w:b w:val="false"/>
          <w:i w:val="false"/>
          <w:color w:val="000000"/>
          <w:sz w:val="28"/>
        </w:rPr>
        <w:t>
      </w:t>
      </w:r>
      <w:r>
        <w:rPr>
          <w:rFonts w:ascii="Times New Roman"/>
          <w:b w:val="false"/>
          <w:i w:val="false"/>
          <w:color w:val="000000"/>
          <w:sz w:val="28"/>
        </w:rPr>
        <w:t>2)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3)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 xml:space="preserve"> 4)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5)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 xml:space="preserve">6) отбасының (азаматтың) жан басына шаққандағы орташа табысы – отбасының жиынтық табысының айына отбасының әрбір мүшесіне келетін үлесі; </w:t>
      </w:r>
      <w:r>
        <w:br/>
      </w:r>
      <w:r>
        <w:rPr>
          <w:rFonts w:ascii="Times New Roman"/>
          <w:b w:val="false"/>
          <w:i w:val="false"/>
          <w:color w:val="000000"/>
          <w:sz w:val="28"/>
        </w:rPr>
        <w:t>
      </w:t>
      </w:r>
      <w:r>
        <w:rPr>
          <w:rFonts w:ascii="Times New Roman"/>
          <w:b w:val="false"/>
          <w:i w:val="false"/>
          <w:color w:val="000000"/>
          <w:sz w:val="28"/>
        </w:rPr>
        <w:t xml:space="preserve">7) өмірлік қиын жағдай – азаматтың тыныс-тіршілігін объективті түрде бұзатын, ол оны өз бетінше еңсере алмайтын ахуал; </w:t>
      </w:r>
      <w:r>
        <w:br/>
      </w:r>
      <w:r>
        <w:rPr>
          <w:rFonts w:ascii="Times New Roman"/>
          <w:b w:val="false"/>
          <w:i w:val="false"/>
          <w:color w:val="000000"/>
          <w:sz w:val="28"/>
        </w:rPr>
        <w:t>
      </w:t>
      </w:r>
      <w:r>
        <w:rPr>
          <w:rFonts w:ascii="Times New Roman"/>
          <w:b w:val="false"/>
          <w:i w:val="false"/>
          <w:color w:val="000000"/>
          <w:sz w:val="28"/>
        </w:rPr>
        <w:t>8) уәкілетті орган – "Солтүстік Қазақстан облысы Тайынша ауданының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3. Осы Қағидалар Солтүстік Қазақстан облысы Тайынша ауданының аумағында тұратын тұлғаларға таратылады.</w:t>
      </w:r>
      <w:r>
        <w:br/>
      </w:r>
      <w:r>
        <w:rPr>
          <w:rFonts w:ascii="Times New Roman"/>
          <w:b w:val="false"/>
          <w:i w:val="false"/>
          <w:color w:val="000000"/>
          <w:sz w:val="28"/>
        </w:rPr>
        <w:t>
      </w:t>
      </w:r>
      <w:r>
        <w:rPr>
          <w:rFonts w:ascii="Times New Roman"/>
          <w:b w:val="false"/>
          <w:i w:val="false"/>
          <w:color w:val="000000"/>
          <w:sz w:val="28"/>
        </w:rPr>
        <w:t xml:space="preserve">4. Осы Қағидалардың мақсаттары үшін әлеуметтік көмек ретінде, "Солтүстік Қазақстан облысы Тайынша ауданының жұмыспен қамту және әлеуметтік бағдарламалар бөлімі" мемлекеттік мекемесі арқылы Солтүстік Қазақстан облысы Тайынша ауданының әкімдігімен берілетін,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 </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Республикасының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Республикасының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 </w:t>
      </w:r>
      <w:r>
        <w:br/>
      </w:r>
      <w:r>
        <w:rPr>
          <w:rFonts w:ascii="Times New Roman"/>
          <w:b w:val="false"/>
          <w:i w:val="false"/>
          <w:color w:val="000000"/>
          <w:sz w:val="28"/>
        </w:rPr>
        <w:t>
      </w:t>
      </w:r>
      <w:r>
        <w:rPr>
          <w:rFonts w:ascii="Times New Roman"/>
          <w:b w:val="false"/>
          <w:i w:val="false"/>
          <w:color w:val="000000"/>
          <w:sz w:val="28"/>
        </w:rPr>
        <w:t xml:space="preserve">6. Атаулы күндер мен мереке күндер тізбесі және әлеуметтік көмек көрсетудің еселігі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000000"/>
          <w:sz w:val="28"/>
        </w:rPr>
        <w:t>Атаулы күндер мен мереке күндерге әлеуметтік көмек мөлшері Солтүстік Қазақстан облысы әкімдігінің келісуі бойынша бір жолғы мөлшерде белгіленеді.</w:t>
      </w:r>
      <w:r>
        <w:br/>
      </w:r>
      <w:r>
        <w:rPr>
          <w:rFonts w:ascii="Times New Roman"/>
          <w:b w:val="false"/>
          <w:i w:val="false"/>
          <w:color w:val="000000"/>
          <w:sz w:val="28"/>
        </w:rPr>
        <w:t>
      </w:t>
      </w:r>
      <w:r>
        <w:rPr>
          <w:rFonts w:ascii="Times New Roman"/>
          <w:b w:val="false"/>
          <w:i w:val="false"/>
          <w:color w:val="000000"/>
          <w:sz w:val="28"/>
        </w:rPr>
        <w:t xml:space="preserve">7. Учаскелік және арнайы комиссия өз қызметтерін Солтүстік Қазақстан облысы әкімдігімен бекітілетін ережелердің негізінде жүзеге асырады. </w:t>
      </w:r>
      <w:r>
        <w:br/>
      </w:r>
      <w:r>
        <w:rPr>
          <w:rFonts w:ascii="Times New Roman"/>
          <w:b w:val="false"/>
          <w:i w:val="false"/>
          <w:color w:val="000000"/>
          <w:sz w:val="28"/>
        </w:rPr>
        <w:t>
</w:t>
      </w:r>
    </w:p>
    <w:bookmarkStart w:name="z34" w:id="2"/>
    <w:p>
      <w:pPr>
        <w:spacing w:after="0"/>
        <w:ind w:left="0"/>
        <w:jc w:val="left"/>
      </w:pPr>
      <w:r>
        <w:rPr>
          <w:rFonts w:ascii="Times New Roman"/>
          <w:b/>
          <w:i w:val="false"/>
          <w:color w:val="000000"/>
        </w:rPr>
        <w:t xml:space="preserve"> 2. Әлеуметтік көмек алушылар санатының тізбесін айқындау және әлеуметтік көмек мөлшерлерін белгілеу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ауданның жергілікті атқарушы органы белгілейді және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бекітіледі.</w:t>
      </w:r>
      <w:r>
        <w:br/>
      </w:r>
      <w:r>
        <w:rPr>
          <w:rFonts w:ascii="Times New Roman"/>
          <w:b w:val="false"/>
          <w:i w:val="false"/>
          <w:color w:val="000000"/>
          <w:sz w:val="28"/>
        </w:rPr>
        <w:t>
      </w:t>
      </w:r>
      <w:r>
        <w:rPr>
          <w:rFonts w:ascii="Times New Roman"/>
          <w:b w:val="false"/>
          <w:i w:val="false"/>
          <w:color w:val="000000"/>
          <w:sz w:val="28"/>
        </w:rPr>
        <w:t xml:space="preserve">9.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бекітіледі.</w:t>
      </w:r>
      <w:r>
        <w:br/>
      </w:r>
      <w:r>
        <w:rPr>
          <w:rFonts w:ascii="Times New Roman"/>
          <w:b w:val="false"/>
          <w:i w:val="false"/>
          <w:color w:val="000000"/>
          <w:sz w:val="28"/>
        </w:rPr>
        <w:t>
      </w:t>
      </w:r>
      <w:r>
        <w:rPr>
          <w:rFonts w:ascii="Times New Roman"/>
          <w:b w:val="false"/>
          <w:i w:val="false"/>
          <w:color w:val="000000"/>
          <w:sz w:val="28"/>
        </w:rPr>
        <w:t>Арнайы комиссия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r>
        <w:rPr>
          <w:rFonts w:ascii="Times New Roman"/>
          <w:b w:val="false"/>
          <w:i w:val="false"/>
          <w:color w:val="000000"/>
          <w:sz w:val="28"/>
        </w:rPr>
        <w:t>11. Әлеуметтік көмек азаматтарға осы Қағидаларға 3-қосымшаның 1) – 13) тармақшаларында көрсетілген негіздемелер бойынша адамның (отбасының) ең төменгі күнкөріс деңгейі мөлшерінің бір еселік шегінен аспайтын жан басына шаққандағы орташа табысын ескере отыра, 5 (бес) айлық есептік көрсеткіш мөлшерінде жылына бір рет көрсетіледі.</w:t>
      </w:r>
      <w:r>
        <w:br/>
      </w:r>
      <w:r>
        <w:rPr>
          <w:rFonts w:ascii="Times New Roman"/>
          <w:b w:val="false"/>
          <w:i w:val="false"/>
          <w:color w:val="000000"/>
          <w:sz w:val="28"/>
        </w:rPr>
        <w:t>
      </w:t>
      </w:r>
      <w:r>
        <w:rPr>
          <w:rFonts w:ascii="Times New Roman"/>
          <w:b w:val="false"/>
          <w:i w:val="false"/>
          <w:color w:val="000000"/>
          <w:sz w:val="28"/>
        </w:rPr>
        <w:t>12. Әлеуметтік көмек азаматтарға (отбасына) осы Қағидаларға 3-қосымшаның 14) тармақшасында көрсетілген негіздеме бойынша адамның (отбасының) ең төменгі күнкөріс деңгейі мөлшерінің бір еселік шегінен аспайтын жан басына шаққандағы орташа табысын ескере отыра, 60 (алпыс) ең төменгі есептік көрсеткіш мөлшерінде жылына бір рет көрсетіледі.</w:t>
      </w:r>
      <w:r>
        <w:br/>
      </w:r>
      <w:r>
        <w:rPr>
          <w:rFonts w:ascii="Times New Roman"/>
          <w:b w:val="false"/>
          <w:i w:val="false"/>
          <w:color w:val="000000"/>
          <w:sz w:val="28"/>
        </w:rPr>
        <w:t>
      </w:t>
      </w:r>
      <w:r>
        <w:rPr>
          <w:rFonts w:ascii="Times New Roman"/>
          <w:b w:val="false"/>
          <w:i w:val="false"/>
          <w:color w:val="000000"/>
          <w:sz w:val="28"/>
        </w:rPr>
        <w:t xml:space="preserve">13. Әлеуметтік көмек осы Қағидаларға 3-қосымшаның 15) тармақшасында көрсетілген негіздеме бойынша кірістер есебінсіз, кезектілік ретімен ұсынылған шот-фактураға сәйкес тіс протездеу құны мөлшерінде (бағалы металлдар мен металл керамикадан, металл акрилден жасалған протездерден басқа) 3 жылда бір рет көрсетіледі (2017 жылғы 1 қаңтардан бастап). </w:t>
      </w:r>
      <w:r>
        <w:br/>
      </w:r>
      <w:r>
        <w:rPr>
          <w:rFonts w:ascii="Times New Roman"/>
          <w:b w:val="false"/>
          <w:i w:val="false"/>
          <w:color w:val="000000"/>
          <w:sz w:val="28"/>
        </w:rPr>
        <w:t>
      </w:t>
      </w:r>
      <w:r>
        <w:rPr>
          <w:rFonts w:ascii="Times New Roman"/>
          <w:b w:val="false"/>
          <w:i w:val="false"/>
          <w:color w:val="000000"/>
          <w:sz w:val="28"/>
        </w:rPr>
        <w:t xml:space="preserve">14. Әлеуметтік көмек осы Қағидаларға 3-қосымшаның 16) тармақшасында көрсетілген негіздеме бойынша кірістер есебінсіз, кезектілік ретімен санаторлық-курорттық емделу құны мөлшерінде, бірақ 50 (елу) айлық есептік көрсеткіштен аспайтындай, жылына бір рет көрсетіледі (2017 жылғы 1 қаңтардан бастап). </w:t>
      </w:r>
      <w:r>
        <w:br/>
      </w:r>
      <w:r>
        <w:rPr>
          <w:rFonts w:ascii="Times New Roman"/>
          <w:b w:val="false"/>
          <w:i w:val="false"/>
          <w:color w:val="000000"/>
          <w:sz w:val="28"/>
        </w:rPr>
        <w:t>
      </w:t>
      </w:r>
      <w:r>
        <w:rPr>
          <w:rFonts w:ascii="Times New Roman"/>
          <w:b w:val="false"/>
          <w:i w:val="false"/>
          <w:color w:val="000000"/>
          <w:sz w:val="28"/>
        </w:rPr>
        <w:t xml:space="preserve">15. Әлеуметтік көмек осы Қағидаларға 3-қосымшаның 17) тармақшасында көрсетілген негіздеме бойынша кірістер есебінсіз, 2 (екі) айлық есептік көрсеткіш мөлшерінде ай сайын көрсетіледі. </w:t>
      </w:r>
      <w:r>
        <w:br/>
      </w:r>
      <w:r>
        <w:rPr>
          <w:rFonts w:ascii="Times New Roman"/>
          <w:b w:val="false"/>
          <w:i w:val="false"/>
          <w:color w:val="000000"/>
          <w:sz w:val="28"/>
        </w:rPr>
        <w:t>
      </w:t>
      </w:r>
      <w:r>
        <w:rPr>
          <w:rFonts w:ascii="Times New Roman"/>
          <w:b w:val="false"/>
          <w:i w:val="false"/>
          <w:color w:val="000000"/>
          <w:sz w:val="28"/>
        </w:rPr>
        <w:t xml:space="preserve">Әлеуметтік көмек көрсетілген тұлғаларға көрсетіледі, егер олар толық мемлекеттік қамтамасыз етуде болмаса. </w:t>
      </w:r>
      <w:r>
        <w:br/>
      </w:r>
      <w:r>
        <w:rPr>
          <w:rFonts w:ascii="Times New Roman"/>
          <w:b w:val="false"/>
          <w:i w:val="false"/>
          <w:color w:val="000000"/>
          <w:sz w:val="28"/>
        </w:rPr>
        <w:t>
      </w:t>
      </w:r>
      <w:r>
        <w:rPr>
          <w:rFonts w:ascii="Times New Roman"/>
          <w:b w:val="false"/>
          <w:i w:val="false"/>
          <w:color w:val="000000"/>
          <w:sz w:val="28"/>
        </w:rPr>
        <w:t xml:space="preserve"> 16. Әлеуметтік көмек осы Қағидаларға 3-қосымшаның 18) тармақшасында көрсетілген негіздеме бойынша кірістер есебінсіз, 5 (бес) айлық есептік көрсеткіш мөлшерінде жылына бір рет көрсетіледі.</w:t>
      </w:r>
      <w:r>
        <w:br/>
      </w:r>
      <w:r>
        <w:rPr>
          <w:rFonts w:ascii="Times New Roman"/>
          <w:b w:val="false"/>
          <w:i w:val="false"/>
          <w:color w:val="000000"/>
          <w:sz w:val="28"/>
        </w:rPr>
        <w:t>
      </w:t>
      </w:r>
      <w:r>
        <w:rPr>
          <w:rFonts w:ascii="Times New Roman"/>
          <w:b w:val="false"/>
          <w:i w:val="false"/>
          <w:color w:val="000000"/>
          <w:sz w:val="28"/>
        </w:rPr>
        <w:t xml:space="preserve"> 17. Әлеуметтік көмек осы Қағидаларға 3-қосымшаның 19) тармақшасында көрсетілген негіздеме бойынша ең төменгі күнкөріс деңгейі мөлшерінің жан басына шаққандағы орташа табысын ескере отыра, 60 (алпыс) айлық есептік көрсеткіш мөлшерінде оқу жылының басында көрсетіледі.</w:t>
      </w:r>
      <w:r>
        <w:br/>
      </w:r>
      <w:r>
        <w:rPr>
          <w:rFonts w:ascii="Times New Roman"/>
          <w:b w:val="false"/>
          <w:i w:val="false"/>
          <w:color w:val="000000"/>
          <w:sz w:val="28"/>
        </w:rPr>
        <w:t>
      </w:t>
      </w:r>
      <w:r>
        <w:rPr>
          <w:rFonts w:ascii="Times New Roman"/>
          <w:b w:val="false"/>
          <w:i w:val="false"/>
          <w:color w:val="000000"/>
          <w:sz w:val="28"/>
        </w:rPr>
        <w:t xml:space="preserve">18. Әлеуметтік көмек осы Қағидаларға 3-қосымшаның 20) тармақшасында көрсетілген көмек Қазақстан Республикасының аумағында жөнелту станциясынан ауруханаға жатқызылатын жерге дейін және кері қарай теміржол (плацкарт вагон), автомобиль жолаушылар көлігімен (таксиден басқа) жөнелту станциясынан бастап емделу орнына дейін және кейін қайту кірістер есебінсіз, кезек тәртібімен, жол жүру құны көлемінде жылына бір рет ұсынылады (2017 жылғы 1 қаңтардан бастап). </w:t>
      </w:r>
      <w:r>
        <w:br/>
      </w:r>
      <w:r>
        <w:rPr>
          <w:rFonts w:ascii="Times New Roman"/>
          <w:b w:val="false"/>
          <w:i w:val="false"/>
          <w:color w:val="000000"/>
          <w:sz w:val="28"/>
        </w:rPr>
        <w:t>
</w:t>
      </w:r>
    </w:p>
    <w:bookmarkStart w:name="z48"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Атаулы күндер мен мереке күндеріне әлеуметтік көмек алушылардан өтініштер талап етілмей уәкілетті ұйымның не өзге де ұйымдардың ұсынымы бойынша Солтүстік Қазақстан облысы Тайынша ауданының әкімдігімен бекітілетін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 xml:space="preserve">20.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өтінішке қоса мынадай құжаттарды: </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3) Үлгілік қағидаларының 1-қосымшасына сәйкес адамның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21.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22.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матиериалдық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23. Учаскелік комиссия құжаттарды алған күннен бастап екі жұмыс күні ішінде өтініш берушіге тексеру жүргізеді, оның нәтижелері бойынша Үлгілік қағидаларының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ауылдық округ әкіміне жібереді. </w:t>
      </w:r>
      <w:r>
        <w:br/>
      </w:r>
      <w:r>
        <w:rPr>
          <w:rFonts w:ascii="Times New Roman"/>
          <w:b w:val="false"/>
          <w:i w:val="false"/>
          <w:color w:val="000000"/>
          <w:sz w:val="28"/>
        </w:rPr>
        <w:t>
      </w:t>
      </w:r>
      <w:r>
        <w:rPr>
          <w:rFonts w:ascii="Times New Roman"/>
          <w:b w:val="false"/>
          <w:i w:val="false"/>
          <w:color w:val="000000"/>
          <w:sz w:val="28"/>
        </w:rPr>
        <w:t xml:space="preserve">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r>
        <w:br/>
      </w:r>
      <w:r>
        <w:rPr>
          <w:rFonts w:ascii="Times New Roman"/>
          <w:b w:val="false"/>
          <w:i w:val="false"/>
          <w:color w:val="000000"/>
          <w:sz w:val="28"/>
        </w:rPr>
        <w:t>
      </w:t>
      </w:r>
      <w:r>
        <w:rPr>
          <w:rFonts w:ascii="Times New Roman"/>
          <w:b w:val="false"/>
          <w:i w:val="false"/>
          <w:color w:val="000000"/>
          <w:sz w:val="28"/>
        </w:rPr>
        <w:t xml:space="preserve">24. Әлеуметтік көмек көрсету үшін құжаттар жетіспеген жағдайда уәкілетті орган әлеуметтік көмек көрсетуге ұсынылған құжаттарды қарауға қажетті мәліметтерді тиісті органдардан сұратады. </w:t>
      </w:r>
      <w:r>
        <w:br/>
      </w:r>
      <w:r>
        <w:rPr>
          <w:rFonts w:ascii="Times New Roman"/>
          <w:b w:val="false"/>
          <w:i w:val="false"/>
          <w:color w:val="000000"/>
          <w:sz w:val="28"/>
        </w:rPr>
        <w:t>
      </w:t>
      </w:r>
      <w:r>
        <w:rPr>
          <w:rFonts w:ascii="Times New Roman"/>
          <w:b w:val="false"/>
          <w:i w:val="false"/>
          <w:color w:val="000000"/>
          <w:sz w:val="28"/>
        </w:rPr>
        <w:t>25.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26.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қарастыруына ұсынады.</w:t>
      </w:r>
      <w:r>
        <w:br/>
      </w:r>
      <w:r>
        <w:rPr>
          <w:rFonts w:ascii="Times New Roman"/>
          <w:b w:val="false"/>
          <w:i w:val="false"/>
          <w:color w:val="000000"/>
          <w:sz w:val="28"/>
        </w:rPr>
        <w:t>
      </w:t>
      </w:r>
      <w:r>
        <w:rPr>
          <w:rFonts w:ascii="Times New Roman"/>
          <w:b w:val="false"/>
          <w:i w:val="false"/>
          <w:color w:val="000000"/>
          <w:sz w:val="28"/>
        </w:rPr>
        <w:t>27.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28.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Осы Қағидалардың 22 және 23-тармақтарында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29.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30. Әлеуметтік көмек өмірлік қиын жағдай туындаған күннен бастап алты айдан кешіктірмей ұсынылады.</w:t>
      </w:r>
      <w:r>
        <w:br/>
      </w:r>
      <w:r>
        <w:rPr>
          <w:rFonts w:ascii="Times New Roman"/>
          <w:b w:val="false"/>
          <w:i w:val="false"/>
          <w:color w:val="000000"/>
          <w:sz w:val="28"/>
        </w:rPr>
        <w:t>
      </w:t>
      </w:r>
      <w:r>
        <w:rPr>
          <w:rFonts w:ascii="Times New Roman"/>
          <w:b w:val="false"/>
          <w:i w:val="false"/>
          <w:color w:val="000000"/>
          <w:sz w:val="28"/>
        </w:rPr>
        <w:t>31.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әлеуметтік көмек көрсету үшін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32. Әлеуметтік көмек ұсынуға шығыстарды қаржыландыру ауданның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r>
        <w:rPr>
          <w:rFonts w:ascii="Times New Roman"/>
          <w:b w:val="false"/>
          <w:i w:val="false"/>
          <w:color w:val="000000"/>
          <w:sz w:val="28"/>
        </w:rPr>
        <w:t>Әлеуметтік көмек төлемі екінші деңгейдегі банктер арқылы өтініш берушілердің дербес шоттарына сомаларды уәкілетті органымен аударуы жолымен жүзеге асырылады.</w:t>
      </w:r>
      <w:r>
        <w:br/>
      </w:r>
      <w:r>
        <w:rPr>
          <w:rFonts w:ascii="Times New Roman"/>
          <w:b w:val="false"/>
          <w:i w:val="false"/>
          <w:color w:val="000000"/>
          <w:sz w:val="28"/>
        </w:rPr>
        <w:t>
</w:t>
      </w:r>
    </w:p>
    <w:bookmarkStart w:name="z74" w:id="4"/>
    <w:p>
      <w:pPr>
        <w:spacing w:after="0"/>
        <w:ind w:left="0"/>
        <w:jc w:val="left"/>
      </w:pPr>
      <w:r>
        <w:rPr>
          <w:rFonts w:ascii="Times New Roman"/>
          <w:b/>
          <w:i w:val="false"/>
          <w:color w:val="000000"/>
        </w:rPr>
        <w:t xml:space="preserve"> 4. Көрсетілетін әлеуметтік көмектін тоқтатылуы және қайтарылуы үшін негіздемелер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33. Әлеуметтік көмек: </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Тайынша ауданының шегінен тыс жерлерге тұрақты тұруға кеткен;</w:t>
      </w:r>
      <w:r>
        <w:br/>
      </w:r>
      <w:r>
        <w:rPr>
          <w:rFonts w:ascii="Times New Roman"/>
          <w:b w:val="false"/>
          <w:i w:val="false"/>
          <w:color w:val="000000"/>
          <w:sz w:val="28"/>
        </w:rPr>
        <w:t>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4) өтініш беруші ұсынған мәліметтердің дәйексіздігі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 xml:space="preserve">Әлеуметтік көмекті төлеу көрсетілген жағдайлар туындаған айдан бастап тоқтатылады. </w:t>
      </w:r>
      <w:r>
        <w:br/>
      </w:r>
      <w:r>
        <w:rPr>
          <w:rFonts w:ascii="Times New Roman"/>
          <w:b w:val="false"/>
          <w:i w:val="false"/>
          <w:color w:val="000000"/>
          <w:sz w:val="28"/>
        </w:rPr>
        <w:t>
      </w:t>
      </w:r>
      <w:r>
        <w:rPr>
          <w:rFonts w:ascii="Times New Roman"/>
          <w:b w:val="false"/>
          <w:i w:val="false"/>
          <w:color w:val="000000"/>
          <w:sz w:val="28"/>
        </w:rPr>
        <w:t>34.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82"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35.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1-қосымша</w:t>
            </w:r>
          </w:p>
        </w:tc>
      </w:tr>
    </w:tbl>
    <w:bookmarkStart w:name="z85" w:id="6"/>
    <w:p>
      <w:pPr>
        <w:spacing w:after="0"/>
        <w:ind w:left="0"/>
        <w:jc w:val="left"/>
      </w:pPr>
      <w:r>
        <w:rPr>
          <w:rFonts w:ascii="Times New Roman"/>
          <w:b/>
          <w:i w:val="false"/>
          <w:color w:val="000000"/>
        </w:rPr>
        <w:t xml:space="preserve"> Әлеуметтік көмек көрсетудің атаулы күндерінің және мереке күндерінің, алушылар санаттарының тізбесі, сондай-ақ еселігі және мөлшері белгіленеді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10679"/>
        <w:gridCol w:w="1245"/>
      </w:tblGrid>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w:t>
            </w:r>
            <w:r>
              <w:br/>
            </w:r>
            <w:r>
              <w:rPr>
                <w:rFonts w:ascii="Times New Roman"/>
                <w:b w:val="false"/>
                <w:i w:val="false"/>
                <w:color w:val="000000"/>
                <w:sz w:val="20"/>
              </w:rPr>
              <w:t>
№</w:t>
            </w:r>
            <w:r>
              <w:br/>
            </w:r>
            <w:r>
              <w:rPr>
                <w:rFonts w:ascii="Times New Roman"/>
                <w:b w:val="false"/>
                <w:i w:val="false"/>
                <w:color w:val="000000"/>
                <w:sz w:val="20"/>
              </w:rPr>
              <w:t>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көмектің атаулы күндерінің, мереке күндерінің және алушылар санаттарының атауы</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көрсетудің еселігі және мөлшері</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ақпан – "Ауғанстан аумағынан әскерді шығару күні"</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Совет Армиясының, Әскери-Теңіз флотының, Мемлекеттік қауіпсіздік комитетінің әскери қызметшілері, бұрынғы КСР Одағы үкімет органдарының шешімдеріне сәйкес басқа мемлекеттер аумағында жауынгерлік әрекеттерге қатысқан бұрынғы КСР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жеткізу үшін Ауғанстанға жіберілген автомобиль батальондарының әскери қызметшілері;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медальдарымен марапатталған жұмысшылар мен қызметшілер.</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көрсеткіш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көрсеткіш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1979 жылдың 1 желтоқсаны мен 1989 жылдың желтоқсаны аралығында Ауғанстанға және ұрыс қимылдары жүріп жатқан басқа да мемлекеттерге жұмысқа жіберілген жұмысшылар мен қызметшілер. </w:t>
            </w:r>
            <w:r>
              <w:br/>
            </w: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Мемлекет қауiпсiздiгi комитетiнiң Ауғанстанда уақытша болған және совет әскерлерiнiң шектелген құрамына енбеген жұмысшылары мен қызметшiлерi.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наурыз – "Халықаралық әйелдер күні"</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"Алтын алқа", "Күміс алқа", I, II дәрежелі "Ана Даңқы" ордендерімен марапатталған немесе бұрын "Ардақты ана" атағын алған көп балалы аналар.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сәуір – "Чернобыль атом электр станциясындағы апатты еске алу күні"</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АЭС-iндегi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мамыр – "Отан қорғаушылар күні"</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Бұрынғы КСР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Бейбіт уақытта әскери қызметін өткеру кезінде қаза тапқан (қайтыс болған) әскери қызметкерлердің отбасы.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xml:space="preserve">
көрсеткіш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мамыр – "Жеңіс күні"</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w:t>
            </w:r>
            <w:r>
              <w:br/>
            </w: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50 айлық есептік </w:t>
            </w:r>
            <w:r>
              <w:br/>
            </w:r>
            <w:r>
              <w:rPr>
                <w:rFonts w:ascii="Times New Roman"/>
                <w:b w:val="false"/>
                <w:i w:val="false"/>
                <w:color w:val="000000"/>
                <w:sz w:val="20"/>
              </w:rPr>
              <w:t>
көрсеткіш</w:t>
            </w:r>
            <w:r>
              <w:br/>
            </w: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есептелетiн қалаларда болған адамдар.</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дүниежүзілік соғыс жылдарында шетелдердің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оперативтік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мүшелері.</w:t>
            </w:r>
            <w:r>
              <w:br/>
            </w: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марапатталған азаматтар.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дүниежүзілік соғыс кезінде фашистер және олардың одақтастары құрған концлагерьлердің, геттолардың және басқа да еріксіз ұстау орындарының жасы кәмелетке толмаған бұрынғы тұтқындары.</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 жылдың 1 қаңтарынан 1951 жылдың 31 желтоқсанына дейінгі кезеңде Украина ССР-і, Белорус ССР-і, Литва ССР-і, Латыш ССР-і, Эстон ССР-і аумақтарында қимыл жасаған халықты қорғаушы жойғыш батальондардың, взводтар мен отрядтардың жауынгерлері мен командалық құрамы қатарында болған, осы батальондарда, взводтар мен отрядтарда қызмет міндеттерін атқару кезінде жаралануы, контузия алуы немесе зақымдануы салдарынан мүгедек болған адамдар.</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марапатталған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қажырлы еңбегі және мінсіз әскери қызметі үшін бұрынғы КСР Одағының ордендерімен және медальдарымен марапатталған адамдар.</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w:t>
            </w:r>
            <w:r>
              <w:br/>
            </w:r>
            <w:r>
              <w:rPr>
                <w:rFonts w:ascii="Times New Roman"/>
                <w:b w:val="false"/>
                <w:i w:val="false"/>
                <w:color w:val="000000"/>
                <w:sz w:val="20"/>
              </w:rPr>
              <w:t xml:space="preserve">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31 мамыр – "Саяси қуғын-сүргін құрбандарын еске алу күні" </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аумағында саяси қуғын-сүргіндерге тікелей ұшыраған және қазіргі уақытта Қазақстан Республикасының азаматы болып табылатын адамдар.</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қазiргi аумағында өздерiне қуғын-сүргiндер қолданылғанға дейiн тұрақты өмiр сүрген адамдар мына төмендегi:</w:t>
            </w:r>
            <w:r>
              <w:br/>
            </w:r>
            <w:r>
              <w:rPr>
                <w:rFonts w:ascii="Times New Roman"/>
                <w:b w:val="false"/>
                <w:i w:val="false"/>
                <w:color w:val="000000"/>
                <w:sz w:val="20"/>
              </w:rPr>
              <w:t>
а) бұрынғы КСР Одағынан тысқары жерлерде қуғын-сүргiндердi кеңес соттары мен басқа да органдардың қолдануы;</w:t>
            </w:r>
            <w:r>
              <w:br/>
            </w:r>
            <w:r>
              <w:rPr>
                <w:rFonts w:ascii="Times New Roman"/>
                <w:b w:val="false"/>
                <w:i w:val="false"/>
                <w:color w:val="000000"/>
                <w:sz w:val="20"/>
              </w:rPr>
              <w:t>
б) екiншi дүниежүзiлiк соғыс кезiнде (жай адамдар мен әскери қызметшiлердi) тұрақты армия әскери трибуналдарының айыптауы;</w:t>
            </w:r>
            <w:r>
              <w:br/>
            </w:r>
            <w:r>
              <w:rPr>
                <w:rFonts w:ascii="Times New Roman"/>
                <w:b w:val="false"/>
                <w:i w:val="false"/>
                <w:color w:val="000000"/>
                <w:sz w:val="20"/>
              </w:rPr>
              <w:t>
в) Қазақстаннан тысқары жерлерде әскери қызмет атқару үшiн шақырылғаннан кейiн қуғын-сүргiндердiң қолдануы;</w:t>
            </w:r>
            <w:r>
              <w:br/>
            </w:r>
            <w:r>
              <w:rPr>
                <w:rFonts w:ascii="Times New Roman"/>
                <w:b w:val="false"/>
                <w:i w:val="false"/>
                <w:color w:val="000000"/>
                <w:sz w:val="20"/>
              </w:rPr>
              <w:t>
г) қуғын-сүргiндердi орталық одақтық органдар: КСРО Жоғарғы Соты мен оның сот алқаларының, СКРО Айрықша бас саяси Басқарма алқасының, КСРО Iшкi iстер халық комиссариаты - Мемлекет Қауiпсiздiгi министрлiгi - Iшкi iстер министрлiгi жанындағы айрықша кеңестiң, КСРО Прокуратурасы мен КСРО iшкi iстер халық комиссариатының Тергеу Iстерi жөнiндегi комиссиясының және басқа органдар шешiмдерi бойынша қолдануы;</w:t>
            </w:r>
            <w:r>
              <w:br/>
            </w: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КСР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w:t>
            </w:r>
            <w:r>
              <w:br/>
            </w:r>
            <w:r>
              <w:rPr>
                <w:rFonts w:ascii="Times New Roman"/>
                <w:b w:val="false"/>
                <w:i w:val="false"/>
                <w:color w:val="000000"/>
                <w:sz w:val="20"/>
              </w:rPr>
              <w:t xml:space="preserve">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w:t>
            </w:r>
            <w:r>
              <w:br/>
            </w:r>
            <w:r>
              <w:rPr>
                <w:rFonts w:ascii="Times New Roman"/>
                <w:b w:val="false"/>
                <w:i w:val="false"/>
                <w:color w:val="000000"/>
                <w:sz w:val="20"/>
              </w:rPr>
              <w:t xml:space="preserve">
3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тамыз – "Қазақстан Республикасының Конституциясы күні"</w:t>
            </w: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Республикасына ерекше еңбегі үшін зейнетақы тағайындалған адамдар, облыстық маңызы бар дербес зейнеткер мәртебесіне ие зейнеткерлер, ауданның құрметті азаматтары.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10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2-қосымша</w:t>
            </w:r>
          </w:p>
        </w:tc>
      </w:tr>
    </w:tbl>
    <w:bookmarkStart w:name="z128" w:id="7"/>
    <w:p>
      <w:pPr>
        <w:spacing w:after="0"/>
        <w:ind w:left="0"/>
        <w:jc w:val="left"/>
      </w:pPr>
      <w:r>
        <w:rPr>
          <w:rFonts w:ascii="Times New Roman"/>
          <w:b/>
          <w:i w:val="false"/>
          <w:color w:val="000000"/>
        </w:rPr>
        <w:t xml:space="preserve"> Алушылар санаттырының тізбесі, әлеуметтік көмектің шекті мөлшерлері, оның еселігі, табиғи зілзала немесе өрт салдарынан өмірлік қиын жағдай туындаған кезде әлеуметтік көмекке өтініш білдіру мерзімдері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4444"/>
        <w:gridCol w:w="2189"/>
        <w:gridCol w:w="4768"/>
      </w:tblGrid>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зілзала немесе өрт салдарынан өмірлік қиын жағдай туындаған кезде әлеуметтік көмек алушылар санаттары </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көмектің шекті мөлшерлері және оның еселігі </w:t>
            </w:r>
            <w:r>
              <w:br/>
            </w:r>
            <w:r>
              <w:rPr>
                <w:rFonts w:ascii="Times New Roman"/>
                <w:b w:val="false"/>
                <w:i w:val="false"/>
                <w:color w:val="000000"/>
                <w:sz w:val="20"/>
              </w:rPr>
              <w:t>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зілзала немесе өрт салдарынан өмірлік қиын жағдай туындаған кезде әлеуметтік көмекке өтініш білдіру мерзімдері </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 немесе өрт салдарынан жапа шеккен азаматтар (отбасылары)</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60 </w:t>
            </w:r>
            <w:r>
              <w:br/>
            </w:r>
            <w:r>
              <w:rPr>
                <w:rFonts w:ascii="Times New Roman"/>
                <w:b w:val="false"/>
                <w:i w:val="false"/>
                <w:color w:val="000000"/>
                <w:sz w:val="20"/>
              </w:rPr>
              <w:t xml:space="preserve">
ең төменгі есептік көрсеткішке дейін, </w:t>
            </w:r>
            <w:r>
              <w:br/>
            </w:r>
            <w:r>
              <w:rPr>
                <w:rFonts w:ascii="Times New Roman"/>
                <w:b w:val="false"/>
                <w:i w:val="false"/>
                <w:color w:val="000000"/>
                <w:sz w:val="20"/>
              </w:rPr>
              <w:t>
бір жолғы</w:t>
            </w:r>
            <w:r>
              <w:br/>
            </w:r>
            <w:r>
              <w:rPr>
                <w:rFonts w:ascii="Times New Roman"/>
                <w:b w:val="false"/>
                <w:i w:val="false"/>
                <w:color w:val="000000"/>
                <w:sz w:val="20"/>
              </w:rPr>
              <w:t>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Өмірлік қиын жағдай туындаған күннен 6 айдан кешіктірмей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3-қосымша</w:t>
            </w:r>
          </w:p>
        </w:tc>
      </w:tr>
    </w:tbl>
    <w:bookmarkStart w:name="z133" w:id="8"/>
    <w:p>
      <w:pPr>
        <w:spacing w:after="0"/>
        <w:ind w:left="0"/>
        <w:jc w:val="left"/>
      </w:pPr>
      <w:r>
        <w:rPr>
          <w:rFonts w:ascii="Times New Roman"/>
          <w:b/>
          <w:i w:val="false"/>
          <w:color w:val="000000"/>
        </w:rPr>
        <w:t xml:space="preserve">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1) жетiмдiк;</w:t>
      </w:r>
      <w:r>
        <w:br/>
      </w:r>
      <w:r>
        <w:rPr>
          <w:rFonts w:ascii="Times New Roman"/>
          <w:b w:val="false"/>
          <w:i w:val="false"/>
          <w:color w:val="000000"/>
          <w:sz w:val="28"/>
        </w:rPr>
        <w:t>
      </w:t>
      </w:r>
      <w:r>
        <w:rPr>
          <w:rFonts w:ascii="Times New Roman"/>
          <w:b w:val="false"/>
          <w:i w:val="false"/>
          <w:color w:val="000000"/>
          <w:sz w:val="28"/>
        </w:rPr>
        <w:t>2) ата-ана қамқорлығының болмауы;</w:t>
      </w:r>
      <w:r>
        <w:br/>
      </w:r>
      <w:r>
        <w:rPr>
          <w:rFonts w:ascii="Times New Roman"/>
          <w:b w:val="false"/>
          <w:i w:val="false"/>
          <w:color w:val="000000"/>
          <w:sz w:val="28"/>
        </w:rPr>
        <w:t>
      </w:t>
      </w:r>
      <w:r>
        <w:rPr>
          <w:rFonts w:ascii="Times New Roman"/>
          <w:b w:val="false"/>
          <w:i w:val="false"/>
          <w:color w:val="000000"/>
          <w:sz w:val="28"/>
        </w:rPr>
        <w:t>3) кәмелетке толмағандардың қадағалаусыз қалуы, оның iшiнде девианттық мiнез-құлық;</w:t>
      </w:r>
      <w:r>
        <w:br/>
      </w:r>
      <w:r>
        <w:rPr>
          <w:rFonts w:ascii="Times New Roman"/>
          <w:b w:val="false"/>
          <w:i w:val="false"/>
          <w:color w:val="000000"/>
          <w:sz w:val="28"/>
        </w:rPr>
        <w:t>
      </w:t>
      </w:r>
      <w:r>
        <w:rPr>
          <w:rFonts w:ascii="Times New Roman"/>
          <w:b w:val="false"/>
          <w:i w:val="false"/>
          <w:color w:val="000000"/>
          <w:sz w:val="28"/>
        </w:rPr>
        <w:t>4) кәмелетке толмағандардың ерекше тәртіпте ұстайтын білім беру ұйымдарында болуы;</w:t>
      </w:r>
      <w:r>
        <w:br/>
      </w:r>
      <w:r>
        <w:rPr>
          <w:rFonts w:ascii="Times New Roman"/>
          <w:b w:val="false"/>
          <w:i w:val="false"/>
          <w:color w:val="000000"/>
          <w:sz w:val="28"/>
        </w:rPr>
        <w:t>
      </w:t>
      </w:r>
      <w:r>
        <w:rPr>
          <w:rFonts w:ascii="Times New Roman"/>
          <w:b w:val="false"/>
          <w:i w:val="false"/>
          <w:color w:val="000000"/>
          <w:sz w:val="28"/>
        </w:rPr>
        <w:t>5) туғанынан үш жасқа дейiнгi балалардың ерте психофизикалық дамуы мүмкiндiктерiнiң шектелуi;</w:t>
      </w:r>
      <w:r>
        <w:br/>
      </w:r>
      <w:r>
        <w:rPr>
          <w:rFonts w:ascii="Times New Roman"/>
          <w:b w:val="false"/>
          <w:i w:val="false"/>
          <w:color w:val="000000"/>
          <w:sz w:val="28"/>
        </w:rPr>
        <w:t>
      </w:t>
      </w:r>
      <w:r>
        <w:rPr>
          <w:rFonts w:ascii="Times New Roman"/>
          <w:b w:val="false"/>
          <w:i w:val="false"/>
          <w:color w:val="000000"/>
          <w:sz w:val="28"/>
        </w:rPr>
        <w:t>6) дене және (немесе) ақыл-ой мүмкiндiктерiне байланысты ағза функцияларының тұрақты бұзылуы;</w:t>
      </w:r>
      <w:r>
        <w:br/>
      </w:r>
      <w:r>
        <w:rPr>
          <w:rFonts w:ascii="Times New Roman"/>
          <w:b w:val="false"/>
          <w:i w:val="false"/>
          <w:color w:val="000000"/>
          <w:sz w:val="28"/>
        </w:rPr>
        <w:t>
      </w:t>
      </w:r>
      <w:r>
        <w:rPr>
          <w:rFonts w:ascii="Times New Roman"/>
          <w:b w:val="false"/>
          <w:i w:val="false"/>
          <w:color w:val="000000"/>
          <w:sz w:val="28"/>
        </w:rPr>
        <w:t>7) әлеуметтік маңызы бар аурулардың және айналасындағыларға қауiп төндiретiн аурулардың салдарынан тыныс-тіршілігінiң шектелуi;</w:t>
      </w:r>
      <w:r>
        <w:br/>
      </w:r>
      <w:r>
        <w:rPr>
          <w:rFonts w:ascii="Times New Roman"/>
          <w:b w:val="false"/>
          <w:i w:val="false"/>
          <w:color w:val="000000"/>
          <w:sz w:val="28"/>
        </w:rPr>
        <w:t>
      </w:t>
      </w:r>
      <w:r>
        <w:rPr>
          <w:rFonts w:ascii="Times New Roman"/>
          <w:b w:val="false"/>
          <w:i w:val="false"/>
          <w:color w:val="000000"/>
          <w:sz w:val="28"/>
        </w:rPr>
        <w:t>8) жасының егде тартуына байланысты, ауруы және (немесе) мүгедектiгi салдарынан өзiне-өзi күтiм жасай алмауы;</w:t>
      </w:r>
      <w:r>
        <w:br/>
      </w:r>
      <w:r>
        <w:rPr>
          <w:rFonts w:ascii="Times New Roman"/>
          <w:b w:val="false"/>
          <w:i w:val="false"/>
          <w:color w:val="000000"/>
          <w:sz w:val="28"/>
        </w:rPr>
        <w:t>
      </w:t>
      </w:r>
      <w:r>
        <w:rPr>
          <w:rFonts w:ascii="Times New Roman"/>
          <w:b w:val="false"/>
          <w:i w:val="false"/>
          <w:color w:val="000000"/>
          <w:sz w:val="28"/>
        </w:rPr>
        <w:t>9) әлеуметтiк бейiмсiздiкке және әлеуметтiк депривацияға әкеп соқтырған қатыгез қарым-қатынас;</w:t>
      </w:r>
      <w:r>
        <w:br/>
      </w:r>
      <w:r>
        <w:rPr>
          <w:rFonts w:ascii="Times New Roman"/>
          <w:b w:val="false"/>
          <w:i w:val="false"/>
          <w:color w:val="000000"/>
          <w:sz w:val="28"/>
        </w:rPr>
        <w:t>
      </w:t>
      </w:r>
      <w:r>
        <w:rPr>
          <w:rFonts w:ascii="Times New Roman"/>
          <w:b w:val="false"/>
          <w:i w:val="false"/>
          <w:color w:val="000000"/>
          <w:sz w:val="28"/>
        </w:rPr>
        <w:t>10) баспанасыздық (белгiлi бiр тұрғылықты жерi жоқ адамдар);</w:t>
      </w:r>
      <w:r>
        <w:br/>
      </w:r>
      <w:r>
        <w:rPr>
          <w:rFonts w:ascii="Times New Roman"/>
          <w:b w:val="false"/>
          <w:i w:val="false"/>
          <w:color w:val="000000"/>
          <w:sz w:val="28"/>
        </w:rPr>
        <w:t>
      </w:t>
      </w:r>
      <w:r>
        <w:rPr>
          <w:rFonts w:ascii="Times New Roman"/>
          <w:b w:val="false"/>
          <w:i w:val="false"/>
          <w:color w:val="000000"/>
          <w:sz w:val="28"/>
        </w:rPr>
        <w:t>11) бас бостандығынан айыру орындарынан босау;</w:t>
      </w:r>
      <w:r>
        <w:br/>
      </w:r>
      <w:r>
        <w:rPr>
          <w:rFonts w:ascii="Times New Roman"/>
          <w:b w:val="false"/>
          <w:i w:val="false"/>
          <w:color w:val="000000"/>
          <w:sz w:val="28"/>
        </w:rPr>
        <w:t>
      </w:t>
      </w:r>
      <w:r>
        <w:rPr>
          <w:rFonts w:ascii="Times New Roman"/>
          <w:b w:val="false"/>
          <w:i w:val="false"/>
          <w:color w:val="000000"/>
          <w:sz w:val="28"/>
        </w:rPr>
        <w:t xml:space="preserve">12) қылмыстық-атқару инспекциясының пробация қызметінде есепте тұруы; </w:t>
      </w:r>
      <w:r>
        <w:br/>
      </w:r>
      <w:r>
        <w:rPr>
          <w:rFonts w:ascii="Times New Roman"/>
          <w:b w:val="false"/>
          <w:i w:val="false"/>
          <w:color w:val="000000"/>
          <w:sz w:val="28"/>
        </w:rPr>
        <w:t>
      </w:t>
      </w:r>
      <w:r>
        <w:rPr>
          <w:rFonts w:ascii="Times New Roman"/>
          <w:b w:val="false"/>
          <w:i w:val="false"/>
          <w:color w:val="000000"/>
          <w:sz w:val="28"/>
        </w:rPr>
        <w:t>13) адамның (отбасының) ең төмен күнкөріс деңгейі мөлшерінің бір еселік шегінен аспайтын жан басына шаққандағы орташа табысының болуы;</w:t>
      </w:r>
      <w:r>
        <w:br/>
      </w:r>
      <w:r>
        <w:rPr>
          <w:rFonts w:ascii="Times New Roman"/>
          <w:b w:val="false"/>
          <w:i w:val="false"/>
          <w:color w:val="000000"/>
          <w:sz w:val="28"/>
        </w:rPr>
        <w:t>
      </w:t>
      </w:r>
      <w:r>
        <w:rPr>
          <w:rFonts w:ascii="Times New Roman"/>
          <w:b w:val="false"/>
          <w:i w:val="false"/>
          <w:color w:val="000000"/>
          <w:sz w:val="28"/>
        </w:rPr>
        <w:t>14) табиғи зілзала немесе өрт салдарынан азаматқа (отбасына) не оның мүлкіне залал келтіру;</w:t>
      </w:r>
      <w:r>
        <w:br/>
      </w:r>
      <w:r>
        <w:rPr>
          <w:rFonts w:ascii="Times New Roman"/>
          <w:b w:val="false"/>
          <w:i w:val="false"/>
          <w:color w:val="000000"/>
          <w:sz w:val="28"/>
        </w:rPr>
        <w:t>
      </w:t>
      </w:r>
      <w:r>
        <w:rPr>
          <w:rFonts w:ascii="Times New Roman"/>
          <w:b w:val="false"/>
          <w:i w:val="false"/>
          <w:color w:val="000000"/>
          <w:sz w:val="28"/>
        </w:rPr>
        <w:t>15)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сәуiрдегі Заңының 5, 6, 7, 8, 9-баптарында көрсетілген Ұлы Отан соғысының қатысушылары мен мүгедектерінің, сондай-ақ жеңiлдiктер мен кепiлдiктер жағынан Ұлы Отан соғысына қатысушыларға теңестiрiлген адамдардың тіс протездеуге (металл керамзиттен және қымбат металдардан тіс протездеуді қоспағанда) мұқтаждығы;</w:t>
      </w:r>
      <w:r>
        <w:br/>
      </w:r>
      <w:r>
        <w:rPr>
          <w:rFonts w:ascii="Times New Roman"/>
          <w:b w:val="false"/>
          <w:i w:val="false"/>
          <w:color w:val="000000"/>
          <w:sz w:val="28"/>
        </w:rPr>
        <w:t>
      </w:t>
      </w:r>
      <w:r>
        <w:rPr>
          <w:rFonts w:ascii="Times New Roman"/>
          <w:b w:val="false"/>
          <w:i w:val="false"/>
          <w:color w:val="000000"/>
          <w:sz w:val="28"/>
        </w:rPr>
        <w:t xml:space="preserve">16)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сәуiрдегі Заңының 5, 6, 7, 8, 9-баптарында көрсетілген Ұлы Отан соғысының қатысушылары мен мүгедектерінің, сондай-ақ жеңiлдiктер мен кепiлдiктер жағынан Ұлы Отан соғысының қатысушылары мен мүгедектеріне теңестiрiлген адамдардың Қазақстан Республикасының санаторийлерінде және профилакторийлерінде санаторий-курорттық емделуге мұқтаждығы; </w:t>
      </w:r>
      <w:r>
        <w:br/>
      </w:r>
      <w:r>
        <w:rPr>
          <w:rFonts w:ascii="Times New Roman"/>
          <w:b w:val="false"/>
          <w:i w:val="false"/>
          <w:color w:val="000000"/>
          <w:sz w:val="28"/>
        </w:rPr>
        <w:t>
      </w:t>
      </w:r>
      <w:r>
        <w:rPr>
          <w:rFonts w:ascii="Times New Roman"/>
          <w:b w:val="false"/>
          <w:i w:val="false"/>
          <w:color w:val="000000"/>
          <w:sz w:val="28"/>
        </w:rPr>
        <w:t>17)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сәуiрдегі Заңының 5 және 7-баптарында көрсетілген Ұлы Отан соғысының қатысушылары мен мүгедектерінің коммуналдық қызметтерді төлеу және отын сатып алу үшін шығынның орнын толтыруға мұқтаждығы;</w:t>
      </w:r>
      <w:r>
        <w:br/>
      </w:r>
      <w:r>
        <w:rPr>
          <w:rFonts w:ascii="Times New Roman"/>
          <w:b w:val="false"/>
          <w:i w:val="false"/>
          <w:color w:val="000000"/>
          <w:sz w:val="28"/>
        </w:rPr>
        <w:t>
      </w:t>
      </w:r>
      <w:r>
        <w:rPr>
          <w:rFonts w:ascii="Times New Roman"/>
          <w:b w:val="false"/>
          <w:i w:val="false"/>
          <w:color w:val="000000"/>
          <w:sz w:val="28"/>
        </w:rPr>
        <w:t>18) амбулаторлық емделуде жатқан азаматтарда туберкулездің белсенді түрінің болуы;</w:t>
      </w:r>
      <w:r>
        <w:br/>
      </w:r>
      <w:r>
        <w:rPr>
          <w:rFonts w:ascii="Times New Roman"/>
          <w:b w:val="false"/>
          <w:i w:val="false"/>
          <w:color w:val="000000"/>
          <w:sz w:val="28"/>
        </w:rPr>
        <w:t>
      </w:t>
      </w:r>
      <w:r>
        <w:rPr>
          <w:rFonts w:ascii="Times New Roman"/>
          <w:b w:val="false"/>
          <w:i w:val="false"/>
          <w:color w:val="000000"/>
          <w:sz w:val="28"/>
        </w:rPr>
        <w:t xml:space="preserve">19) Қазақстан Республикасының аумағында орналасқан жоғары кәсіби білім органдарының күндізгі бөлімінде балаларын оқытатын аз қамтылған отбасылар; </w:t>
      </w:r>
      <w:r>
        <w:br/>
      </w:r>
      <w:r>
        <w:rPr>
          <w:rFonts w:ascii="Times New Roman"/>
          <w:b w:val="false"/>
          <w:i w:val="false"/>
          <w:color w:val="000000"/>
          <w:sz w:val="28"/>
        </w:rPr>
        <w:t>
      </w:t>
      </w:r>
      <w:r>
        <w:rPr>
          <w:rFonts w:ascii="Times New Roman"/>
          <w:b w:val="false"/>
          <w:i w:val="false"/>
          <w:color w:val="000000"/>
          <w:sz w:val="28"/>
        </w:rPr>
        <w:t xml:space="preserve">20)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сәуiрдегі Заңының 5, 6, 7, 8 және 9-баптарында көрсетілген Ұлы Отан соғысының қатысушылары мен мүгедектерінің, сондай-ақ жеңiлдiктер мен кепiлдiктер жағынан Ұлы Отан соғысының қатысушылары мен мүгедектеріне теңестiрiлген адамдардың табысты есептемегенде жылына бір рет Қазақстан Республикасының аумағында жөнелту стансиясынан ауруханаға жатқызылатын жерге дейін және кері қарай теміржол (плацкарт вагон), автомобиль жолаушылар көлігімен (таксиден басқа) жол жүруге мұқтаждығы.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