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bacd" w14:textId="005b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аз қамтылған отбасыларына (азаматтарына)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2016 жылғы 28 қазандағы N 30 шешімі. Солтүстік Қазақстан облысының Әділет департаментінде 2016 жылғы 21 қарашада N 3938 болып тіркелді. Күші жойылды - Солтүстік Қазақстан облысы Тайынша ауданы мәслихатының 2024 жылғы 19 сәуірдегі № 151/13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мәслихатының 19.04.2024 </w:t>
      </w:r>
      <w:r>
        <w:rPr>
          <w:rFonts w:ascii="Times New Roman"/>
          <w:b w:val="false"/>
          <w:i w:val="false"/>
          <w:color w:val="000000"/>
          <w:sz w:val="28"/>
        </w:rPr>
        <w:t>№ 151/13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Солтүстік Қазақстан облысы Тимирязев ауданы мәслихатының 02.06.2017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Тайынша ауданы мəслихатының 25.12.2019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ШЕШІМ ҚАБЫЛДАДЫ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Солтүстік Қазақстан облысы Тайынша ауданы мəслихатының 25.12.2019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Тайынша ауданы аз қамтамасыз етілген отбасыларға (азаматтарға) тұрғын үй көмегін көрсетудің мөлшері және тәртібі осы шемімнің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шемімнің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облысы Тайынша ауданы мәслихатының кейбір шешімдерінің күші жойылды деп танылсын.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шешім алғашқы ресми жарияланған күнінен кейін күнтізбелік он күн өткен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Тайынша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VIIІ-і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Қахабаев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Тайынша ауданы </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28 қазандағы № 30 шешіміне 1- қосымша</w:t>
            </w:r>
          </w:p>
        </w:tc>
      </w:tr>
    </w:tbl>
    <w:bookmarkStart w:name="z15" w:id="1"/>
    <w:p>
      <w:pPr>
        <w:spacing w:after="0"/>
        <w:ind w:left="0"/>
        <w:jc w:val="left"/>
      </w:pPr>
      <w:r>
        <w:rPr>
          <w:rFonts w:ascii="Times New Roman"/>
          <w:b/>
          <w:i w:val="false"/>
          <w:color w:val="000000"/>
        </w:rPr>
        <w:t xml:space="preserve"> Солтүстік Қазақстан облысы Тайынша ауданының аз қамтылған отбасыларына (азаматтарына) тұрғын үй көмегін көрсету мөлшері және тәртібі</w:t>
      </w:r>
    </w:p>
    <w:bookmarkEnd w:id="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ауданы мәслихатының 02.06.2017 </w:t>
      </w:r>
      <w:r>
        <w:rPr>
          <w:rFonts w:ascii="Times New Roman"/>
          <w:b w:val="false"/>
          <w:i w:val="false"/>
          <w:color w:val="ff0000"/>
          <w:sz w:val="28"/>
        </w:rPr>
        <w:t>№ 91</w:t>
      </w:r>
      <w:r>
        <w:rPr>
          <w:rFonts w:ascii="Times New Roman"/>
          <w:b w:val="false"/>
          <w:i w:val="false"/>
          <w:color w:val="ff0000"/>
          <w:sz w:val="28"/>
        </w:rPr>
        <w:t xml:space="preserve"> (алғашқы ресми күнінен кейін күнтізбелік он күн өткен соң қолданысқа енгізіледі); жаңа редакцияда - Солтүстік Қазақстан облысы Тайынша ауданы мəслихатының 25.12.2019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Солтүстік Қазақстан облысы Тайынша ауданы мəслихатының 18.03.2020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шешімдерімен.</w:t>
      </w:r>
    </w:p>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xml:space="preserve">
      Осы Солтүстік Қазақстан облысы Тайынша ауданының аз қамтылған отбасыларына (азаматтарына) тұрғын үй көмегін көрсету мөлшері және тәртібі (бұдан әрі - Тәртіп)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ұсыну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 мөлшерін және тәртібін белгілейді.</w:t>
      </w:r>
    </w:p>
    <w:bookmarkEnd w:id="3"/>
    <w:bookmarkStart w:name="z19" w:id="4"/>
    <w:p>
      <w:pPr>
        <w:spacing w:after="0"/>
        <w:ind w:left="0"/>
        <w:jc w:val="both"/>
      </w:pPr>
      <w:r>
        <w:rPr>
          <w:rFonts w:ascii="Times New Roman"/>
          <w:b w:val="false"/>
          <w:i w:val="false"/>
          <w:color w:val="000000"/>
          <w:sz w:val="28"/>
        </w:rPr>
        <w:t>
      Осы Тіртіпте мынадай негізгі ұғымдар пайдаланылады:</w:t>
      </w:r>
    </w:p>
    <w:bookmarkEnd w:id="4"/>
    <w:bookmarkStart w:name="z20" w:id="5"/>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5"/>
    <w:bookmarkStart w:name="z21" w:id="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bookmarkStart w:name="z22" w:id="7"/>
    <w:p>
      <w:pPr>
        <w:spacing w:after="0"/>
        <w:ind w:left="0"/>
        <w:jc w:val="both"/>
      </w:pPr>
      <w:r>
        <w:rPr>
          <w:rFonts w:ascii="Times New Roman"/>
          <w:b w:val="false"/>
          <w:i w:val="false"/>
          <w:color w:val="000000"/>
          <w:sz w:val="28"/>
        </w:rPr>
        <w:t>
      3)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7"/>
    <w:bookmarkStart w:name="z23" w:id="8"/>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8"/>
    <w:bookmarkStart w:name="z24" w:id="9"/>
    <w:p>
      <w:pPr>
        <w:spacing w:after="0"/>
        <w:ind w:left="0"/>
        <w:jc w:val="both"/>
      </w:pP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25" w:id="10"/>
    <w:p>
      <w:pPr>
        <w:spacing w:after="0"/>
        <w:ind w:left="0"/>
        <w:jc w:val="left"/>
      </w:pPr>
      <w:r>
        <w:rPr>
          <w:rFonts w:ascii="Times New Roman"/>
          <w:b/>
          <w:i w:val="false"/>
          <w:color w:val="000000"/>
        </w:rPr>
        <w:t xml:space="preserve"> 2. Аз қамтылған отбасыларға (азаматтарға) тұрғын үй көмегін көрсету тәртібі</w:t>
      </w:r>
    </w:p>
    <w:bookmarkEnd w:id="10"/>
    <w:bookmarkStart w:name="z26" w:id="11"/>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Тайынша ауданының аумағында тұрақты тұратын аз қамтылған отбасыларға (азаматтарға):</w:t>
      </w:r>
    </w:p>
    <w:bookmarkEnd w:id="11"/>
    <w:bookmarkStart w:name="z27" w:id="12"/>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2"/>
    <w:bookmarkStart w:name="z28" w:id="13"/>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3"/>
    <w:bookmarkStart w:name="z29" w:id="14"/>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4"/>
    <w:bookmarkStart w:name="z30" w:id="15"/>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5"/>
    <w:bookmarkStart w:name="z31" w:id="16"/>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Солтүстік Қазақстан облысы Тайынша ауданы бойынша отбасының жиынтық табысына он пайызды құрайтын деңгейiнiң арасындағы айырма ретiнде айқындалады.</w:t>
      </w:r>
    </w:p>
    <w:bookmarkEnd w:id="16"/>
    <w:bookmarkStart w:name="z32" w:id="17"/>
    <w:p>
      <w:pPr>
        <w:spacing w:after="0"/>
        <w:ind w:left="0"/>
        <w:jc w:val="both"/>
      </w:pPr>
      <w:r>
        <w:rPr>
          <w:rFonts w:ascii="Times New Roman"/>
          <w:b w:val="false"/>
          <w:i w:val="false"/>
          <w:color w:val="000000"/>
          <w:sz w:val="28"/>
        </w:rPr>
        <w:t>
      2. Тұрғын үй көмегі Солтүстік Қазақстан облысы Тайынша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Ауданның жергiлiктi өкiлдi органы тұрғын үй көмегiн көрсетудiң мөлшерiн және тәртiбiн айқындайды.</w:t>
      </w:r>
    </w:p>
    <w:bookmarkEnd w:id="17"/>
    <w:bookmarkStart w:name="z33" w:id="18"/>
    <w:p>
      <w:pPr>
        <w:spacing w:after="0"/>
        <w:ind w:left="0"/>
        <w:jc w:val="both"/>
      </w:pPr>
      <w:r>
        <w:rPr>
          <w:rFonts w:ascii="Times New Roman"/>
          <w:b w:val="false"/>
          <w:i w:val="false"/>
          <w:color w:val="000000"/>
          <w:sz w:val="28"/>
        </w:rPr>
        <w:t>
      3.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34" w:id="19"/>
    <w:p>
      <w:pPr>
        <w:spacing w:after="0"/>
        <w:ind w:left="0"/>
        <w:jc w:val="both"/>
      </w:pPr>
      <w:r>
        <w:rPr>
          <w:rFonts w:ascii="Times New Roman"/>
          <w:b w:val="false"/>
          <w:i w:val="false"/>
          <w:color w:val="000000"/>
          <w:sz w:val="28"/>
        </w:rPr>
        <w:t>
      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9"/>
    <w:p>
      <w:pPr>
        <w:spacing w:after="0"/>
        <w:ind w:left="0"/>
        <w:jc w:val="both"/>
      </w:pPr>
      <w:r>
        <w:rPr>
          <w:rFonts w:ascii="Times New Roman"/>
          <w:b w:val="false"/>
          <w:i w:val="false"/>
          <w:color w:val="000000"/>
          <w:sz w:val="28"/>
        </w:rPr>
        <w:t>
      5.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6.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7.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8.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9.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10.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11. Тұрғын үй көмегі өтініш берген айдың басынан ағымдағы тоқсанға тағайындалады.</w:t>
      </w:r>
    </w:p>
    <w:p>
      <w:pPr>
        <w:spacing w:after="0"/>
        <w:ind w:left="0"/>
        <w:jc w:val="left"/>
      </w:pPr>
      <w:r>
        <w:rPr>
          <w:rFonts w:ascii="Times New Roman"/>
          <w:b/>
          <w:i w:val="false"/>
          <w:color w:val="000000"/>
        </w:rPr>
        <w:t xml:space="preserve"> 3. Тұрғын үй көмегін көрсету мөлшері</w:t>
      </w:r>
    </w:p>
    <w:bookmarkStart w:name="z43" w:id="20"/>
    <w:p>
      <w:pPr>
        <w:spacing w:after="0"/>
        <w:ind w:left="0"/>
        <w:jc w:val="both"/>
      </w:pPr>
      <w:r>
        <w:rPr>
          <w:rFonts w:ascii="Times New Roman"/>
          <w:b w:val="false"/>
          <w:i w:val="false"/>
          <w:color w:val="000000"/>
          <w:sz w:val="28"/>
        </w:rPr>
        <w:t>
      12. Тұрғын үй көмегін көрсету мөлшері коммуналдық қызметтерін тұтынуға арналған шығыстарға нормалар шегінде ақы төлеу сомасы мен отбасының (азаматтардың) осы мақсаттарға жұмсаған шектi жол берiлетiн шығыстарының арасындағы айырма ретiнде айқындалады.</w:t>
      </w:r>
    </w:p>
    <w:bookmarkEnd w:id="20"/>
    <w:bookmarkStart w:name="z44" w:id="21"/>
    <w:p>
      <w:pPr>
        <w:spacing w:after="0"/>
        <w:ind w:left="0"/>
        <w:jc w:val="both"/>
      </w:pPr>
      <w:r>
        <w:rPr>
          <w:rFonts w:ascii="Times New Roman"/>
          <w:b w:val="false"/>
          <w:i w:val="false"/>
          <w:color w:val="000000"/>
          <w:sz w:val="28"/>
        </w:rPr>
        <w:t>
      13. Аз қамтылған отбасыларға (азаматтарға) тұрғын үй көмегінің мөлшерін есептеу кезінде мынадай нормалар есепке алынады: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Солтүстік Қазақстан облысы Тайынша ауданы мəслихатының 18.03.2020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2) өтем шараларымен қамтамасыз етілетін тұрғын үй алаңы нормасына әр адамға кемiнде он бес шаршы метр және көп дегенде он сегiз шаршы метр пайдалы алаң, бiрақ кемiнде бiр бөлмелi пәтер мөлшерiнде немесе жатақханадан бөлме қабылданады.</w:t>
      </w:r>
    </w:p>
    <w:bookmarkEnd w:id="22"/>
    <w:bookmarkStart w:name="z47" w:id="23"/>
    <w:p>
      <w:pPr>
        <w:spacing w:after="0"/>
        <w:ind w:left="0"/>
        <w:jc w:val="both"/>
      </w:pPr>
      <w:r>
        <w:rPr>
          <w:rFonts w:ascii="Times New Roman"/>
          <w:b w:val="false"/>
          <w:i w:val="false"/>
          <w:color w:val="000000"/>
          <w:sz w:val="28"/>
        </w:rPr>
        <w:t>
      3) өтем шараларымен қамтамасыз етілетін есептеу құралдары жоқ тұтынушылар үшін коммуналдық қызметтерді тұтыну нормасы қолданыстағы заңнамаға сәйкес белгіленеді.</w:t>
      </w:r>
    </w:p>
    <w:bookmarkEnd w:id="23"/>
    <w:bookmarkStart w:name="z48" w:id="24"/>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айқындалмаса, шығынды өтеу нақты шығыстар бойынша жүргізіледі.</w:t>
      </w:r>
    </w:p>
    <w:bookmarkEnd w:id="24"/>
    <w:bookmarkStart w:name="z49" w:id="25"/>
    <w:p>
      <w:pPr>
        <w:spacing w:after="0"/>
        <w:ind w:left="0"/>
        <w:jc w:val="both"/>
      </w:pPr>
      <w:r>
        <w:rPr>
          <w:rFonts w:ascii="Times New Roman"/>
          <w:b w:val="false"/>
          <w:i w:val="false"/>
          <w:color w:val="000000"/>
          <w:sz w:val="28"/>
        </w:rPr>
        <w:t>
      14. Коммуналдық қызметтерді тұтынудың есептеу құралдары бар тұтынушылар үшін қабылданатын шығыстар, есептеу құралдары жоқ тұтынушылар үшін коммуналдық қызметтер шығыстарының белгіленген нормалардан аспайтын есептеу құралдарының көрсеткіштері негізінде, алдындағы тоқсанға нақты шығындар бойынша айқындалады.</w:t>
      </w:r>
    </w:p>
    <w:bookmarkEnd w:id="25"/>
    <w:bookmarkStart w:name="z50" w:id="26"/>
    <w:p>
      <w:pPr>
        <w:spacing w:after="0"/>
        <w:ind w:left="0"/>
        <w:jc w:val="both"/>
      </w:pPr>
      <w:r>
        <w:rPr>
          <w:rFonts w:ascii="Times New Roman"/>
          <w:b w:val="false"/>
          <w:i w:val="false"/>
          <w:color w:val="000000"/>
          <w:sz w:val="28"/>
        </w:rPr>
        <w:t xml:space="preserve">
      Телекоммуникациялар желісіне қосылған телефон үшін абоненттік төлемақы тарифінің көтерілуіне өтемақы төлеуді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қағидаларына сәйкес жүргізіледі.</w:t>
      </w:r>
    </w:p>
    <w:bookmarkEnd w:id="26"/>
    <w:p>
      <w:pPr>
        <w:spacing w:after="0"/>
        <w:ind w:left="0"/>
        <w:jc w:val="both"/>
      </w:pPr>
      <w:r>
        <w:rPr>
          <w:rFonts w:ascii="Times New Roman"/>
          <w:b w:val="false"/>
          <w:i w:val="false"/>
          <w:color w:val="000000"/>
          <w:sz w:val="28"/>
        </w:rPr>
        <w:t>
      15. Аз қамтылған отбасыларға (азаматтарға) тұрғын үй көмегін төлеуді уәкілетті орган есептелген соманы өтініш берушілерінің жеке шоттарына аудару жолымен екінші деңгейдегі банктер арқылы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аудандық мәслихаттың 2016 жылғы 28 қазандағы № 30 шешіміне 2 қосымша</w:t>
            </w:r>
          </w:p>
        </w:tc>
      </w:tr>
    </w:tbl>
    <w:bookmarkStart w:name="z36" w:id="27"/>
    <w:p>
      <w:pPr>
        <w:spacing w:after="0"/>
        <w:ind w:left="0"/>
        <w:jc w:val="left"/>
      </w:pPr>
      <w:r>
        <w:rPr>
          <w:rFonts w:ascii="Times New Roman"/>
          <w:b/>
          <w:i w:val="false"/>
          <w:color w:val="000000"/>
        </w:rPr>
        <w:t xml:space="preserve"> Солтүстік Қазақстан облысы Тайынша ауданы мәслихатының күші жойылды деп танылған кейбір шешімдерінің Тізбесі</w:t>
      </w:r>
    </w:p>
    <w:bookmarkEnd w:id="27"/>
    <w:p>
      <w:pPr>
        <w:spacing w:after="0"/>
        <w:ind w:left="0"/>
        <w:jc w:val="both"/>
      </w:pPr>
      <w:bookmarkStart w:name="z37" w:id="28"/>
      <w:r>
        <w:rPr>
          <w:rFonts w:ascii="Times New Roman"/>
          <w:b w:val="false"/>
          <w:i w:val="false"/>
          <w:color w:val="000000"/>
          <w:sz w:val="28"/>
        </w:rPr>
        <w:t xml:space="preserve">
      1. "Тұрғын үй көмегін ұсыну Қағидаларын бекіту туралы" Солтүстік Қазақстан облысы Тайынша ауданы мәслихатының 2010 жылғы 8 ақпандағы № 182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тізілімінде 2010 жылғы 18 наурызда тіркелген № 13-11-172, "Тайынша таңы"аудандық газетінде 2010 жылғы 16 сәуірде және "Тайыншинские вести" 2010 жылғы 16 сәуірде жарияланды); </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"Тұрғын үй көмегін ұсыну Қағидаларын бекіту туралы" Тайынша ауданы мәслихатының 2010 жылғы 8 ақпандағы № 182 шешіміне өзгерістер енгізу туралы" Солтүстік Қазақстан облысы Тайынша ауданы мәслихатының 2012 жылғы 5 қарашадағы № 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тізілімінде 2012 жылғы 7 желтоқсанда тіркелген № 1983, "Тайынша таңы" аудандық газетінде 2012 жылғы 28 желтоқсанда және "Тайыншинские вести" 2012 жылғы 28 желтоқсанда жарияланды);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"Тұрғын үй көмегін ұсыну Қағидаларын бекіту туралы" Тайынша ауданы мәслихатының 2010 жылғы 8 ақпандағы № 182 шешіміне өзгерістер енгізу туралы" Солтүстік Қазақстан облысы Тайынша ауданы мәслихатының 2013 жылғы 29 наурыздағы № 79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тізілімінде 2013 жылғы 19 сәуірде тіркелген № 2249, "Тайынша таңы" аудандық газетінде 2013 жылғы 17 мамырда және "Тайыншинские вести"2013 жылғы 19 сәуірде жарияланды);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"Тұрғын үй көмегін ұсыну Қағидаларын бекіту туралы" Тайынша ауданы мәслихатының 2010 жылғы 8 ақпандағы № 182 шешіміне өзгерістер енгізу туралы" Солтүстік Қазақстан облысы Тайынша ауданы мәслихатының 2013 жылғы 25 желтоқсандағы № 157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тізілімінде 2014 жылғы 23 қаңтардағы тіркелген № 2511, "Тайынша таңы" аудандық газетінде 2014 жылғы 7 ақпанда және "Тайыншинские вести" 2014 жылғы 7 ақпанда жарияланды);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"Тұрғын үй көмегін ұсыну Қағидаларын бекіту туралы" Тайынша ауданы мәслихатының 2010 жылғы 8 ақпандағы № 182 шешіміне өзгерістер енгізу туралы" Солтүстік Қазақстан облысы Тайынша ауданы мәслихатының 2014 жылғы 31 наурыздағы № 169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тізілімінде 2014 жылғы 28 сәуірдегі тіркелген № 2685, "Тайынша таңы" аудандық газетінде 2014 жылғы 16 мамырда және "Тайыншинские вести" 2014 жылғы 16 мамырда жарияланды);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 "Тұрғын үй көмегін ұсыну Қағидаларын бекіту туралы" Тайынша ауданы мәслихатының 2010 жылғы 8 ақпандағы № 182 шешіміне өзгерістер енгізу туралы" Солтүстік Қазақстан облысы Тайынша ауданы мәслихатының 2015 жылғы 4 қарашадағы № 327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тізілімінде 2015 жылғы 30 қарашадағы тіркелген № 3481, "Тайынша таңы" аудандық газетінде 2015 жылғы 25 желтоқсан және "Тайыншинские вести" 2015 жылғы 25 желтоқсанда жарияланды).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