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6b2b" w14:textId="7dd6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2017 жылдың қаңтарынан наурызына дейін Тайынша аудының аумағында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Тайынша ауданы әкімінің 2016 жылғы 21 желтоқсандағы N 80 шешімі. Солтүстік Қазақстан облысының Әділет департаментінде 2016 жылғы 22 желтоқсанда 3973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қаулысымен бекітілген Әскери міндеттілер мен әскерге шақырылушыларды әскери есепке алуды жүргізу қағидаларының </w:t>
      </w:r>
      <w:r>
        <w:rPr>
          <w:rFonts w:ascii="Times New Roman"/>
          <w:b w:val="false"/>
          <w:i w:val="false"/>
          <w:color w:val="000000"/>
          <w:sz w:val="28"/>
        </w:rPr>
        <w:t>11-тармағына</w:t>
      </w:r>
      <w:r>
        <w:rPr>
          <w:rFonts w:ascii="Times New Roman"/>
          <w:b w:val="false"/>
          <w:i w:val="false"/>
          <w:color w:val="000000"/>
          <w:sz w:val="28"/>
        </w:rPr>
        <w:t xml:space="preserve"> сәйкес Солтүстік Қазақстан облысы Тайынша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Қазақстан Республикасының тіркелу жылында он жеті жасқа толатын ер азаматтарын "Солтүстік Қазақстан облысы Тайынша ауданының қорғаныс істер жөніндегі бөлімі" республикалық мемлекеттік мекемесінің (келісім бойынша) шақыру учаскесінде 2017 жылдың қаңтарынан наурызына дейін тіркеу және медициналық куәландыру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Солтүстік Қазақстан облысы Тайынша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"Солтүстік Қазақстан облысы</w:t>
            </w:r>
            <w:r>
              <w:br/>
            </w:r>
            <w:r>
              <w:rPr>
                <w:rFonts w:ascii="Times New Roman"/>
                <w:b w:val="false"/>
                <w:i/>
                <w:color w:val="000000"/>
                <w:sz w:val="20"/>
              </w:rPr>
              <w:t>Тайынша ауданының</w:t>
            </w:r>
            <w:r>
              <w:br/>
            </w:r>
            <w:r>
              <w:rPr>
                <w:rFonts w:ascii="Times New Roman"/>
                <w:b w:val="false"/>
                <w:i/>
                <w:color w:val="000000"/>
                <w:sz w:val="20"/>
              </w:rPr>
              <w:t>қорғаныс істер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br/>
            </w:r>
            <w:r>
              <w:rPr>
                <w:rFonts w:ascii="Times New Roman"/>
                <w:b w:val="false"/>
                <w:i/>
                <w:color w:val="000000"/>
                <w:sz w:val="20"/>
              </w:rPr>
              <w:t>2016 жылғы 20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Тұрабай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