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519e" w14:textId="52d5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Шал ақын ауданы мәслихатының 2015 жылғы 23 желтоқсандағы № 44/4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2016 жылғы 21 қарашадағы № 8/4 шешімі. Солтүстік Қазақстан облысының Әділет департаментінде 2016 жылғы 8 желтоқсанда N 3952 болып тіркелді. Күші жойылды – Солтүстік Қазақстан облысы Шал ақын ауданы мәслихатының 2017 жылғы 27 наурыздағы № 12/1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Шал ақын ауданы мәслихатының 27.03.2017 </w:t>
      </w:r>
      <w:r>
        <w:rPr>
          <w:rFonts w:ascii="Times New Roman"/>
          <w:b w:val="false"/>
          <w:i w:val="false"/>
          <w:color w:val="ff0000"/>
          <w:sz w:val="28"/>
        </w:rPr>
        <w:t>№ 12/1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Шал ақын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Шал ақын ауданы мәслихатының 2015 жылғы 23 желтоқсандағы № 44/4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3567 болып тіркелді, 2016 жылғы 29 қаңтарда "Әділет" Қазақстан Республикасының нормативтік құқықтық актілерінің ақпараттық-құқықтық жүйелерінде жарияланды)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Солтүстік Қазақстан облысы Шал ақын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күннен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w:t>
            </w:r>
            <w:r>
              <w:br/>
            </w:r>
            <w:r>
              <w:rPr>
                <w:rFonts w:ascii="Times New Roman"/>
                <w:b w:val="false"/>
                <w:i/>
                <w:color w:val="000000"/>
                <w:sz w:val="20"/>
              </w:rPr>
              <w:t>VIII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Окунев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Шал ақын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br/>
            </w:r>
            <w:r>
              <w:rPr>
                <w:rFonts w:ascii="Times New Roman"/>
                <w:b w:val="false"/>
                <w:i/>
                <w:color w:val="000000"/>
                <w:sz w:val="20"/>
              </w:rPr>
              <w:t>2016 жылғы 21 қараша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2016 жылғы 21 қараша № 8/4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15" w:id="0"/>
    <w:p>
      <w:pPr>
        <w:spacing w:after="0"/>
        <w:ind w:left="0"/>
        <w:jc w:val="left"/>
      </w:pPr>
      <w:r>
        <w:rPr>
          <w:rFonts w:ascii="Times New Roman"/>
          <w:b/>
          <w:i w:val="false"/>
          <w:color w:val="000000"/>
        </w:rPr>
        <w:t xml:space="preserve"> Атаулы күндердің, мереке күндерінің, алушылар санаттарының тізбесі, сондай-ақ әлеуметтік көмек көрсетудің еселігі және мөлшері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9929"/>
        <w:gridCol w:w="1979"/>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т/т</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Естелік даталардың, мерекелік күндердің атаулары және әлеуметтік көмек алушылардың санаттары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бөлгіштігі мен көлемі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әскерді шығару күні"</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Армиясының, Әскери-Теңіз флотының, Мемлекеттік қауіпсіздік қызметінің әскери қызметкерлері, басқа мемлекеттер аумағында жауынгерлік іс-қимылдарда қатысқан бұрынғы Кеңестік Социалистік Республикалар Одағы (әскери мамандар мен кеңесшілерді қосқанда) ішкі істер Министрлігі құрамының басшысы мен қатардағы тұлғалар; жауынгерлік іс-қимылдар жүргізу кезіндегі Ауғанстанға бағытталған және оқу жиылымдарына шақырылған әскери міндеттілер; жауынгерлік іс-қимылдар жүргізу кезіндегі бұл елге жүктерді жеткізуге Ауғанстанға бағытталған әскери міндетті автокөлік батальондары; бұрынғы Кеңестік Социалистік Республикалар Одағы аумағынан Ауғанстанға жауынгерлік іс-қимылдармен ұшқан әскери міндеттілердің ұшқыш құрамы; мертіккен немесе зақымданған, жараланған Ауғанстандағы совет әскери құрамына қызмет еткен жұмысшылар мен қызметкерлер немесе жауынгерлік іс-қимылдарды қамтуда қатысқаны үшін бұрынғы Кеңестік Социалистік Республикалар Одағы медальдарымен және ордендарымен марапатталғандар.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15 айлық есептік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Жауынгерлік іс-қимылдар жүрген Ауғанстанда немесе басқа мемлекеттерде әскери қызметін өтеу кезіндегі фронтта болған аурулар салдарынан немесе қызметтік міндеттерін орындау кезінде, бұрынғы Кеңестік Социалистік Республикалар Одағын қорғау кезінде мертіккен, зақымданған, жаралану салдарынан мүгедек болған әскери қызметкерлер.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елдерде әрекет ететін әскери құрамдарда қызмет көрсететін тиісті санаттағы жұмысшылар мен қызметкерлер және жауынгерлік іс-қимылдар кезінде алған зақымдар, мертігу немесе аурулар салдарынан мүгедек болғандар.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Жауынгерлік іс-қимылдар болған Ауғанстан немесе басқа мемлекеттерде жауынгерлік іс-қимылдар кезінде алған зақымдар, мертігу немесе аурулар салдарынан алған зақымдар, мертігу немесе аурулар салдарынан қаза болған (хабарсыз жоғалған) қайтыс болған әскери қызметшілердің отбасылары.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Жауынгерлік іс-қимылдар кезінде басқа қалаларда және 1979 жылдың 1 желтоқсанынан 1989 жылдың желтоқсанына дейін Ауғанстанға жұмысқа жіберілген жұмысшылар мен қызметшілер.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 әскерлерінің шектелген құрамына кірмейтін және Ауғанстан аумағында уақытша болған бұрынғы Кеңестік Социалистік Республикалар Одағы Мемлекеттік қауіпсіздік комитетінің жұмысшылары мен қызметшілері.</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 наурыз-"Халықаралық әйелдер күні"</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балалы аналар, "Алтын алқа", "Күміс алқа" алқаларымен, I және II дәрежелі "Ана Даңқы" орденімен марапатталғандар немесе бұдан бұрын "Батыр-Ана" атағын алғандар.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атомдық электр станциясындағы апатты еске алу күн"</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атомдық электр станциясындағы зардаптар салдарын жоюға, басқа азаматтық немесе әскери тағайындалған апаттар мен радиациялық зардаптарға, сонымен қатар ядролық зерттеулер мен оқуларға қатысқан тұлғалар.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атомдық электр станциясындағы апатының және басқа азаматтық немесе әскери тағайындалған апаттар мен радиациялық зардаптар, ядролық қару зерттеуі және олардың балалары ата-ананың біреуі радиациялық сәулеге байланысты мүгедек болған тұлғалар.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атомдық электр станциясындағы апатын және басқа азаматтық немесе әскери тағайындалған апаттар мен радиациялық зардаптарын жою салдарынан қайтқан тұлғалардың отбасылары.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атомдық электр станциясындағы апатының және басқа азаматтық немесе әскери тағайындалған апаттар мен радиациялық зардаптардың ықпалына байланысты белгіленген тізімде қаза болған азаматтар, сонымен қатар сәулелердің салдарынан ауру болып және мүгедек болып қаза болғандардың отбасылары.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жылдары Чернобыль атомдық электр станциясындағы зардаптары салдарын жоюға қатысқан, Қазақстан Республикасына мүлкін алу және жер аудару аймақтарынан көшірілген (өздігінен кеткен), көшіру күні ішіндегі жағдайда болған балаларын қосқанда тұлғалар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Қоғамға қарсы әрекеттерге байланысты төтенше жағдайлар кезінде қоғамдық тәртіпті қорғау жөніндегі тапсырмаларды орындау кезінде қаза (қайтыс) болған, Қорғаныс министрлігінің, бұрынғы Кеңестік Социалистік Республикалар Одағы ішкі істер және мемлекеттік қауіпсіздік органдарының әскери міндетіне шақырылған әскери қызметшілердің, басшылық және қатардағы құрамдағылардың отбасылары.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Бейбіт уақытта әскери қызметін өтеп жүргенде қаза (қайтыс) болған әскери қызметшілердің отбасылары.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қатысушылары мен мүгедектері.</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50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әскердің құрамындағы әскери қызметшілерге белгіленген жәрдемақы тағайындауға сіңірген еңбегіне 1998 жылдың 1 қаңтарына дейін саналатын қалаларды қорғауға қатысқан Ұлы Отан соғысы кезінде бұрынғы Кеңестік Социалистік Республикалар Одағы мемлекеттік қауіпсіздігін және ішкі істер органдарындағы әскери қызметкерлер, сондай-ақ басшылық және қатардағы құрамдағы тұлғалар.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әскердің құрамындағы әскери қызметшілерге белгіленген жәрдемақы тағайындауға сіңірген еңбегіне 1998 жылдың 1 қаңтарына дейін саналатын қалаларды қорғауға қатысқан Ұлы Отан соғысы кезінде қолданыстағы әскер құрамына кіретін, штабтар, әскери бөлімдерде штаттық лауазымдағылар, бұрынғы Кеңестік Социалистік Республикалар Одағы мемлекеттік қауіпсіздігін және ішкі істер органдары мен әскер, Әскери-Теңіз Флоты, Кеңес Армиясының құрамындағы еркін жалдамалы тұлғалар.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полк баласы (тәрбиеленуші) юнга ретінде флот және армия құрамына кіретін штабтар мен мекемелер құрамына кірген тұлғалар.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Фашистке қарсы және басқа астыртын партизандар жасақтары құрамындағы фашистік Германия және оның одақтастарына қарсы екінші дүниежүзілік соғыс кезінде шет елдерде жауынгерлік іс-қимылдарға қатысқан тұлғалар.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мемлекеттер порттарында Ұлы Отан соғысы басында құрылған су флоты экипажы мүшелері, Ұлы Отан соғысы кезінде ағымдағы фронттар шекарасында тапсырмаларды орындау және әскери қызметші ретіндегі, бұрыңғы Кеңестік Социалистік Республикалар Одағы балық өнеркәсібінің халық коммисариаты, ұшу авиация және көлік және кәсіпшілік құрамдағы байланысты Халық комиссариаты, хабарлау жолындағы Халық комиссариаты арнайы құрылған жұмысшылар.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Қаланың ұйымдары мен мекемелерінде Ленинград қаласында блокада кезеңінде жұмыс істеген және "Ленинградты қорғағаны үшін" медальмен және "Блокадтық Ленинград тұрғыны" белгісімен марапатталған азаматтар.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 жүзілік соғыс кезінде фашистер мен оның одақтастарымен құрылған концентрациалды лагерь, гетто мен мәжбүрлеу орындарының кәмелетке толмаған бұрыңғы тұтқындар.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Одағының мемлекеттік қауіпсіздік және ішкі істер органдары құрамындағы қатардағы және басшы тұлғалалар, жауынгерлік іс-шаралар болған фронтта мемлекеттегі қызметтік міндеттерді орындау немесе фронтта болуына байланысты немесе қызметін атқару кезінде мертігу, зақым алу және жаралану салдарынан мүгедек болғандар.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жылдың 1 қаңтарынан 1951 жылдың 31 желтоқсаны аралығында Украин Кеңестік Социалистік Республикалар, Белорус Кеңестік Социалистік Республикалар, Литва Кеңестік Социалистік Республикалар, Латвия Кеңестік Социалистік Республикалар, Эстон Кеңестік Социалистік Республикалар аумағында халықты қорғау жауынгерлері және атқыштар батальоны, взводы мен жасақтарында соғыс жүргізген, осы батальондардың, взводтар мен отрядтардың қызметін атқару кезінде мүгедек болған, зақым алған, контузия алған тұлғалар.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жергілікті әуеге қарсы қорғаныстың апаттық командасы мен нысандардың қорғаныс тобының жеке құрамында қаза болғандардың отбасылары, Ленинград қаласының госпиталі мен ауруханаларының қаза болған жұмысшыларының отбасылары.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"Ленинградты қорғағаны үшін" медалімен, "Қоршаудағы Ленинградтың тұрғыны" белгісімен марапатталған, жалпы аурулардың, еңбек зақымдарының және басқа да себептердің (құқыққа қарсыдан басқа) нәтижесінде мүгедек болып танылғандар, қаза болған соғыс мүгедектері мен оларға теңестірілген адамдардың басқа некеге тұрмаған әйелдері (күйеулері), сонымен қатар қаза болған соғысқа қатысушылардың, партизандардың әйелдері (күйеулері).</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ерен еңбегі мен жақсы әскери қызметі үшін бұрынғы Кеңестік Социалистік Республикалар Одағының ордендерімен және медальдармен марапатталған тұлғалар. </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мүгедектері мен қатысушыларына және оларды шығарып салушыларға, қайтқан жауынгерлер жерленген жерлерге Тәуелсіз Мемлекеттер Достатығы елдеріне баруға</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қатысушысы мен мүгедегінің және оны алып жүрген тұлғаның жол жүру құнының 100%</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және аштық құрбандарын еске алу күні"</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 аумағында саяси қуғын-сүргінге тап болған және қазіргі уақытта Қазақстан Республикасының азаматы болып табылатын адамдар</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қазіргі аумағында өздеріне қуғын-сүргіндер қолданылғанға дейін тұрақты өмір сүрген адамдар мына төмендегі жағдайларда танылады:</w:t>
            </w:r>
            <w:r>
              <w:br/>
            </w:r>
            <w:r>
              <w:rPr>
                <w:rFonts w:ascii="Times New Roman"/>
                <w:b w:val="false"/>
                <w:i w:val="false"/>
                <w:color w:val="000000"/>
                <w:sz w:val="20"/>
              </w:rPr>
              <w:t>а) бұрынғы Кеңестік Социалистік Республикалар Одағынан тысқары жерлерде қуғын-сүргіндерді кеңес соттары мен басқа да органдардың қолдануы;</w:t>
            </w:r>
            <w:r>
              <w:br/>
            </w:r>
            <w:r>
              <w:rPr>
                <w:rFonts w:ascii="Times New Roman"/>
                <w:b w:val="false"/>
                <w:i w:val="false"/>
                <w:color w:val="000000"/>
                <w:sz w:val="20"/>
              </w:rPr>
              <w:t>б) екінші дүниежүзілік соғыс кезінде (жай адамдар мен әскери қызметшілерді) тұрақты армия әскери трибуналдарының айыптауы;</w:t>
            </w:r>
            <w:r>
              <w:br/>
            </w:r>
            <w:r>
              <w:rPr>
                <w:rFonts w:ascii="Times New Roman"/>
                <w:b w:val="false"/>
                <w:i w:val="false"/>
                <w:color w:val="000000"/>
                <w:sz w:val="20"/>
              </w:rPr>
              <w:t>в) Қазақстаннан тысқары жерлерде әскери қызмет атқару үшін шақырылғаннан кейін қуғын-сүргіндердің қолдануы;</w:t>
            </w:r>
            <w:r>
              <w:br/>
            </w:r>
            <w:r>
              <w:rPr>
                <w:rFonts w:ascii="Times New Roman"/>
                <w:b w:val="false"/>
                <w:i w:val="false"/>
                <w:color w:val="000000"/>
                <w:sz w:val="20"/>
              </w:rPr>
              <w:t>г) қуғын-сүргіндерді орталық одақтық органдар: Кеңестік Социалистік Республикалар Одағы Жоғарғы Соты мен оның сот алқаларының, Кеңестік Социалистік Республикалар Одағы Айрықша бас саяси Басқарма алқасының, Кеңестік Социалистік Республикалар Одағы Ішкі істер халық комиссариаты – Мемлекет Қауіпсіздігі министрлігі - Ішкі істер министрлігі жанындағы айрықша кеңестің, Кеңестік Социалистік Республикалар Одағы Прокуратурасы мен Кеңестік Социалистік Республикалар Одағы ішкі істер халық комиссариатының Тергеу Істері жөніндегі комиссиясының және басқа органдар шешімдері бойынша қолдануы;</w:t>
            </w:r>
            <w:r>
              <w:br/>
            </w:r>
            <w:r>
              <w:rPr>
                <w:rFonts w:ascii="Times New Roman"/>
                <w:b w:val="false"/>
                <w:i w:val="false"/>
                <w:color w:val="000000"/>
                <w:sz w:val="20"/>
              </w:rPr>
              <w:t>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Социалистік Республикалар Одағы мемлекеттік үкіметтің жоғары органдарының құжаттары негізінде Қазақстанға және Қазақстаннан күштеу арқылы құқыққа қарсы қоныс аударуға ұшыраған адамдар да танылады.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15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танылады.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3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ерекше еңбегі үшін зейнетақы тағайындалған тұлғалары, облыстық маңызы бар дербес зейнеткер мәртебесіне ие зейнеткерлер, облыстың, (қаланың, ауданның) құрметті азаматтары.</w:t>
            </w: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w:t>
            </w:r>
            <w:r>
              <w:br/>
            </w:r>
            <w:r>
              <w:rPr>
                <w:rFonts w:ascii="Times New Roman"/>
                <w:b w:val="false"/>
                <w:i w:val="false"/>
                <w:color w:val="000000"/>
                <w:sz w:val="20"/>
              </w:rPr>
              <w:t>
10 айлық</w:t>
            </w:r>
            <w:r>
              <w:br/>
            </w:r>
            <w:r>
              <w:rPr>
                <w:rFonts w:ascii="Times New Roman"/>
                <w:b w:val="false"/>
                <w:i w:val="false"/>
                <w:color w:val="000000"/>
                <w:sz w:val="20"/>
              </w:rPr>
              <w:t>
есептік</w:t>
            </w:r>
            <w:r>
              <w:br/>
            </w:r>
            <w:r>
              <w:rPr>
                <w:rFonts w:ascii="Times New Roman"/>
                <w:b w:val="false"/>
                <w:i w:val="false"/>
                <w:color w:val="000000"/>
                <w:sz w:val="20"/>
              </w:rPr>
              <w:t>
көрсеткіш</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