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fbdc" w14:textId="be7f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23 қазандағы № 328 "Денсаулық сақтау саласындағы мемлекеттік көрсетілетін қызметтер регламенттерін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04 шілдедегі № 134 қаулысы. Атырау облысының әділет департаментінде 2016 жылғы 29 шілдедегі № 3574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Атырау облысы әкiмдігінің 2015 жылғы 23 қазандағы № 328 "Денсаулық сақтау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w:t>
      </w:r>
      <w:r>
        <w:rPr>
          <w:rFonts w:ascii="Times New Roman"/>
          <w:b w:val="false"/>
          <w:i w:val="false"/>
          <w:color w:val="000000"/>
          <w:sz w:val="28"/>
        </w:rPr>
        <w:t>3359</w:t>
      </w:r>
      <w:r>
        <w:rPr>
          <w:rFonts w:ascii="Times New Roman"/>
          <w:b w:val="false"/>
          <w:i w:val="false"/>
          <w:color w:val="000000"/>
          <w:sz w:val="28"/>
        </w:rPr>
        <w:t xml:space="preserve"> болып тіркелген, 2015 жылы 10 желтоқсанда "Атырау" газетінде жарияланған) келесі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мазмұндағы </w:t>
      </w:r>
      <w:r>
        <w:rPr>
          <w:rFonts w:ascii="Times New Roman"/>
          <w:b w:val="false"/>
          <w:i w:val="false"/>
          <w:color w:val="000000"/>
          <w:sz w:val="28"/>
        </w:rPr>
        <w:t>12) тармақшамен</w:t>
      </w:r>
      <w:r>
        <w:rPr>
          <w:rFonts w:ascii="Times New Roman"/>
          <w:b w:val="false"/>
          <w:i w:val="false"/>
          <w:color w:val="000000"/>
          <w:sz w:val="28"/>
        </w:rPr>
        <w:t xml:space="preserve"> толықтырылсын:</w:t>
      </w:r>
    </w:p>
    <w:bookmarkStart w:name="z6" w:id="2"/>
    <w:p>
      <w:pPr>
        <w:spacing w:after="0"/>
        <w:ind w:left="0"/>
        <w:jc w:val="both"/>
      </w:pPr>
      <w:r>
        <w:rPr>
          <w:rFonts w:ascii="Times New Roman"/>
          <w:b w:val="false"/>
          <w:i w:val="false"/>
          <w:color w:val="000000"/>
          <w:sz w:val="28"/>
        </w:rPr>
        <w:t>
      "12) осы қаулының 12-қосымшасына сәйкес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12) тармақшамен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4"/>
    <w:bookmarkStart w:name="z9" w:id="5"/>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"4" шілдедегі № 134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"23" қазандағы № 328 қаулысына 12-қосымша</w:t>
            </w:r>
          </w:p>
        </w:tc>
      </w:tr>
    </w:tbl>
    <w:bookmarkStart w:name="z13" w:id="6"/>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 1. Жалпы ережелер</w:t>
      </w:r>
    </w:p>
    <w:bookmarkEnd w:id="6"/>
    <w:bookmarkStart w:name="z14" w:id="7"/>
    <w:p>
      <w:pPr>
        <w:spacing w:after="0"/>
        <w:ind w:left="0"/>
        <w:jc w:val="both"/>
      </w:pPr>
      <w:r>
        <w:rPr>
          <w:rFonts w:ascii="Times New Roman"/>
          <w:b w:val="false"/>
          <w:i w:val="false"/>
          <w:color w:val="000000"/>
          <w:sz w:val="28"/>
        </w:rPr>
        <w:t>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қызметін (бұдан әрі – мемлекеттік көрсетілетін қызмет) медициналық-санитариялық алғашқы көмек көрсететін медициналық ұйымдар (бұдан әрі – көрсетілетін қызметті беруші) көрсетеді.</w:t>
      </w:r>
    </w:p>
    <w:bookmarkEnd w:id="7"/>
    <w:bookmarkStart w:name="z15" w:id="8"/>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 мемлекеттік көрсетілетін қызметті беруші арқылы жүзеге асырылады.</w:t>
      </w:r>
    </w:p>
    <w:bookmarkEnd w:id="8"/>
    <w:bookmarkStart w:name="z16"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7" w:id="10"/>
    <w:p>
      <w:pPr>
        <w:spacing w:after="0"/>
        <w:ind w:left="0"/>
        <w:jc w:val="both"/>
      </w:pPr>
      <w:r>
        <w:rPr>
          <w:rFonts w:ascii="Times New Roman"/>
          <w:b w:val="false"/>
          <w:i w:val="false"/>
          <w:color w:val="000000"/>
          <w:sz w:val="28"/>
        </w:rPr>
        <w:t>
      3. Мемлекеттік қызметті көрсетудің нәтижесі:</w:t>
      </w:r>
    </w:p>
    <w:bookmarkEnd w:id="10"/>
    <w:bookmarkStart w:name="z18" w:id="1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(нормативтік құқықтық актілерді мемлекеттік тіркеу тізілімінде № 11304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bookmarkEnd w:id="11"/>
    <w:bookmarkStart w:name="z19" w:id="12"/>
    <w:p>
      <w:pPr>
        <w:spacing w:after="0"/>
        <w:ind w:left="0"/>
        <w:jc w:val="both"/>
      </w:pPr>
      <w:r>
        <w:rPr>
          <w:rFonts w:ascii="Times New Roman"/>
          <w:b w:val="false"/>
          <w:i w:val="false"/>
          <w:color w:val="000000"/>
          <w:sz w:val="28"/>
        </w:rPr>
        <w:t xml:space="preserve">
      2)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bookmarkEnd w:id="12"/>
    <w:bookmarkStart w:name="z20"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3"/>
    <w:bookmarkStart w:name="z21" w:id="1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нысандағы өтініш негіз болып табылады.</w:t>
      </w:r>
    </w:p>
    <w:bookmarkEnd w:id="14"/>
    <w:bookmarkStart w:name="z22"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
    <w:bookmarkStart w:name="z23" w:id="16"/>
    <w:p>
      <w:pPr>
        <w:spacing w:after="0"/>
        <w:ind w:left="0"/>
        <w:jc w:val="both"/>
      </w:pPr>
      <w:r>
        <w:rPr>
          <w:rFonts w:ascii="Times New Roman"/>
          <w:b w:val="false"/>
          <w:i w:val="false"/>
          <w:color w:val="000000"/>
          <w:sz w:val="28"/>
        </w:rPr>
        <w:t>
      көрсетілетін қызметті берушінің жауапты медициналық қызметкері:</w:t>
      </w:r>
    </w:p>
    <w:bookmarkEnd w:id="16"/>
    <w:bookmarkStart w:name="z24" w:id="17"/>
    <w:p>
      <w:pPr>
        <w:spacing w:after="0"/>
        <w:ind w:left="0"/>
        <w:jc w:val="both"/>
      </w:pPr>
      <w:r>
        <w:rPr>
          <w:rFonts w:ascii="Times New Roman"/>
          <w:b w:val="false"/>
          <w:i w:val="false"/>
          <w:color w:val="000000"/>
          <w:sz w:val="28"/>
        </w:rPr>
        <w:t>
      1) өтініш пен құжаттарды қабылдап, тіндерді (тіннің бөлігін) және (немесе) ағзаларды (ағзалардың бөлігін) алу мүмкіндігі туралы көзі тірісінде еркін көңіл білдіруіне келісім беруді тіркеу журналына (бұдан әрі – тіркеу журналы) жазба жүргізеді – 30 (отыз) минуттан аспайды;</w:t>
      </w:r>
    </w:p>
    <w:bookmarkEnd w:id="17"/>
    <w:bookmarkStart w:name="z25" w:id="18"/>
    <w:p>
      <w:pPr>
        <w:spacing w:after="0"/>
        <w:ind w:left="0"/>
        <w:jc w:val="both"/>
      </w:pPr>
      <w:r>
        <w:rPr>
          <w:rFonts w:ascii="Times New Roman"/>
          <w:b w:val="false"/>
          <w:i w:val="false"/>
          <w:color w:val="000000"/>
          <w:sz w:val="28"/>
        </w:rPr>
        <w:t>
      2) тіндерді (тіннің бөлігін) және (немесе) ағзаларды (ағзалардың бөлігін) транспланттауға қарсы көрсетілімдер (туберкулез, АИТВ/ЖИТС, В және С гепатиттері, психикалық және мінез-құлықтық бұзылыстар, жыныстық жолдар арқылы берілетін инфекциялар) болмаған жағдайда, мәліметтерді "Диспансерлік науқастар тіркелімі" жүйесінде тексеруді жүзеге асырады – 2 (екі) жұмыс күні ішінде;</w:t>
      </w:r>
    </w:p>
    <w:bookmarkEnd w:id="18"/>
    <w:bookmarkStart w:name="z26" w:id="19"/>
    <w:p>
      <w:pPr>
        <w:spacing w:after="0"/>
        <w:ind w:left="0"/>
        <w:jc w:val="both"/>
      </w:pPr>
      <w:r>
        <w:rPr>
          <w:rFonts w:ascii="Times New Roman"/>
          <w:b w:val="false"/>
          <w:i w:val="false"/>
          <w:color w:val="000000"/>
          <w:sz w:val="28"/>
        </w:rPr>
        <w:t>
      3) көрсетілетін қызметті алушыға көрсетілетін қызметті берушінің мөрімен куәландырылған қағаз түріндегі мемлекеттік көрсетілетін қызмет нәтижесін ұсынады;</w:t>
      </w:r>
    </w:p>
    <w:bookmarkEnd w:id="19"/>
    <w:bookmarkStart w:name="z27" w:id="20"/>
    <w:p>
      <w:pPr>
        <w:spacing w:after="0"/>
        <w:ind w:left="0"/>
        <w:jc w:val="both"/>
      </w:pPr>
      <w:r>
        <w:rPr>
          <w:rFonts w:ascii="Times New Roman"/>
          <w:b w:val="false"/>
          <w:i w:val="false"/>
          <w:color w:val="000000"/>
          <w:sz w:val="28"/>
        </w:rPr>
        <w:t>
      транспланттауға қарсы көрсетілімдер (туберкулез, АИТВ/ЖИТС, В және С гепатиттері, психикалық және мінез-құлықтық бұзылыстар, жыныстық жолдар арқылы берілетін инфекциялар) болған жағдайда бас тарту туралы дәлелді жауап беріледі – 1 (бір) жұмыс күні ішінде.</w:t>
      </w:r>
    </w:p>
    <w:bookmarkEnd w:id="20"/>
    <w:bookmarkStart w:name="z28" w:id="2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(қызметкерлерінің) өзара іс-қимыл тәртібін сипаттау</w:t>
      </w:r>
    </w:p>
    <w:bookmarkEnd w:id="21"/>
    <w:bookmarkStart w:name="z29" w:id="22"/>
    <w:p>
      <w:pPr>
        <w:spacing w:after="0"/>
        <w:ind w:left="0"/>
        <w:jc w:val="both"/>
      </w:pPr>
      <w:r>
        <w:rPr>
          <w:rFonts w:ascii="Times New Roman"/>
          <w:b w:val="false"/>
          <w:i w:val="false"/>
          <w:color w:val="000000"/>
          <w:sz w:val="28"/>
        </w:rPr>
        <w:t>
      6. Мемлекеттік қызметті көрсету процесіне келесі құрылымдық-функционалдық бірліктер (бұдан әрі - ҚФБ) жұмылдырылған:</w:t>
      </w:r>
    </w:p>
    <w:bookmarkEnd w:id="22"/>
    <w:bookmarkStart w:name="z30" w:id="23"/>
    <w:p>
      <w:pPr>
        <w:spacing w:after="0"/>
        <w:ind w:left="0"/>
        <w:jc w:val="both"/>
      </w:pPr>
      <w:r>
        <w:rPr>
          <w:rFonts w:ascii="Times New Roman"/>
          <w:b w:val="false"/>
          <w:i w:val="false"/>
          <w:color w:val="000000"/>
          <w:sz w:val="28"/>
        </w:rPr>
        <w:t>
      көрсетілетін қызметті берушінің жауапты медициналық қызметкері.</w:t>
      </w:r>
    </w:p>
    <w:bookmarkEnd w:id="23"/>
    <w:bookmarkStart w:name="z31" w:id="24"/>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қызмет көрсетудің бизнес-процестерінің анықтамалығы осы Регламенттің </w:t>
      </w:r>
      <w:r>
        <w:rPr>
          <w:rFonts w:ascii="Times New Roman"/>
          <w:b w:val="false"/>
          <w:i w:val="false"/>
          <w:color w:val="000000"/>
          <w:sz w:val="28"/>
        </w:rPr>
        <w:t xml:space="preserve">2-қосымшасында </w:t>
      </w:r>
      <w:r>
        <w:rPr>
          <w:rFonts w:ascii="Times New Roman"/>
          <w:b w:val="false"/>
          <w:i w:val="false"/>
          <w:color w:val="000000"/>
          <w:sz w:val="28"/>
        </w:rPr>
        <w:t>келтірілген.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p>
      <w:pPr>
        <w:spacing w:after="0"/>
        <w:ind w:left="0"/>
        <w:jc w:val="left"/>
      </w:pPr>
      <w:r>
        <w:br/>
      </w:r>
    </w:p>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регламентіне 2–қосымша</w:t>
            </w:r>
          </w:p>
        </w:tc>
      </w:tr>
    </w:tbl>
    <w:bookmarkStart w:name="z36" w:id="25"/>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қызмет көрсетудің бизнес-процестерінің анықтамалығы</w:t>
      </w:r>
    </w:p>
    <w:bookmarkEnd w:id="25"/>
    <w:bookmarkStart w:name="z37" w:id="26"/>
    <w:p>
      <w:pPr>
        <w:spacing w:after="0"/>
        <w:ind w:left="0"/>
        <w:jc w:val="left"/>
      </w:pPr>
    </w:p>
    <w:bookmarkEnd w:id="26"/>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48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