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76304" w14:textId="76763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2015 жылғы 10 шілдедегі № 207 "Сәулет және қала құрылысы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2016 жылғы 27 желтоқсандағы № 305 қаулысы. Атырау облысының Әділет департаментінде 2017 жылғы 07 ақпанда № 3781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 xml:space="preserve"> </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Атырау облысы әкімдігінің 2015 жылғы 10 шілдедегі № 207 "Сәулет және қала құрылысы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3268 болып тіркелген, 2015 жылы 11 тамызда "Атырау" газетінде жарияланған) келесі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1) мемлекеттік тілдегі мәтінде қаулының 1-тармағының 3) тармақшасы келесі редакцияда мазмұндалсын, орыс тіліндегі мәтін өзгермейді:</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"3) осы қаулының 3-қосымшасына сәйкес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 бекітілсін.";</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 1-қосымшада:</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көрсетілген қаулымен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регламентінде:</w:t>
      </w:r>
    </w:p>
    <w:bookmarkEnd w:id="2"/>
    <w:bookmarkStart w:name="z10" w:id="3"/>
    <w:p>
      <w:pPr>
        <w:spacing w:after="0"/>
        <w:ind w:left="0"/>
        <w:jc w:val="both"/>
      </w:pPr>
      <w:r>
        <w:rPr>
          <w:rFonts w:ascii="Times New Roman"/>
          <w:b w:val="false"/>
          <w:i w:val="false"/>
          <w:color w:val="000000"/>
          <w:sz w:val="28"/>
        </w:rPr>
        <w:t>
      3-тармақ келесі редакцияда мазмұндалсын:</w:t>
      </w:r>
    </w:p>
    <w:bookmarkEnd w:id="3"/>
    <w:bookmarkStart w:name="z11" w:id="4"/>
    <w:p>
      <w:pPr>
        <w:spacing w:after="0"/>
        <w:ind w:left="0"/>
        <w:jc w:val="both"/>
      </w:pPr>
      <w:r>
        <w:rPr>
          <w:rFonts w:ascii="Times New Roman"/>
          <w:b w:val="false"/>
          <w:i w:val="false"/>
          <w:color w:val="000000"/>
          <w:sz w:val="28"/>
        </w:rPr>
        <w:t xml:space="preserve">
      "3. Мемлекеттік қызмет көрсетудің нәтижесі: Қазақстан Республикасы Ұлттық экономика министрінің міндетін атқарушының 2015 жылғы 27 наурыздағы № 257 "Қазақстан Республикасының аумағында жылжымайтын мүлік объектілерінің мекенжайын айқындау бойынша анықтама беру" "Сәулет-жоспарлау тапсырмасын беру"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тізіліміне № 11018 болып тіркелген)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мекенжайдың тіркеу кодын көрсете отырып, жылжымайтын мүлік объектісінің мекенжайын нақтылау, беру, жою жөніндегі анықтама болып табылады.</w:t>
      </w:r>
    </w:p>
    <w:bookmarkEnd w:id="4"/>
    <w:bookmarkStart w:name="z12" w:id="5"/>
    <w:p>
      <w:pPr>
        <w:spacing w:after="0"/>
        <w:ind w:left="0"/>
        <w:jc w:val="both"/>
      </w:pPr>
      <w:r>
        <w:rPr>
          <w:rFonts w:ascii="Times New Roman"/>
          <w:b w:val="false"/>
          <w:i w:val="false"/>
          <w:color w:val="000000"/>
          <w:sz w:val="28"/>
        </w:rPr>
        <w:t xml:space="preserve">
      Көрсетілетін қызметті алушы мемлекеттік қызметті көрсету нәтижесін қағаз түрінде алуға өтініш білдірген кезде, мемлекеттік қызметті көрсету нәтижесі электрондық түрде ресімделеді, басып шығарылады. </w:t>
      </w:r>
    </w:p>
    <w:bookmarkEnd w:id="5"/>
    <w:bookmarkStart w:name="z13" w:id="6"/>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bookmarkEnd w:id="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 2-қосымшада:</w:t>
      </w:r>
      <w:r>
        <w:br/>
      </w:r>
      <w:r>
        <w:rPr>
          <w:rFonts w:ascii="Times New Roman"/>
          <w:b w:val="false"/>
          <w:i w:val="false"/>
          <w:color w:val="000000"/>
          <w:sz w:val="28"/>
        </w:rPr>
        <w:t>
</w:t>
      </w:r>
    </w:p>
    <w:bookmarkStart w:name="z15" w:id="7"/>
    <w:p>
      <w:pPr>
        <w:spacing w:after="0"/>
        <w:ind w:left="0"/>
        <w:jc w:val="both"/>
      </w:pPr>
      <w:r>
        <w:rPr>
          <w:rFonts w:ascii="Times New Roman"/>
          <w:b w:val="false"/>
          <w:i w:val="false"/>
          <w:color w:val="000000"/>
          <w:sz w:val="28"/>
        </w:rPr>
        <w:t>
      көрсетілген қаулымен бекітілген "Сәулет-жоспарлау тапсырмасын беру" мемлекеттік көрсетілетін қызмет регламентiнде:</w:t>
      </w:r>
    </w:p>
    <w:bookmarkEnd w:id="7"/>
    <w:bookmarkStart w:name="z16" w:id="8"/>
    <w:p>
      <w:pPr>
        <w:spacing w:after="0"/>
        <w:ind w:left="0"/>
        <w:jc w:val="both"/>
      </w:pPr>
      <w:r>
        <w:rPr>
          <w:rFonts w:ascii="Times New Roman"/>
          <w:b w:val="false"/>
          <w:i w:val="false"/>
          <w:color w:val="000000"/>
          <w:sz w:val="28"/>
        </w:rPr>
        <w:t>
      мемлекеттік тілдегі мәтінде 3-тармақ келесі редакцияда мазмұндалсын, орыс тіліндегі мәтін өзгермейді:</w:t>
      </w:r>
    </w:p>
    <w:bookmarkEnd w:id="8"/>
    <w:bookmarkStart w:name="z17" w:id="9"/>
    <w:p>
      <w:pPr>
        <w:spacing w:after="0"/>
        <w:ind w:left="0"/>
        <w:jc w:val="both"/>
      </w:pPr>
      <w:r>
        <w:rPr>
          <w:rFonts w:ascii="Times New Roman"/>
          <w:b w:val="false"/>
          <w:i w:val="false"/>
          <w:color w:val="000000"/>
          <w:sz w:val="28"/>
        </w:rPr>
        <w:t>
      "3. Мемлекеттік көрсетілетін қызметтің нәтижесі: Қазақстан Республикасы Ұлттық экономика министрінің міндетін атқарушының 2015 жылғы 27 наурыздағы № 257 "Қазақстан Республикасының аумағында жылжымайтын мүлік объектілерінің мекенжайын айқындау бойынша анықтама беру" "Сәулет-жоспарлау тапсырмасын беру"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бұйрығымен (нормативтік құқықтық актілерді мемлекеттік тіркеу тізілімінде № 11018 болып тіркелген) бекітілген "Сәулет – жоспарлау тапсырмасын беру" мемлекеттік көрсетілетін қызмет стандартының (бұдан әрі - Стандарт) 1-қосымшасына сәйкес және келесі бастапқы материалдарды:</w:t>
      </w:r>
    </w:p>
    <w:bookmarkEnd w:id="9"/>
    <w:bookmarkStart w:name="z18" w:id="10"/>
    <w:p>
      <w:pPr>
        <w:spacing w:after="0"/>
        <w:ind w:left="0"/>
        <w:jc w:val="both"/>
      </w:pPr>
      <w:r>
        <w:rPr>
          <w:rFonts w:ascii="Times New Roman"/>
          <w:b w:val="false"/>
          <w:i w:val="false"/>
          <w:color w:val="000000"/>
          <w:sz w:val="28"/>
        </w:rPr>
        <w:t>
      техникалық шарттарды;</w:t>
      </w:r>
    </w:p>
    <w:bookmarkEnd w:id="10"/>
    <w:bookmarkStart w:name="z19" w:id="11"/>
    <w:p>
      <w:pPr>
        <w:spacing w:after="0"/>
        <w:ind w:left="0"/>
        <w:jc w:val="both"/>
      </w:pPr>
      <w:r>
        <w:rPr>
          <w:rFonts w:ascii="Times New Roman"/>
          <w:b w:val="false"/>
          <w:i w:val="false"/>
          <w:color w:val="000000"/>
          <w:sz w:val="28"/>
        </w:rPr>
        <w:t>
      сыртқы инженерлік желілер трассаларының схемаларын;</w:t>
      </w:r>
    </w:p>
    <w:bookmarkEnd w:id="11"/>
    <w:bookmarkStart w:name="z20" w:id="12"/>
    <w:p>
      <w:pPr>
        <w:spacing w:after="0"/>
        <w:ind w:left="0"/>
        <w:jc w:val="both"/>
      </w:pPr>
      <w:r>
        <w:rPr>
          <w:rFonts w:ascii="Times New Roman"/>
          <w:b w:val="false"/>
          <w:i w:val="false"/>
          <w:color w:val="000000"/>
          <w:sz w:val="28"/>
        </w:rPr>
        <w:t>
      егжей-тегжейлі жоспарлау жобасының көшірмесін;</w:t>
      </w:r>
    </w:p>
    <w:bookmarkEnd w:id="12"/>
    <w:bookmarkStart w:name="z21" w:id="13"/>
    <w:p>
      <w:pPr>
        <w:spacing w:after="0"/>
        <w:ind w:left="0"/>
        <w:jc w:val="both"/>
      </w:pPr>
      <w:r>
        <w:rPr>
          <w:rFonts w:ascii="Times New Roman"/>
          <w:b w:val="false"/>
          <w:i w:val="false"/>
          <w:color w:val="000000"/>
          <w:sz w:val="28"/>
        </w:rPr>
        <w:t>
      тік жоспарлау белгілерін;</w:t>
      </w:r>
    </w:p>
    <w:bookmarkEnd w:id="13"/>
    <w:bookmarkStart w:name="z22" w:id="14"/>
    <w:p>
      <w:pPr>
        <w:spacing w:after="0"/>
        <w:ind w:left="0"/>
        <w:jc w:val="both"/>
      </w:pPr>
      <w:r>
        <w:rPr>
          <w:rFonts w:ascii="Times New Roman"/>
          <w:b w:val="false"/>
          <w:i w:val="false"/>
          <w:color w:val="000000"/>
          <w:sz w:val="28"/>
        </w:rPr>
        <w:t>
      жолдар мен көшелердің көлденең қималарын қоса берумен сәулет-жоспарлау тапсырмасын (бұдан әрі - СЖТ) беру.</w:t>
      </w:r>
    </w:p>
    <w:bookmarkEnd w:id="14"/>
    <w:bookmarkStart w:name="z23" w:id="15"/>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15"/>
    <w:bookmarkStart w:name="z24" w:id="16"/>
    <w:p>
      <w:pPr>
        <w:spacing w:after="0"/>
        <w:ind w:left="0"/>
        <w:jc w:val="both"/>
      </w:pPr>
      <w:r>
        <w:rPr>
          <w:rFonts w:ascii="Times New Roman"/>
          <w:b w:val="false"/>
          <w:i w:val="false"/>
          <w:color w:val="000000"/>
          <w:sz w:val="28"/>
        </w:rPr>
        <w:t>
      5-тармақ келесі редакцияда мазмұндалсын:</w:t>
      </w:r>
    </w:p>
    <w:bookmarkEnd w:id="16"/>
    <w:bookmarkStart w:name="z25" w:id="17"/>
    <w:p>
      <w:pPr>
        <w:spacing w:after="0"/>
        <w:ind w:left="0"/>
        <w:jc w:val="both"/>
      </w:pPr>
      <w:r>
        <w:rPr>
          <w:rFonts w:ascii="Times New Roman"/>
          <w:b w:val="false"/>
          <w:i w:val="false"/>
          <w:color w:val="000000"/>
          <w:sz w:val="28"/>
        </w:rPr>
        <w:t>
      "5. Мемлекеттік қызметті көрсету кезеңдері:</w:t>
      </w:r>
    </w:p>
    <w:bookmarkEnd w:id="17"/>
    <w:bookmarkStart w:name="z26" w:id="18"/>
    <w:p>
      <w:pPr>
        <w:spacing w:after="0"/>
        <w:ind w:left="0"/>
        <w:jc w:val="both"/>
      </w:pPr>
      <w:r>
        <w:rPr>
          <w:rFonts w:ascii="Times New Roman"/>
          <w:b w:val="false"/>
          <w:i w:val="false"/>
          <w:color w:val="000000"/>
          <w:sz w:val="28"/>
        </w:rPr>
        <w:t>
      1) көрсетілетін қызметті берушінің кеңсе қызметкері 30 (отыз) минут ішінде келіп түскен құжаттарды тіркейді және көрсетілетін қызметті берушінің басшысына береді;</w:t>
      </w:r>
    </w:p>
    <w:bookmarkEnd w:id="18"/>
    <w:bookmarkStart w:name="z27" w:id="19"/>
    <w:p>
      <w:pPr>
        <w:spacing w:after="0"/>
        <w:ind w:left="0"/>
        <w:jc w:val="both"/>
      </w:pPr>
      <w:r>
        <w:rPr>
          <w:rFonts w:ascii="Times New Roman"/>
          <w:b w:val="false"/>
          <w:i w:val="false"/>
          <w:color w:val="000000"/>
          <w:sz w:val="28"/>
        </w:rPr>
        <w:t>
      2) көрсетілетін қызметті берушінің басшысы 15 (он бес) минут ішінде келіп түскен құжаттармен танысуды жүзеге асырады және көрсетілетін қызметті берушінің маманына орындауға жібереді;</w:t>
      </w:r>
    </w:p>
    <w:bookmarkEnd w:id="19"/>
    <w:bookmarkStart w:name="z28" w:id="20"/>
    <w:p>
      <w:pPr>
        <w:spacing w:after="0"/>
        <w:ind w:left="0"/>
        <w:jc w:val="both"/>
      </w:pPr>
      <w:r>
        <w:rPr>
          <w:rFonts w:ascii="Times New Roman"/>
          <w:b w:val="false"/>
          <w:i w:val="false"/>
          <w:color w:val="000000"/>
          <w:sz w:val="28"/>
        </w:rPr>
        <w:t xml:space="preserve">
      3) көрсетілетін қызметті берушінің маманы құжаттарды алған сәттен бастап 1 (бір) жұмыс күні ішінде ұсынылған құжаттарды толықтығына тексереді, мемлекеттік көрсетілетін қызмет нәтижесін дайындайды және көрсетілетін қызметті берушінің басшысына келесі мерзімдерде қол қоюға береді: </w:t>
      </w:r>
    </w:p>
    <w:bookmarkEnd w:id="20"/>
    <w:bookmarkStart w:name="z29" w:id="21"/>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жобалау бойынша:</w:t>
      </w:r>
    </w:p>
    <w:bookmarkEnd w:id="21"/>
    <w:bookmarkStart w:name="z30" w:id="22"/>
    <w:p>
      <w:pPr>
        <w:spacing w:after="0"/>
        <w:ind w:left="0"/>
        <w:jc w:val="both"/>
      </w:pPr>
      <w:r>
        <w:rPr>
          <w:rFonts w:ascii="Times New Roman"/>
          <w:b w:val="false"/>
          <w:i w:val="false"/>
          <w:color w:val="000000"/>
          <w:sz w:val="28"/>
        </w:rPr>
        <w:t>
      сәулет-жоспарлау тапсырмасын және техникалық шарттарды беруге – 5 (бес) жұмыс күні;</w:t>
      </w:r>
    </w:p>
    <w:bookmarkEnd w:id="22"/>
    <w:bookmarkStart w:name="z31" w:id="23"/>
    <w:p>
      <w:pPr>
        <w:spacing w:after="0"/>
        <w:ind w:left="0"/>
        <w:jc w:val="both"/>
      </w:pPr>
      <w:r>
        <w:rPr>
          <w:rFonts w:ascii="Times New Roman"/>
          <w:b w:val="false"/>
          <w:i w:val="false"/>
          <w:color w:val="000000"/>
          <w:sz w:val="28"/>
        </w:rPr>
        <w:t>
      бастапқы материалдарды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алуға –14 (он төрт) жұмыс күні;</w:t>
      </w:r>
    </w:p>
    <w:bookmarkEnd w:id="23"/>
    <w:bookmarkStart w:name="z32" w:id="24"/>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 бойынша:</w:t>
      </w:r>
    </w:p>
    <w:bookmarkEnd w:id="24"/>
    <w:bookmarkStart w:name="z33" w:id="25"/>
    <w:p>
      <w:pPr>
        <w:spacing w:after="0"/>
        <w:ind w:left="0"/>
        <w:jc w:val="both"/>
      </w:pPr>
      <w:r>
        <w:rPr>
          <w:rFonts w:ascii="Times New Roman"/>
          <w:b w:val="false"/>
          <w:i w:val="false"/>
          <w:color w:val="000000"/>
          <w:sz w:val="28"/>
        </w:rPr>
        <w:t>
      сәулет-жоспарлау тапсырмасын және техникалық шарттарды беруге – 14 (он төрт) жұмыс күні;</w:t>
      </w:r>
    </w:p>
    <w:bookmarkEnd w:id="25"/>
    <w:bookmarkStart w:name="z34" w:id="26"/>
    <w:p>
      <w:pPr>
        <w:spacing w:after="0"/>
        <w:ind w:left="0"/>
        <w:jc w:val="both"/>
      </w:pPr>
      <w:r>
        <w:rPr>
          <w:rFonts w:ascii="Times New Roman"/>
          <w:b w:val="false"/>
          <w:i w:val="false"/>
          <w:color w:val="000000"/>
          <w:sz w:val="28"/>
        </w:rPr>
        <w:t>
      бастапқы материалдарды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алуға – 16 (он алты) жұмыс күні.</w:t>
      </w:r>
    </w:p>
    <w:bookmarkEnd w:id="26"/>
    <w:bookmarkStart w:name="z35" w:id="27"/>
    <w:p>
      <w:pPr>
        <w:spacing w:after="0"/>
        <w:ind w:left="0"/>
        <w:jc w:val="both"/>
      </w:pPr>
      <w:r>
        <w:rPr>
          <w:rFonts w:ascii="Times New Roman"/>
          <w:b w:val="false"/>
          <w:i w:val="false"/>
          <w:color w:val="000000"/>
          <w:sz w:val="28"/>
        </w:rPr>
        <w:t>
      Стандарттың 9-тармағында көрсетілген ұсынылған құжаттардың толық болмау фактісі анықталған жағдайда көрсетілетін қызметті берушінің маманы 1 (бір) жұмыс күні ішінде өтінішті қарауды тоқтату туралы дәлелді жауап әзірлейді және көрсетілетін қызметті берушінің басшысына қол қоюға береді;</w:t>
      </w:r>
    </w:p>
    <w:bookmarkEnd w:id="27"/>
    <w:bookmarkStart w:name="z36" w:id="28"/>
    <w:p>
      <w:pPr>
        <w:spacing w:after="0"/>
        <w:ind w:left="0"/>
        <w:jc w:val="both"/>
      </w:pPr>
      <w:r>
        <w:rPr>
          <w:rFonts w:ascii="Times New Roman"/>
          <w:b w:val="false"/>
          <w:i w:val="false"/>
          <w:color w:val="000000"/>
          <w:sz w:val="28"/>
        </w:rPr>
        <w:t>
      4) көрсетілетін қызметті берушінің басшысы 15 (он бес) минут ішінде мемлекеттік көрсетілетін қызмет нәтижесіне немесе өтінішті қарауды тоқтату туралы дәлелді жауапқа қол қояды және көрсетілетін қызметті берушінің кеңсесіне жолдайды;</w:t>
      </w:r>
    </w:p>
    <w:bookmarkEnd w:id="28"/>
    <w:bookmarkStart w:name="z37" w:id="29"/>
    <w:p>
      <w:pPr>
        <w:spacing w:after="0"/>
        <w:ind w:left="0"/>
        <w:jc w:val="both"/>
      </w:pPr>
      <w:r>
        <w:rPr>
          <w:rFonts w:ascii="Times New Roman"/>
          <w:b w:val="false"/>
          <w:i w:val="false"/>
          <w:color w:val="000000"/>
          <w:sz w:val="28"/>
        </w:rPr>
        <w:t>
      5) көрсетілетін қызметті берушінің кеңсе қызметкері 15 (он бес) минут ішінде мемлекеттік көрсетілетін қызмет нәтижесін немесе өтінішті қарауды тоқтату туралы дәлелді жауапты тіркейді және көрсетілетін қызмет алушыға береді немесе көрсетілетін қызметті алушыға беру үшін Мемлекеттік корпорацияға немесе портал арқылы жолдайды.";</w:t>
      </w:r>
    </w:p>
    <w:bookmarkEnd w:id="29"/>
    <w:bookmarkStart w:name="z38" w:id="30"/>
    <w:p>
      <w:pPr>
        <w:spacing w:after="0"/>
        <w:ind w:left="0"/>
        <w:jc w:val="both"/>
      </w:pPr>
      <w:r>
        <w:rPr>
          <w:rFonts w:ascii="Times New Roman"/>
          <w:b w:val="false"/>
          <w:i w:val="false"/>
          <w:color w:val="000000"/>
          <w:sz w:val="28"/>
        </w:rPr>
        <w:t>
      8-тармақтың 7) тармақшасы келесі редакцияда мазмұндалсын:</w:t>
      </w:r>
    </w:p>
    <w:bookmarkEnd w:id="30"/>
    <w:bookmarkStart w:name="z39" w:id="31"/>
    <w:p>
      <w:pPr>
        <w:spacing w:after="0"/>
        <w:ind w:left="0"/>
        <w:jc w:val="both"/>
      </w:pPr>
      <w:r>
        <w:rPr>
          <w:rFonts w:ascii="Times New Roman"/>
          <w:b w:val="false"/>
          <w:i w:val="false"/>
          <w:color w:val="000000"/>
          <w:sz w:val="28"/>
        </w:rPr>
        <w:t>
      "7) 7 - процесс - дайын құжаттарды беруді жүзеге асыратын қызметкер көрсетілетін мемлекеттік қызметті алушыға 30 (отыз) минут ішінде мемлекеттік көрсетілетін қызмет нәтижесін немесе өтінішті қарауды тоқтату туралы дәлелді жауапты береді. Мемлекеттік корпорация нәтижені бір ай ішінде сақтауды қамтамасыз етеді, содан кейін нәтиже одан әрі сақтау үшін көрсетілетін қызметті берушіге жібереді. Бір ай өткен соң көрсетілетін қызметті алушы өтініш жасаған кезде Мемлекеттік корпорацияның сұратуы бойынша көрсетілетін қызметті беруші бір жұмыс күнінің ішінде көрсетілетін қызметті алушыға беру үшін Мемлекеттік корпорацияға дайын құжаттарды жібереді.";</w:t>
      </w:r>
    </w:p>
    <w:bookmarkEnd w:id="31"/>
    <w:bookmarkStart w:name="z40" w:id="32"/>
    <w:p>
      <w:pPr>
        <w:spacing w:after="0"/>
        <w:ind w:left="0"/>
        <w:jc w:val="both"/>
      </w:pPr>
      <w:r>
        <w:rPr>
          <w:rFonts w:ascii="Times New Roman"/>
          <w:b w:val="false"/>
          <w:i w:val="false"/>
          <w:color w:val="000000"/>
          <w:sz w:val="28"/>
        </w:rPr>
        <w:t>
      1, 2 – қосымшалар осы қаулының 1, 2 – қосымшаларына сәйкес жаңа редакцияда мазмұндалсын:</w:t>
      </w:r>
    </w:p>
    <w:bookmarkEnd w:id="3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4) 3-қосымшада:</w:t>
      </w:r>
      <w:r>
        <w:br/>
      </w:r>
      <w:r>
        <w:rPr>
          <w:rFonts w:ascii="Times New Roman"/>
          <w:b w:val="false"/>
          <w:i w:val="false"/>
          <w:color w:val="000000"/>
          <w:sz w:val="28"/>
        </w:rPr>
        <w:t>
</w:t>
      </w:r>
    </w:p>
    <w:bookmarkStart w:name="z42" w:id="33"/>
    <w:p>
      <w:pPr>
        <w:spacing w:after="0"/>
        <w:ind w:left="0"/>
        <w:jc w:val="both"/>
      </w:pPr>
      <w:r>
        <w:rPr>
          <w:rFonts w:ascii="Times New Roman"/>
          <w:b w:val="false"/>
          <w:i w:val="false"/>
          <w:color w:val="000000"/>
          <w:sz w:val="28"/>
        </w:rPr>
        <w:t>
      көрсетілген қаулымен бекітілген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регламентiнде:</w:t>
      </w:r>
    </w:p>
    <w:bookmarkEnd w:id="33"/>
    <w:bookmarkStart w:name="z43" w:id="34"/>
    <w:p>
      <w:pPr>
        <w:spacing w:after="0"/>
        <w:ind w:left="0"/>
        <w:jc w:val="both"/>
      </w:pPr>
      <w:r>
        <w:rPr>
          <w:rFonts w:ascii="Times New Roman"/>
          <w:b w:val="false"/>
          <w:i w:val="false"/>
          <w:color w:val="000000"/>
          <w:sz w:val="28"/>
        </w:rPr>
        <w:t>
      мемлекеттік тілдегі мәтінде тақырыбы келесі редакцияда мазмұндалсын, орыс тіліндегі мәтін өзгермейді:</w:t>
      </w:r>
    </w:p>
    <w:bookmarkEnd w:id="34"/>
    <w:bookmarkStart w:name="z44" w:id="35"/>
    <w:p>
      <w:pPr>
        <w:spacing w:after="0"/>
        <w:ind w:left="0"/>
        <w:jc w:val="both"/>
      </w:pPr>
      <w:r>
        <w:rPr>
          <w:rFonts w:ascii="Times New Roman"/>
          <w:b w:val="false"/>
          <w:i w:val="false"/>
          <w:color w:val="000000"/>
          <w:sz w:val="28"/>
        </w:rPr>
        <w:t>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w:t>
      </w:r>
    </w:p>
    <w:bookmarkEnd w:id="35"/>
    <w:bookmarkStart w:name="z45" w:id="36"/>
    <w:p>
      <w:pPr>
        <w:spacing w:after="0"/>
        <w:ind w:left="0"/>
        <w:jc w:val="both"/>
      </w:pPr>
      <w:r>
        <w:rPr>
          <w:rFonts w:ascii="Times New Roman"/>
          <w:b w:val="false"/>
          <w:i w:val="false"/>
          <w:color w:val="000000"/>
          <w:sz w:val="28"/>
        </w:rPr>
        <w:t>
      мемлекеттік тілдегі мәтінде 1-тармақтың бірінші абзацы келесі редакцияда мазмұндалсын, орыс тіліндегі мәтін өзгермейді:</w:t>
      </w:r>
    </w:p>
    <w:bookmarkEnd w:id="36"/>
    <w:bookmarkStart w:name="z46" w:id="37"/>
    <w:p>
      <w:pPr>
        <w:spacing w:after="0"/>
        <w:ind w:left="0"/>
        <w:jc w:val="both"/>
      </w:pPr>
      <w:r>
        <w:rPr>
          <w:rFonts w:ascii="Times New Roman"/>
          <w:b w:val="false"/>
          <w:i w:val="false"/>
          <w:color w:val="000000"/>
          <w:sz w:val="28"/>
        </w:rPr>
        <w:t>
      "1.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қызметті (бұдан әрі-мемлекеттік көрсетілетін қызмет) жергілікті атқарушы органдар – Атырау қалалық және аудандық сәулет және қала құрылысы бөлімдері (бұдан әрі-көрсетілетін қызметті беруші) көрсетеді.";</w:t>
      </w:r>
    </w:p>
    <w:bookmarkEnd w:id="37"/>
    <w:bookmarkStart w:name="z47" w:id="38"/>
    <w:p>
      <w:pPr>
        <w:spacing w:after="0"/>
        <w:ind w:left="0"/>
        <w:jc w:val="both"/>
      </w:pPr>
      <w:r>
        <w:rPr>
          <w:rFonts w:ascii="Times New Roman"/>
          <w:b w:val="false"/>
          <w:i w:val="false"/>
          <w:color w:val="000000"/>
          <w:sz w:val="28"/>
        </w:rPr>
        <w:t>
      мемлекеттік тілдегі мәтінде 4-тармақ келесі редакцияда мазмұндалсын, орыс тіліндегі мәтін өзгермейді:</w:t>
      </w:r>
    </w:p>
    <w:bookmarkEnd w:id="38"/>
    <w:bookmarkStart w:name="z48" w:id="39"/>
    <w:p>
      <w:pPr>
        <w:spacing w:after="0"/>
        <w:ind w:left="0"/>
        <w:jc w:val="both"/>
      </w:pPr>
      <w:r>
        <w:rPr>
          <w:rFonts w:ascii="Times New Roman"/>
          <w:b w:val="false"/>
          <w:i w:val="false"/>
          <w:color w:val="000000"/>
          <w:sz w:val="28"/>
        </w:rPr>
        <w:t xml:space="preserve">
      "4. Қазақстан Республикасы Ұлттық экономика министрінің міндетін атқарушының 2015 жылғы 27 наурыздағы № 257 "Қазақстан Республикасының аумағында жылжымайтын мүлік объектілерінің мекенжайын айқындау бойынша анықтама беру" "Сәулет-жоспарлау тапсырмасын беру"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тізіліміне № 11018 болып тіркелген)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мемлекеттік қызмет көрсету бойынша рәсімді (іс-қимылды) бастауға негіз болып табылады.";</w:t>
      </w:r>
    </w:p>
    <w:bookmarkEnd w:id="39"/>
    <w:bookmarkStart w:name="z49" w:id="40"/>
    <w:p>
      <w:pPr>
        <w:spacing w:after="0"/>
        <w:ind w:left="0"/>
        <w:jc w:val="both"/>
      </w:pPr>
      <w:r>
        <w:rPr>
          <w:rFonts w:ascii="Times New Roman"/>
          <w:b w:val="false"/>
          <w:i w:val="false"/>
          <w:color w:val="000000"/>
          <w:sz w:val="28"/>
        </w:rPr>
        <w:t>
      мемлекеттік тілдегі мәтінде 1-қосымшаның оң жақ жоғарғы бұрышы келесі редакцияда мазмұндалсын, орыс тіліндегі мәтін өзгермейді:</w:t>
      </w:r>
    </w:p>
    <w:bookmarkEnd w:id="40"/>
    <w:bookmarkStart w:name="z50" w:id="41"/>
    <w:p>
      <w:pPr>
        <w:spacing w:after="0"/>
        <w:ind w:left="0"/>
        <w:jc w:val="both"/>
      </w:pPr>
      <w:r>
        <w:rPr>
          <w:rFonts w:ascii="Times New Roman"/>
          <w:b w:val="false"/>
          <w:i w:val="false"/>
          <w:color w:val="000000"/>
          <w:sz w:val="28"/>
        </w:rPr>
        <w:t>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регламентіне 1-қосымша";</w:t>
      </w:r>
    </w:p>
    <w:bookmarkEnd w:id="41"/>
    <w:bookmarkStart w:name="z51" w:id="42"/>
    <w:p>
      <w:pPr>
        <w:spacing w:after="0"/>
        <w:ind w:left="0"/>
        <w:jc w:val="both"/>
      </w:pPr>
      <w:r>
        <w:rPr>
          <w:rFonts w:ascii="Times New Roman"/>
          <w:b w:val="false"/>
          <w:i w:val="false"/>
          <w:color w:val="000000"/>
          <w:sz w:val="28"/>
        </w:rPr>
        <w:t>
      мемлекеттік тілдегі мәтінде 2-қосымшаның оң жақ жоғарғы бұрышы келесі редакцияда мазмұндалсын, орыс тіліндегі мәтін өзгермейді:</w:t>
      </w:r>
    </w:p>
    <w:bookmarkEnd w:id="42"/>
    <w:bookmarkStart w:name="z52" w:id="43"/>
    <w:p>
      <w:pPr>
        <w:spacing w:after="0"/>
        <w:ind w:left="0"/>
        <w:jc w:val="both"/>
      </w:pPr>
      <w:r>
        <w:rPr>
          <w:rFonts w:ascii="Times New Roman"/>
          <w:b w:val="false"/>
          <w:i w:val="false"/>
          <w:color w:val="000000"/>
          <w:sz w:val="28"/>
        </w:rPr>
        <w:t>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регламентіне 2-қосымша";</w:t>
      </w:r>
    </w:p>
    <w:bookmarkEnd w:id="43"/>
    <w:bookmarkStart w:name="z53" w:id="44"/>
    <w:p>
      <w:pPr>
        <w:spacing w:after="0"/>
        <w:ind w:left="0"/>
        <w:jc w:val="both"/>
      </w:pPr>
      <w:r>
        <w:rPr>
          <w:rFonts w:ascii="Times New Roman"/>
          <w:b w:val="false"/>
          <w:i w:val="false"/>
          <w:color w:val="000000"/>
          <w:sz w:val="28"/>
        </w:rPr>
        <w:t>
      мемлекеттік тілдегі мәтінде 2-қосымшаның тақырыбы келесі редакцияда мазмұндалсын, орыс тіліндегі мәтін өзгермейді:</w:t>
      </w:r>
    </w:p>
    <w:bookmarkEnd w:id="44"/>
    <w:bookmarkStart w:name="z54" w:id="45"/>
    <w:p>
      <w:pPr>
        <w:spacing w:after="0"/>
        <w:ind w:left="0"/>
        <w:jc w:val="both"/>
      </w:pPr>
      <w:r>
        <w:rPr>
          <w:rFonts w:ascii="Times New Roman"/>
          <w:b w:val="false"/>
          <w:i w:val="false"/>
          <w:color w:val="000000"/>
          <w:sz w:val="28"/>
        </w:rPr>
        <w:t>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қызмет көрсетудің бизнес-процестерінің анықтамалығы";</w:t>
      </w:r>
    </w:p>
    <w:bookmarkEnd w:id="45"/>
    <w:bookmarkStart w:name="z55" w:id="46"/>
    <w:p>
      <w:pPr>
        <w:spacing w:after="0"/>
        <w:ind w:left="0"/>
        <w:jc w:val="both"/>
      </w:pPr>
      <w:r>
        <w:rPr>
          <w:rFonts w:ascii="Times New Roman"/>
          <w:b w:val="false"/>
          <w:i w:val="false"/>
          <w:color w:val="000000"/>
          <w:sz w:val="28"/>
        </w:rPr>
        <w:t>
      мемлекеттік тілдегі мәтінде 3-қосымшаның оң жақ жоғарғы бұрышы келесі редакцияда мазмұндалсын, орыс тіліндегі мәтін өзгермейді:</w:t>
      </w:r>
    </w:p>
    <w:bookmarkEnd w:id="46"/>
    <w:bookmarkStart w:name="z56" w:id="47"/>
    <w:p>
      <w:pPr>
        <w:spacing w:after="0"/>
        <w:ind w:left="0"/>
        <w:jc w:val="both"/>
      </w:pPr>
      <w:r>
        <w:rPr>
          <w:rFonts w:ascii="Times New Roman"/>
          <w:b w:val="false"/>
          <w:i w:val="false"/>
          <w:color w:val="000000"/>
          <w:sz w:val="28"/>
        </w:rPr>
        <w:t>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регламентіне 3-қосымша".</w:t>
      </w:r>
    </w:p>
    <w:bookmarkEnd w:id="47"/>
    <w:bookmarkStart w:name="z57" w:id="48"/>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Т.Ә.Шәкімовке жүктелсін.</w:t>
      </w:r>
    </w:p>
    <w:bookmarkEnd w:id="48"/>
    <w:bookmarkStart w:name="z58" w:id="49"/>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2016 жылғы "27" желтоқсандағы № 305 қаулысына 1-қосымша "Сәулет-жоспарлау тапсырмасын беру" мемлекеттік көрсетілетін қызмет регламентіне 1-қосымша</w:t>
            </w:r>
          </w:p>
        </w:tc>
      </w:tr>
    </w:tbl>
    <w:bookmarkStart w:name="z61" w:id="50"/>
    <w:p>
      <w:pPr>
        <w:spacing w:after="0"/>
        <w:ind w:left="0"/>
        <w:jc w:val="left"/>
      </w:pPr>
      <w:r>
        <w:rPr>
          <w:rFonts w:ascii="Times New Roman"/>
          <w:b/>
          <w:i w:val="false"/>
          <w:color w:val="000000"/>
        </w:rPr>
        <w:t xml:space="preserve"> Құрылымдық бөлімшелер (қызметкерлер) арасындағы рәсімдердің (іс-қимылдар) реттілігінің сипаттамасы </w:t>
      </w:r>
    </w:p>
    <w:bookmarkEnd w:id="50"/>
    <w:p>
      <w:pPr>
        <w:spacing w:after="0"/>
        <w:ind w:left="0"/>
        <w:jc w:val="both"/>
      </w:pPr>
      <w:r>
        <w:drawing>
          <wp:inline distT="0" distB="0" distL="0" distR="0">
            <wp:extent cx="7810500" cy="933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334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2016 жылғы "27" желтоқсандағы № 305 қаулысына 2-қосымша "Сәулет-жоспарлау тапсырмасын беру" мемлекеттік көрсетілетін қызмет регламентіне 2-қосымша</w:t>
            </w:r>
          </w:p>
        </w:tc>
      </w:tr>
    </w:tbl>
    <w:bookmarkStart w:name="z63" w:id="51"/>
    <w:p>
      <w:pPr>
        <w:spacing w:after="0"/>
        <w:ind w:left="0"/>
        <w:jc w:val="left"/>
      </w:pPr>
      <w:r>
        <w:rPr>
          <w:rFonts w:ascii="Times New Roman"/>
          <w:b/>
          <w:i w:val="false"/>
          <w:color w:val="000000"/>
        </w:rPr>
        <w:t xml:space="preserve"> "Сәулет-жоспарлау тапсырмасын беру" мемлекеттік қызмет көрсетудің бизнес-процестерінің анықтамалығы </w:t>
      </w:r>
    </w:p>
    <w:bookmarkEnd w:id="51"/>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147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149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