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5318" w14:textId="5155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ауылының Шаттық мөлтек ауданының жаңа көшесіне Айсағали Талпақовтың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Махамбет ауылдық округі әкімінің 2016 жылғы 11 мамырдағы № 63 шешімі. Атырау облысының Әділет департаментінде 2016 жылғы 06 маусымда № 3534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 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облыстық ономастика комиссиясының 2016 жылғы 13 сәуірдегі қорытындысы негізінде, Махамбет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Махамбет ауылының Шаттық мөлтек ауданының жаңа көшесіне Айсағали Талпақовтың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