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4e3" w14:textId="555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258-V "Алушылар санатының тізбесін және әлеуметтік көмектің шекті мөлшерлерін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13 шілдедегі № 50-VI шешімі. Атырау облысының Әділет департаментінде 2016 жылғы 3 тамызда № 3580 болып тіркелді. Күші жойылды - Атырау облысы Құрманғазы аудандық мәслихатының 2022 жылғы 14 қыркүйектегі № 172-VII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258-V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2815 санымен тіркелген, аудандық "Серпер" үнжариясында 2014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мәтінінде "5", "5", "6" тармақтар тиісінше "5", "6", "7" тармақтар болып өзгертілсін;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Туберкулездің әртүрлі түрімен ауыратын науқастарға емдеу мекемесінің ай сайын ұсынатын тізіміне сәйкес жылына 6 айға дейінгі амбулаториялық ем алу мерзіміне 10 айлық есептік көрсеткіш мөлшерінде әлеуметтік көмек бекітілсін".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1-ші шілдеден туындаған қатынастарға таралады.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