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26b50" w14:textId="fa26b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Шымкент қаласы әкімі аппаратының, Шымкент қаласындағы аудан әкімі аппараттары мен жергілікті бюджеттен қаржыландырылатын атқарушы органдары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2016 жылғы 2 наурыздағы № 401 қаулысы. Оңтүстік Қазақстан облысының Әділет департаментінде 2016 жылғы 1 сәуірде № 3684 болып тіркелді. Күші жойылды -Оңтүстік Қазақстан облысы Шымкент қаласы әкімдігінің 2017 жылғы 4 сәуірдегі № 269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Шымкент қаласы әкімдігінің 05.04.2017 № 269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министрінің 2015 жылдың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12705 тіркелген, Шымкент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 корпусы Шымкент қаласы әкімі аппаратының, Шымкент қаласындағы аудан әкімі аппараттары мен жергілікті бюджеттен қаржыландырылатын атқарушы органдардың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қосымшаларына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қала әкімі аппаратының басшысы Р.Аюповқа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2016 жылғы 2 наурыздағы</w:t>
            </w:r>
            <w:r>
              <w:br/>
            </w:r>
            <w:r>
              <w:rPr>
                <w:rFonts w:ascii="Times New Roman"/>
                <w:b w:val="false"/>
                <w:i w:val="false"/>
                <w:color w:val="000000"/>
                <w:sz w:val="20"/>
              </w:rPr>
              <w:t>№ 401 қаулысымен бекітілген</w:t>
            </w:r>
          </w:p>
        </w:tc>
      </w:tr>
    </w:tbl>
    <w:bookmarkStart w:name="z6" w:id="0"/>
    <w:p>
      <w:pPr>
        <w:spacing w:after="0"/>
        <w:ind w:left="0"/>
        <w:jc w:val="left"/>
      </w:pPr>
      <w:r>
        <w:rPr>
          <w:rFonts w:ascii="Times New Roman"/>
          <w:b/>
          <w:i w:val="false"/>
          <w:color w:val="000000"/>
        </w:rPr>
        <w:t xml:space="preserve"> "Б" корпусындағы Шымкент қаласы әкімі аппаратының, Шымкент қаласындағы аудан әкімі аппараттары мен жергілікті бюджеттен қаржыландырылатын атқарушы органдары мемлекеттік әкімшілік қызметшілерінің қызметін бағалаудың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корпусындағы Шымкент қаласы әкімі аппаратының, Шымкент қаласындағы аудан әкімі аппараттары мен жергілікті бюджеттен қаржыландырылатын атқарушы органдары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корпусындағы Шымкент қаласы әкімі аппаратының, Шымкент қаласындағы аудан әкімі аппараттары мен жергілікті бюджеттен қаржыландырылатын атқарушы органдардың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корпусының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корпусының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Қалалық жергілікті бюджеттен қаржыландырылатын атқарушы органдардың басшылары үшін бағалау қала әкімі немесе оның уәкілеттік беруімен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құрылады.</w:t>
      </w:r>
      <w:r>
        <w:br/>
      </w:r>
      <w:r>
        <w:rPr>
          <w:rFonts w:ascii="Times New Roman"/>
          <w:b w:val="false"/>
          <w:i w:val="false"/>
          <w:color w:val="000000"/>
          <w:sz w:val="28"/>
        </w:rPr>
        <w:t>
      </w:t>
      </w:r>
      <w:r>
        <w:rPr>
          <w:rFonts w:ascii="Times New Roman"/>
          <w:b w:val="false"/>
          <w:i w:val="false"/>
          <w:color w:val="000000"/>
          <w:sz w:val="28"/>
        </w:rPr>
        <w:t xml:space="preserve">6. "Б" корпусы қызметшісінің қызметін бағалауды өткізу үшін Қазақстан Республикасы Президентінің 2015 жылғы 29 желтоқсандағы № 152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қызметшілердің қызметін бағалауды өткізу қағидалары мен мерзімінде айқындалған тәртіп бойынша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 хатшысы дауыс беруге қатыспайды.</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құрылады.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құжатымен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32. Толтырылған бағалау парақтары оларды алған күннен екі жұмыс күні ішінде персоналды басқару қызметіне жіберіледі. </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7"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054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2"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r>
        <w:br/>
      </w:r>
      <w:r>
        <w:rPr>
          <w:rFonts w:ascii="Times New Roman"/>
          <w:b w:val="false"/>
          <w:i w:val="false"/>
          <w:color w:val="000000"/>
          <w:sz w:val="28"/>
        </w:rPr>
        <w:t>
      Персоналды басқару қызметі Бағалау жөніндегі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Бағалау жөніндегі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Бұл ретте Бағалау жөніндегі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57"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Бағалау жөніндегі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2"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Шымкент</w:t>
            </w:r>
            <w:r>
              <w:br/>
            </w:r>
            <w:r>
              <w:rPr>
                <w:rFonts w:ascii="Times New Roman"/>
                <w:b w:val="false"/>
                <w:i w:val="false"/>
                <w:color w:val="000000"/>
                <w:sz w:val="20"/>
              </w:rPr>
              <w:t>қаласы әкімі аппаратының,</w:t>
            </w:r>
            <w:r>
              <w:br/>
            </w:r>
            <w:r>
              <w:rPr>
                <w:rFonts w:ascii="Times New Roman"/>
                <w:b w:val="false"/>
                <w:i w:val="false"/>
                <w:color w:val="000000"/>
                <w:sz w:val="20"/>
              </w:rPr>
              <w:t>Шымкент қаласындағы</w:t>
            </w:r>
            <w:r>
              <w:br/>
            </w:r>
            <w:r>
              <w:rPr>
                <w:rFonts w:ascii="Times New Roman"/>
                <w:b w:val="false"/>
                <w:i w:val="false"/>
                <w:color w:val="000000"/>
                <w:sz w:val="20"/>
              </w:rPr>
              <w:t>аудан әкімі аппараттары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w:t>
      </w:r>
      <w:r>
        <w:br/>
      </w:r>
      <w:r>
        <w:rPr>
          <w:rFonts w:ascii="Times New Roman"/>
          <w:b/>
          <w:i w:val="false"/>
          <w:color w:val="000000"/>
        </w:rPr>
        <w:t xml:space="preserve"> жоспары</w:t>
      </w:r>
    </w:p>
    <w:p>
      <w:pPr>
        <w:spacing w:after="0"/>
        <w:ind w:left="0"/>
        <w:jc w:val="left"/>
      </w:pPr>
      <w:r>
        <w:rPr>
          <w:rFonts w:ascii="Times New Roman"/>
          <w:b/>
          <w:i w:val="false"/>
          <w:color w:val="000000"/>
        </w:rPr>
        <w:t xml:space="preserve">             _______________________________жыл</w:t>
      </w:r>
      <w:r>
        <w:br/>
      </w:r>
      <w:r>
        <w:rPr>
          <w:rFonts w:ascii="Times New Roman"/>
          <w:b/>
          <w:i w:val="false"/>
          <w:color w:val="000000"/>
        </w:rPr>
        <w:t>(жеке жоспар құрастырылатын кезең)</w:t>
      </w:r>
      <w:r>
        <w:br/>
      </w:r>
      <w:r>
        <w:rPr>
          <w:rFonts w:ascii="Times New Roman"/>
          <w:b/>
          <w:i w:val="false"/>
          <w:color w:val="000000"/>
        </w:rPr>
        <w:t>
</w:t>
      </w:r>
    </w:p>
    <w:p>
      <w:pPr>
        <w:spacing w:after="0"/>
        <w:ind w:left="0"/>
        <w:jc w:val="left"/>
      </w:pPr>
      <w:r>
        <w:rPr>
          <w:rFonts w:ascii="Times New Roman"/>
          <w:b w:val="false"/>
          <w:i w:val="false"/>
          <w:color w:val="000000"/>
          <w:sz w:val="28"/>
        </w:rPr>
        <w:t>
      Қызметшінің Т.А.Ә. (болған жағдайда):______________________________________</w:t>
      </w:r>
      <w:r>
        <w:br/>
      </w:r>
      <w:r>
        <w:rPr>
          <w:rFonts w:ascii="Times New Roman"/>
          <w:b w:val="false"/>
          <w:i w:val="false"/>
          <w:color w:val="000000"/>
          <w:sz w:val="28"/>
        </w:rPr>
        <w:t>Қызметшінің лауазымы: __________________________________________________</w:t>
      </w:r>
      <w:r>
        <w:br/>
      </w:r>
      <w:r>
        <w:rPr>
          <w:rFonts w:ascii="Times New Roman"/>
          <w:b w:val="false"/>
          <w:i w:val="false"/>
          <w:color w:val="000000"/>
          <w:sz w:val="28"/>
        </w:rPr>
        <w:t>Қызметшінің құрылымдық бөлімшесінің атауы:_______________________________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8"/>
        <w:gridCol w:w="6272"/>
      </w:tblGrid>
      <w:tr>
        <w:trPr>
          <w:trHeight w:val="30" w:hRule="atLeast"/>
        </w:trPr>
        <w:tc>
          <w:tcPr>
            <w:tcW w:w="60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2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Шымкент</w:t>
            </w:r>
            <w:r>
              <w:br/>
            </w:r>
            <w:r>
              <w:rPr>
                <w:rFonts w:ascii="Times New Roman"/>
                <w:b w:val="false"/>
                <w:i w:val="false"/>
                <w:color w:val="000000"/>
                <w:sz w:val="20"/>
              </w:rPr>
              <w:t>қаласы әкімі аппаратының,</w:t>
            </w:r>
            <w:r>
              <w:br/>
            </w:r>
            <w:r>
              <w:rPr>
                <w:rFonts w:ascii="Times New Roman"/>
                <w:b w:val="false"/>
                <w:i w:val="false"/>
                <w:color w:val="000000"/>
                <w:sz w:val="20"/>
              </w:rPr>
              <w:t>Шымкент қаласындағы</w:t>
            </w:r>
            <w:r>
              <w:br/>
            </w:r>
            <w:r>
              <w:rPr>
                <w:rFonts w:ascii="Times New Roman"/>
                <w:b w:val="false"/>
                <w:i w:val="false"/>
                <w:color w:val="000000"/>
                <w:sz w:val="20"/>
              </w:rPr>
              <w:t>аудан әкімі аппараттары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 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2188"/>
        <w:gridCol w:w="1326"/>
        <w:gridCol w:w="1326"/>
        <w:gridCol w:w="2488"/>
        <w:gridCol w:w="1755"/>
        <w:gridCol w:w="1755"/>
        <w:gridCol w:w="658"/>
      </w:tblGrid>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Көтермеленетiн көрсеткіштер мен қызмет түрлері туралы мәліметтер</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w:t>
            </w:r>
            <w:r>
              <w:rPr>
                <w:rFonts w:ascii="Times New Roman"/>
                <w:b w:val="false"/>
                <w:i/>
                <w:color w:val="000000"/>
                <w:sz w:val="20"/>
              </w:rPr>
              <w:t>. (болған жағдайда)</w:t>
            </w:r>
            <w:r>
              <w:rPr>
                <w:rFonts w:ascii="Times New Roman"/>
                <w:b w:val="false"/>
                <w:i w:val="false"/>
                <w:color w:val="000000"/>
                <w:sz w:val="20"/>
              </w:rPr>
              <w:t>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Шымкент</w:t>
            </w:r>
            <w:r>
              <w:br/>
            </w:r>
            <w:r>
              <w:rPr>
                <w:rFonts w:ascii="Times New Roman"/>
                <w:b w:val="false"/>
                <w:i w:val="false"/>
                <w:color w:val="000000"/>
                <w:sz w:val="20"/>
              </w:rPr>
              <w:t>қаласы әкімі аппаратының,</w:t>
            </w:r>
            <w:r>
              <w:br/>
            </w:r>
            <w:r>
              <w:rPr>
                <w:rFonts w:ascii="Times New Roman"/>
                <w:b w:val="false"/>
                <w:i w:val="false"/>
                <w:color w:val="000000"/>
                <w:sz w:val="20"/>
              </w:rPr>
              <w:t>Шымкент қаласындағы</w:t>
            </w:r>
            <w:r>
              <w:br/>
            </w:r>
            <w:r>
              <w:rPr>
                <w:rFonts w:ascii="Times New Roman"/>
                <w:b w:val="false"/>
                <w:i w:val="false"/>
                <w:color w:val="000000"/>
                <w:sz w:val="20"/>
              </w:rPr>
              <w:t>аудан әкімі аппараттары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540"/>
        <w:gridCol w:w="2942"/>
        <w:gridCol w:w="824"/>
        <w:gridCol w:w="2173"/>
        <w:gridCol w:w="2363"/>
        <w:gridCol w:w="1520"/>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xml:space="preserve">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xml:space="preserve"> ___________________________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Шымкент</w:t>
            </w:r>
            <w:r>
              <w:br/>
            </w:r>
            <w:r>
              <w:rPr>
                <w:rFonts w:ascii="Times New Roman"/>
                <w:b w:val="false"/>
                <w:i w:val="false"/>
                <w:color w:val="000000"/>
                <w:sz w:val="20"/>
              </w:rPr>
              <w:t>қаласы әкімі аппаратының,</w:t>
            </w:r>
            <w:r>
              <w:br/>
            </w:r>
            <w:r>
              <w:rPr>
                <w:rFonts w:ascii="Times New Roman"/>
                <w:b w:val="false"/>
                <w:i w:val="false"/>
                <w:color w:val="000000"/>
                <w:sz w:val="20"/>
              </w:rPr>
              <w:t>Шымкент қаласындағы</w:t>
            </w:r>
            <w:r>
              <w:br/>
            </w:r>
            <w:r>
              <w:rPr>
                <w:rFonts w:ascii="Times New Roman"/>
                <w:b w:val="false"/>
                <w:i w:val="false"/>
                <w:color w:val="000000"/>
                <w:sz w:val="20"/>
              </w:rPr>
              <w:t>аудан әкімі аппараттары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4 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xml:space="preserve"> </w:t>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Құзыреттің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Қарамағындағы қызметкер</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Шымкент</w:t>
            </w:r>
            <w:r>
              <w:br/>
            </w:r>
            <w:r>
              <w:rPr>
                <w:rFonts w:ascii="Times New Roman"/>
                <w:b w:val="false"/>
                <w:i w:val="false"/>
                <w:color w:val="000000"/>
                <w:sz w:val="20"/>
              </w:rPr>
              <w:t>қаласы әкімі аппаратының,</w:t>
            </w:r>
            <w:r>
              <w:br/>
            </w:r>
            <w:r>
              <w:rPr>
                <w:rFonts w:ascii="Times New Roman"/>
                <w:b w:val="false"/>
                <w:i w:val="false"/>
                <w:color w:val="000000"/>
                <w:sz w:val="20"/>
              </w:rPr>
              <w:t>Шымкент қаласындағы</w:t>
            </w:r>
            <w:r>
              <w:br/>
            </w:r>
            <w:r>
              <w:rPr>
                <w:rFonts w:ascii="Times New Roman"/>
                <w:b w:val="false"/>
                <w:i w:val="false"/>
                <w:color w:val="000000"/>
                <w:sz w:val="20"/>
              </w:rPr>
              <w:t>аудан әкімі аппараттары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w:t>
      </w:r>
      <w:r>
        <w:br/>
      </w:r>
      <w:r>
        <w:rPr>
          <w:rFonts w:ascii="Times New Roman"/>
          <w:b w:val="false"/>
          <w:i w:val="false"/>
          <w:color w:val="000000"/>
          <w:sz w:val="28"/>
        </w:rPr>
        <w:t xml:space="preserve"> </w:t>
      </w:r>
      <w:r>
        <w:rPr>
          <w:rFonts w:ascii="Times New Roman"/>
          <w:b w:val="false"/>
          <w:i/>
          <w:color w:val="000000"/>
          <w:sz w:val="28"/>
        </w:rPr>
        <w:t>(тоқсан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түзетуі (болған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color w:val="000000"/>
          <w:sz w:val="28"/>
        </w:rPr>
        <w:t>(Т.А.Ә. (болған жағдайда), қолы)</w:t>
      </w:r>
      <w:r>
        <w:br/>
      </w:r>
      <w:r>
        <w:rPr>
          <w:rFonts w:ascii="Times New Roman"/>
          <w:b w:val="false"/>
          <w:i w:val="false"/>
          <w:color w:val="000000"/>
          <w:sz w:val="28"/>
        </w:rPr>
        <w:t>Комиссия төрағасы: _____________________ Күні: _______________</w:t>
      </w:r>
      <w:r>
        <w:br/>
      </w:r>
      <w:r>
        <w:rPr>
          <w:rFonts w:ascii="Times New Roman"/>
          <w:b w:val="false"/>
          <w:i/>
          <w:color w:val="000000"/>
          <w:sz w:val="28"/>
        </w:rPr>
        <w:t>(Т.А.Ә. (болған 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