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c023" w14:textId="00ac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2016 жылғы 28 наурыздағы № 207 қаулысы. Оңтүстік Қазақстан облысының Әділет департаментінде 2016 жылғы 4 мамырда № 3736 болып тіркелді. Күші жойылды -Оңтүстік Қазақстан облысы Түркістан қаласы әкімдігінің 2017 жылғы 18 сәуірдегі № 428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Түркістан қаласы әкімдігінің 18.04.2017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Түркістан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корпусындағы қалалық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 аппаратының басшысы Ж.Насыровке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207 қаулысымен бекітілген</w:t>
            </w:r>
          </w:p>
        </w:tc>
      </w:tr>
    </w:tbl>
    <w:bookmarkStart w:name="z6" w:id="0"/>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Қалалық бюджеттен қаржыландырылатын атқарушы органдардың басшылары мен қала, кент, ауыл және ауылдық округтер әкімдері үшін бағалау қала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Түркістан қаласы әкімі аппаратының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Түркістан қаласы әкімі аппаратының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Түркістан қаласы әкімі аппаратының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Түркістан қаласы әкімі аппаратының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Түркістан қаласы әкімі аппаратының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w:t>
      </w:r>
      <w:r>
        <w:br/>
      </w:r>
      <w:r>
        <w:rPr>
          <w:rFonts w:ascii="Times New Roman"/>
          <w:b w:val="false"/>
          <w:i/>
          <w:color w:val="000000"/>
          <w:sz w:val="28"/>
        </w:rPr>
        <w:t xml:space="preserve"> (бағалау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