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9eb8" w14:textId="bc19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Бәйдібек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ауданы әкiмдiгiнiң 2016 жылғы 8 сәуірдегі № 92 қаулысы. Оңтүстiк Қазақстан облысының Әдiлет департаментiнде 2016 жылғы 5 мамырда № 3740 болып тiркелдi. Күші жойылды - Оңтүстiк Қазақстан облысы Бәйдiбек ауданы әкiмдiгiнiң 2017 жылғы 31 наурыздағы № 53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Бәйдібек ауданы әкімдігінің 31.03.2017 № 53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 </w:t>
      </w:r>
      <w:r>
        <w:rPr>
          <w:rFonts w:ascii="Times New Roman"/>
          <w:b/>
          <w:i w:val="false"/>
          <w:color w:val="000000"/>
          <w:sz w:val="28"/>
        </w:rPr>
        <w:t xml:space="preserve">13 </w:t>
      </w:r>
      <w:r>
        <w:rPr>
          <w:rFonts w:ascii="Times New Roman"/>
          <w:b w:val="false"/>
          <w:i w:val="false"/>
          <w:color w:val="000000"/>
          <w:sz w:val="28"/>
        </w:rPr>
        <w:t>бұйрығымен</w:t>
      </w:r>
      <w:r>
        <w:rPr>
          <w:rFonts w:ascii="Times New Roman"/>
          <w:b/>
          <w:i w:val="false"/>
          <w:color w:val="000000"/>
          <w:sz w:val="28"/>
        </w:rPr>
        <w:t xml:space="preserve"> бекітілген </w:t>
      </w:r>
      <w:r>
        <w:rPr>
          <w:rFonts w:ascii="Times New Roman"/>
          <w:b w:val="false"/>
          <w:i w:val="false"/>
          <w:color w:val="000000"/>
          <w:sz w:val="28"/>
        </w:rPr>
        <w:t xml:space="preserve">"Б"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Бәйдібек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Бәйдібек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"Бәйдібек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Бәйдібек ауданы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Бәйдібек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Б.Жанғазиевқа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И.Түймебаев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2016 жылғы "08" сәуірдегі № 92</w:t>
            </w:r>
            <w:r>
              <w:br/>
            </w:r>
            <w:r>
              <w:rPr>
                <w:rFonts w:ascii="Times New Roman"/>
                <w:b w:val="false"/>
                <w:i w:val="false"/>
                <w:color w:val="000000"/>
                <w:sz w:val="20"/>
              </w:rPr>
              <w:t>қаулысымен бекітілген</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Бәйдібек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Бәйдібек ауданы әкімі аппараты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Бәйдібек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68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89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тоқсандық баға; </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16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65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23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 cy="2667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p>
    <w:p>
      <w:pPr>
        <w:spacing w:after="0"/>
        <w:ind w:left="0"/>
        <w:jc w:val="both"/>
      </w:pPr>
      <w:r>
        <w:drawing>
          <wp:inline distT="0" distB="0" distL="0" distR="0">
            <wp:extent cx="596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 cy="292100"/>
                    </a:xfrm>
                    <a:prstGeom prst="rect">
                      <a:avLst/>
                    </a:prstGeom>
                  </pic:spPr>
                </pic:pic>
              </a:graphicData>
            </a:graphic>
          </wp:inline>
        </w:drawing>
      </w:r>
    </w:p>
    <w:p>
      <w:pPr>
        <w:spacing w:after="0"/>
        <w:ind w:left="0"/>
        <w:jc w:val="left"/>
      </w:pPr>
      <w:r>
        <w:rPr>
          <w:rFonts w:ascii="Times New Roman"/>
          <w:b w:val="false"/>
          <w:i w:val="false"/>
          <w:color w:val="000000"/>
          <w:sz w:val="28"/>
        </w:rPr>
        <w:t>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w:t>
      </w:r>
    </w:p>
    <w:p>
      <w:pPr>
        <w:spacing w:after="0"/>
        <w:ind w:left="0"/>
        <w:jc w:val="both"/>
      </w:pPr>
      <w:r>
        <w:drawing>
          <wp:inline distT="0" distB="0" distL="0" distR="0">
            <wp:extent cx="850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0900" cy="2921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711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2540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Бәйдібек</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Қызметшінің Т.А.Ә. (болған жағдайда):_____________________________ </w:t>
      </w:r>
      <w:r>
        <w:br/>
      </w:r>
      <w:r>
        <w:rPr>
          <w:rFonts w:ascii="Times New Roman"/>
          <w:b w:val="false"/>
          <w:i w:val="false"/>
          <w:color w:val="000000"/>
          <w:sz w:val="28"/>
        </w:rPr>
        <w:t>Қызметшінің лауазымы: _________________________________________________________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_______ Т.А.Ә. </w:t>
            </w:r>
            <w:r>
              <w:rPr>
                <w:rFonts w:ascii="Times New Roman"/>
                <w:b w:val="false"/>
                <w:i/>
                <w:color w:val="000000"/>
                <w:sz w:val="20"/>
              </w:rPr>
              <w:t>(болған жағдайда)</w:t>
            </w:r>
            <w:r>
              <w:rPr>
                <w:rFonts w:ascii="Times New Roman"/>
                <w:b w:val="false"/>
                <w:i w:val="false"/>
                <w:color w:val="000000"/>
                <w:sz w:val="20"/>
              </w:rPr>
              <w:t>___________</w:t>
            </w:r>
            <w:r>
              <w:br/>
            </w:r>
            <w:r>
              <w:rPr>
                <w:rFonts w:ascii="Times New Roman"/>
                <w:b w:val="false"/>
                <w:i w:val="false"/>
                <w:color w:val="000000"/>
                <w:sz w:val="20"/>
              </w:rPr>
              <w:t>күні _________________________ күні _____________________________</w:t>
            </w:r>
            <w:r>
              <w:br/>
            </w:r>
            <w:r>
              <w:rPr>
                <w:rFonts w:ascii="Times New Roman"/>
                <w:b w:val="false"/>
                <w:i w:val="false"/>
                <w:color w:val="000000"/>
                <w:sz w:val="20"/>
              </w:rPr>
              <w:t>қолы ________________________ қолы 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корпусындағы аудандық </w:t>
            </w:r>
            <w:r>
              <w:br/>
            </w:r>
            <w:r>
              <w:rPr>
                <w:rFonts w:ascii="Times New Roman"/>
                <w:b w:val="false"/>
                <w:i w:val="false"/>
                <w:color w:val="000000"/>
                <w:sz w:val="20"/>
              </w:rPr>
              <w:t xml:space="preserve">бюджеттен </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Бәйдібек</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Бағаланатын қызметшінің құрылымдық бөлімшесінің атауы:___________________________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460"/>
        <w:gridCol w:w="1542"/>
        <w:gridCol w:w="1542"/>
        <w:gridCol w:w="2460"/>
        <w:gridCol w:w="1543"/>
        <w:gridCol w:w="1543"/>
        <w:gridCol w:w="219"/>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қызмет көрсеткіштер мен түрлері туралы мәліметтер</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__________ 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күні ____________________________ күні _________________________________</w:t>
            </w:r>
            <w:r>
              <w:br/>
            </w:r>
            <w:r>
              <w:rPr>
                <w:rFonts w:ascii="Times New Roman"/>
                <w:b w:val="false"/>
                <w:i w:val="false"/>
                <w:color w:val="000000"/>
                <w:sz w:val="20"/>
              </w:rPr>
              <w:t>қолы ___________________________ қолы 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Бәйдібек</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2271"/>
        <w:gridCol w:w="4039"/>
        <w:gridCol w:w="2412"/>
        <w:gridCol w:w="1464"/>
        <w:gridCol w:w="651"/>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І-шара</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Қызметші Тікелей басшы</w:t>
      </w:r>
      <w:r>
        <w:br/>
      </w:r>
      <w:r>
        <w:rPr>
          <w:rFonts w:ascii="Times New Roman"/>
          <w:b w:val="false"/>
          <w:i w:val="false"/>
          <w:color w:val="000000"/>
          <w:sz w:val="28"/>
        </w:rPr>
        <w:t xml:space="preserve">Т.А.Ә. </w:t>
      </w:r>
      <w:r>
        <w:rPr>
          <w:rFonts w:ascii="Times New Roman"/>
          <w:b w:val="false"/>
          <w:i/>
          <w:color w:val="000000"/>
          <w:sz w:val="28"/>
        </w:rPr>
        <w:t>(болған жағдайда)</w:t>
      </w:r>
      <w:r>
        <w:rPr>
          <w:rFonts w:ascii="Times New Roman"/>
          <w:b w:val="false"/>
          <w:i w:val="false"/>
          <w:color w:val="000000"/>
          <w:sz w:val="28"/>
        </w:rPr>
        <w:t xml:space="preserve">__________ Т.А.Ә. </w:t>
      </w:r>
      <w:r>
        <w:rPr>
          <w:rFonts w:ascii="Times New Roman"/>
          <w:b w:val="false"/>
          <w:i/>
          <w:color w:val="000000"/>
          <w:sz w:val="28"/>
        </w:rPr>
        <w:t>(болған жағдайда)</w:t>
      </w:r>
      <w:r>
        <w:rPr>
          <w:rFonts w:ascii="Times New Roman"/>
          <w:b w:val="false"/>
          <w:i w:val="false"/>
          <w:color w:val="000000"/>
          <w:sz w:val="28"/>
        </w:rPr>
        <w:t>_______________</w:t>
      </w:r>
      <w:r>
        <w:br/>
      </w:r>
      <w:r>
        <w:rPr>
          <w:rFonts w:ascii="Times New Roman"/>
          <w:b w:val="false"/>
          <w:i w:val="false"/>
          <w:color w:val="000000"/>
          <w:sz w:val="28"/>
        </w:rPr>
        <w:t>күні ____________________________ күні ________________________________</w:t>
      </w:r>
      <w:r>
        <w:br/>
      </w:r>
      <w:r>
        <w:rPr>
          <w:rFonts w:ascii="Times New Roman"/>
          <w:b w:val="false"/>
          <w:i w:val="false"/>
          <w:color w:val="000000"/>
          <w:sz w:val="28"/>
        </w:rPr>
        <w:t>қолы ___________________________ қолы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Бәйдібек</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Т.Ә.А.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Қарамағындағы қызметкер</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Бәйдібек</w:t>
            </w:r>
            <w:r>
              <w:br/>
            </w:r>
            <w:r>
              <w:rPr>
                <w:rFonts w:ascii="Times New Roman"/>
                <w:b w:val="false"/>
                <w:i w:val="false"/>
                <w:color w:val="000000"/>
                <w:sz w:val="20"/>
              </w:rPr>
              <w:t>ауданы әкімі аппаратының</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4620"/>
        <w:gridCol w:w="2071"/>
        <w:gridCol w:w="2367"/>
        <w:gridCol w:w="11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w:t>
            </w:r>
            <w:r>
              <w:br/>
            </w:r>
            <w:r>
              <w:rPr>
                <w:rFonts w:ascii="Times New Roman"/>
                <w:b w:val="false"/>
                <w:i w:val="false"/>
                <w:color w:val="000000"/>
                <w:sz w:val="20"/>
              </w:rPr>
              <w:t>(болған жағдайда)</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