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7c66" w14:textId="e0a7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2016 жылғы 11 шiлдедегi № 3/17-VI шешiмi. Оңтүстiк Қазақстан облысының Әдiлет департаментiнде 2016 жылғы 9 тамызда № 3827 болып тiркелдi. Күші жойылды - Түркістан облысы Отырар аудандық мәслихатының 2020 жылғы 13 ақпандағы № 52/247-VI шешiмiмен</w:t>
      </w:r>
    </w:p>
    <w:p>
      <w:pPr>
        <w:spacing w:after="0"/>
        <w:ind w:left="0"/>
        <w:jc w:val="both"/>
      </w:pPr>
      <w:r>
        <w:rPr>
          <w:rFonts w:ascii="Times New Roman"/>
          <w:b w:val="false"/>
          <w:i w:val="false"/>
          <w:color w:val="ff0000"/>
          <w:sz w:val="28"/>
        </w:rPr>
        <w:t xml:space="preserve">
      Ескерту. Күші жойылды - Түркістан облысы Отырар аудандық мәслихатының 13.02.2020 № 52/247-VI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Нұрқұлов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11 шілдедегі № 3/17-VI</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Отырар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Отырар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4"/>
    <w:bookmarkStart w:name="z7" w:id="5"/>
    <w:p>
      <w:pPr>
        <w:spacing w:after="0"/>
        <w:ind w:left="0"/>
        <w:jc w:val="both"/>
      </w:pPr>
      <w:r>
        <w:rPr>
          <w:rFonts w:ascii="Times New Roman"/>
          <w:b w:val="false"/>
          <w:i w:val="false"/>
          <w:color w:val="000000"/>
          <w:sz w:val="28"/>
        </w:rPr>
        <w:t>
      2. Әлеуметтік көмек Отырар ауданының аумағында тұрақты тұратын мұқтаж азаматтардың жекелеген санаттарына көрсетіледі.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Үкімтеінің шешімі бойынша құрылған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Отырар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аудандағы халықты әлеуметтік қорғау саласындағы атқарушы органы;</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p>
      <w:pPr>
        <w:spacing w:after="0"/>
        <w:ind w:left="0"/>
        <w:jc w:val="both"/>
      </w:pPr>
      <w:r>
        <w:rPr>
          <w:rFonts w:ascii="Times New Roman"/>
          <w:b w:val="false"/>
          <w:i w:val="false"/>
          <w:color w:val="000000"/>
          <w:sz w:val="28"/>
        </w:rPr>
        <w:t>
      13)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p>
      <w:pPr>
        <w:spacing w:after="0"/>
        <w:ind w:left="0"/>
        <w:jc w:val="both"/>
      </w:pP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p>
      <w:pPr>
        <w:spacing w:after="0"/>
        <w:ind w:left="0"/>
        <w:jc w:val="both"/>
      </w:pP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p>
    <w:bookmarkStart w:name="z10" w:id="8"/>
    <w:p>
      <w:pPr>
        <w:spacing w:after="0"/>
        <w:ind w:left="0"/>
        <w:jc w:val="both"/>
      </w:pPr>
      <w:r>
        <w:rPr>
          <w:rFonts w:ascii="Times New Roman"/>
          <w:b w:val="false"/>
          <w:i w:val="false"/>
          <w:color w:val="000000"/>
          <w:sz w:val="28"/>
        </w:rPr>
        <w:t>
      4. Осы қағиданың мақсаты үшін әлеуметтік көмек ретінде Отырар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9"/>
    <w:bookmarkStart w:name="z12"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3" w:id="11"/>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1"/>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both"/>
      </w:pPr>
      <w:r>
        <w:rPr>
          <w:rFonts w:ascii="Times New Roman"/>
          <w:b w:val="false"/>
          <w:i w:val="false"/>
          <w:color w:val="000000"/>
          <w:sz w:val="28"/>
        </w:rPr>
        <w:t>
      2) 21-23 наурыз "Наурыз мейрамы" - қаза тапқан әскери қызметшілердің отбасыларына, атап айтқанда:</w:t>
      </w:r>
    </w:p>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біржолғы 5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p>
    <w:p>
      <w:pPr>
        <w:spacing w:after="0"/>
        <w:ind w:left="0"/>
        <w:jc w:val="both"/>
      </w:pPr>
      <w:r>
        <w:rPr>
          <w:rFonts w:ascii="Times New Roman"/>
          <w:b w:val="false"/>
          <w:i w:val="false"/>
          <w:color w:val="000000"/>
          <w:sz w:val="28"/>
        </w:rPr>
        <w:t>
      3)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5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зардаптарын жоюға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адамдарға, біржолғы 5 айлық есептік көрсеткіш мөлшерінде;</w:t>
      </w:r>
    </w:p>
    <w:p>
      <w:pPr>
        <w:spacing w:after="0"/>
        <w:ind w:left="0"/>
        <w:jc w:val="both"/>
      </w:pPr>
      <w:r>
        <w:rPr>
          <w:rFonts w:ascii="Times New Roman"/>
          <w:b w:val="false"/>
          <w:i w:val="false"/>
          <w:color w:val="000000"/>
          <w:sz w:val="28"/>
        </w:rPr>
        <w:t>
      4) 9 мамыр "Ұлы Отан соғысының Жеңіс күніне":</w:t>
      </w:r>
    </w:p>
    <w:p>
      <w:pPr>
        <w:spacing w:after="0"/>
        <w:ind w:left="0"/>
        <w:jc w:val="both"/>
      </w:pPr>
      <w:r>
        <w:rPr>
          <w:rFonts w:ascii="Times New Roman"/>
          <w:b w:val="false"/>
          <w:i w:val="false"/>
          <w:color w:val="000000"/>
          <w:sz w:val="28"/>
        </w:rPr>
        <w:t>
      Ұлы Отан соғысының қатысушылары мен мүгедектеріне, біржолғы 100 айлық есептік көрсеткіш мөлшерінде;</w:t>
      </w:r>
    </w:p>
    <w:p>
      <w:pPr>
        <w:spacing w:after="0"/>
        <w:ind w:left="0"/>
        <w:jc w:val="both"/>
      </w:pPr>
      <w:r>
        <w:rPr>
          <w:rFonts w:ascii="Times New Roman"/>
          <w:b w:val="false"/>
          <w:i w:val="false"/>
          <w:color w:val="000000"/>
          <w:sz w:val="28"/>
        </w:rPr>
        <w:t>
      жеңiлдiк шарттарымен зейнетақы тағайындау үшiн еңбек өткерген жылдарына 1998 жылғы 1 қаңтарға дейiн есептелген қорғанысына қатысқан 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5 айлық есептік көрсеткіш мөлшерінде;</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5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p>
    <w:p>
      <w:pPr>
        <w:spacing w:after="0"/>
        <w:ind w:left="0"/>
        <w:jc w:val="both"/>
      </w:pP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5 айлық есептік көрсеткіш мөлшерінде;</w:t>
      </w:r>
    </w:p>
    <w:p>
      <w:pPr>
        <w:spacing w:after="0"/>
        <w:ind w:left="0"/>
        <w:jc w:val="both"/>
      </w:pPr>
      <w:r>
        <w:rPr>
          <w:rFonts w:ascii="Times New Roman"/>
          <w:b w:val="false"/>
          <w:i w:val="false"/>
          <w:color w:val="000000"/>
          <w:sz w:val="28"/>
        </w:rPr>
        <w:t>
      Қаза тапқан әскери қызметшiлердiң отбасыларына, атап айтқанда:</w:t>
      </w:r>
    </w:p>
    <w:p>
      <w:pPr>
        <w:spacing w:after="0"/>
        <w:ind w:left="0"/>
        <w:jc w:val="both"/>
      </w:pP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5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5 айлық есептік көрсеткіш мөлшерінде;</w:t>
      </w:r>
    </w:p>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ордендерiмен және медальдерiмен наградталмаған адамдарға, біржолғы 5 айлық есептік көрсеткіш мөлшерінде;</w:t>
      </w:r>
    </w:p>
    <w:p>
      <w:pPr>
        <w:spacing w:after="0"/>
        <w:ind w:left="0"/>
        <w:jc w:val="both"/>
      </w:pPr>
      <w:r>
        <w:rPr>
          <w:rFonts w:ascii="Times New Roman"/>
          <w:b w:val="false"/>
          <w:i w:val="false"/>
          <w:color w:val="000000"/>
          <w:sz w:val="28"/>
        </w:rPr>
        <w:t>
      5) жаңа жылдық шыршаға мүгедек балаларға біржолғы 2 айлық есептік көрсеткіш мөлшерінде.</w:t>
      </w:r>
    </w:p>
    <w:bookmarkStart w:name="z14" w:id="12"/>
    <w:p>
      <w:pPr>
        <w:spacing w:after="0"/>
        <w:ind w:left="0"/>
        <w:jc w:val="both"/>
      </w:pPr>
      <w:r>
        <w:rPr>
          <w:rFonts w:ascii="Times New Roman"/>
          <w:b w:val="false"/>
          <w:i w:val="false"/>
          <w:color w:val="000000"/>
          <w:sz w:val="28"/>
        </w:rPr>
        <w:t>
      8. Учаскелік және арнайы комиссиялар өз қызметін Оңтүстік Қазақстан облысының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4"/>
    <w:p>
      <w:pPr>
        <w:spacing w:after="0"/>
        <w:ind w:left="0"/>
        <w:jc w:val="both"/>
      </w:pPr>
      <w:r>
        <w:rPr>
          <w:rFonts w:ascii="Times New Roman"/>
          <w:b w:val="false"/>
          <w:i w:val="false"/>
          <w:color w:val="000000"/>
          <w:sz w:val="28"/>
        </w:rPr>
        <w:t>
      1) жалғызілікті қарт адамдарға,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2) адамның иммун тапшылығы вирусын жұқтыру немесе жұқтырған иммун тапшылығының синдромы ауруы медицина қызметкерлерінің және тұрмыстық көрсету саласы қызметкерлерінің кінәсінен болған адамдардың өміріне немесе денсаулығына келтірілген зиянды өтеуге өтемақы және адам иммун тапшылығы вирусын жұқтырған балалары бар отбасыларына, ай сайын 21,9 айлық есептік көрсеткіш мөлшерінде;</w:t>
      </w:r>
    </w:p>
    <w:p>
      <w:pPr>
        <w:spacing w:after="0"/>
        <w:ind w:left="0"/>
        <w:jc w:val="both"/>
      </w:pPr>
      <w:r>
        <w:rPr>
          <w:rFonts w:ascii="Times New Roman"/>
          <w:b w:val="false"/>
          <w:i w:val="false"/>
          <w:color w:val="000000"/>
          <w:sz w:val="28"/>
        </w:rPr>
        <w:t>
      3)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4)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9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 мен мүгедектеріне, жалғызілікті зейнеткерлер мен мүгедектерге өмір сүру сапасын жақсартуға әлеуметтік көмек, біржолғы 100 айлық есептік көрсеткіш мөлшерінде;</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40 айлық есептік көрсеткіш мөлшерінде;</w:t>
      </w:r>
    </w:p>
    <w:p>
      <w:pPr>
        <w:spacing w:after="0"/>
        <w:ind w:left="0"/>
        <w:jc w:val="both"/>
      </w:pPr>
      <w:r>
        <w:rPr>
          <w:rFonts w:ascii="Times New Roman"/>
          <w:b w:val="false"/>
          <w:i w:val="false"/>
          <w:color w:val="000000"/>
          <w:sz w:val="28"/>
        </w:rPr>
        <w:t>
      8)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біржолғы 30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біржолғы 15 айлық есептік көрсеткіш мөлшерінде;</w:t>
      </w:r>
    </w:p>
    <w:p>
      <w:pPr>
        <w:spacing w:after="0"/>
        <w:ind w:left="0"/>
        <w:jc w:val="both"/>
      </w:pPr>
      <w:r>
        <w:rPr>
          <w:rFonts w:ascii="Times New Roman"/>
          <w:b w:val="false"/>
          <w:i w:val="false"/>
          <w:color w:val="000000"/>
          <w:sz w:val="28"/>
        </w:rPr>
        <w:t>
      9) жеке оңалту бағдарламасы бойынша мүгедектерге қол арбамен қамтамасыз етуге:</w:t>
      </w:r>
    </w:p>
    <w:p>
      <w:pPr>
        <w:spacing w:after="0"/>
        <w:ind w:left="0"/>
        <w:jc w:val="both"/>
      </w:pPr>
      <w:r>
        <w:rPr>
          <w:rFonts w:ascii="Times New Roman"/>
          <w:b w:val="false"/>
          <w:i w:val="false"/>
          <w:color w:val="000000"/>
          <w:sz w:val="28"/>
        </w:rPr>
        <w:t>
      серуендеуге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бөлмеге арналған қоларбаға біржолғы 24,7 айлық есептік көрсеткіш мөлшерінде,</w:t>
      </w:r>
    </w:p>
    <w:p>
      <w:pPr>
        <w:spacing w:after="0"/>
        <w:ind w:left="0"/>
        <w:jc w:val="both"/>
      </w:pPr>
      <w:r>
        <w:rPr>
          <w:rFonts w:ascii="Times New Roman"/>
          <w:b w:val="false"/>
          <w:i w:val="false"/>
          <w:color w:val="000000"/>
          <w:sz w:val="28"/>
        </w:rPr>
        <w:t>
      мүгедек балаларға арналған қоларбаға біржолғы 24,7 айлық есептік көрсеткіш мөлшерінде,</w:t>
      </w:r>
    </w:p>
    <w:p>
      <w:pPr>
        <w:spacing w:after="0"/>
        <w:ind w:left="0"/>
        <w:jc w:val="both"/>
      </w:pPr>
      <w:r>
        <w:rPr>
          <w:rFonts w:ascii="Times New Roman"/>
          <w:b w:val="false"/>
          <w:i w:val="false"/>
          <w:color w:val="000000"/>
          <w:sz w:val="28"/>
        </w:rPr>
        <w:t>
      балалардың церебралды салдары ауруы бар мүгедек балаларға арналған қоларбаға біржолғы 55,6 айлық есептік көрсеткіш мөлшерінде;</w:t>
      </w:r>
    </w:p>
    <w:p>
      <w:pPr>
        <w:spacing w:after="0"/>
        <w:ind w:left="0"/>
        <w:jc w:val="both"/>
      </w:pPr>
      <w:r>
        <w:rPr>
          <w:rFonts w:ascii="Times New Roman"/>
          <w:b w:val="false"/>
          <w:i w:val="false"/>
          <w:color w:val="000000"/>
          <w:sz w:val="28"/>
        </w:rPr>
        <w:t>
      10) мамандандырылған туберкулезге қарсы медициналық ұйымнан шығарылған, туберкулездің жұқпалы түрімен ауыратын адамдарға, ай сайын 5 айлық есептік көрсеткіш мөлшерінде;</w:t>
      </w:r>
    </w:p>
    <w:p>
      <w:pPr>
        <w:spacing w:after="0"/>
        <w:ind w:left="0"/>
        <w:jc w:val="both"/>
      </w:pPr>
      <w:r>
        <w:rPr>
          <w:rFonts w:ascii="Times New Roman"/>
          <w:b w:val="false"/>
          <w:i w:val="false"/>
          <w:color w:val="000000"/>
          <w:sz w:val="28"/>
        </w:rPr>
        <w:t>
      11. Аз қамтылған отбасыларды қолдау мақсатында, ұлттық валюта курсының төмендеуі орын алған айдан бастап үш ай мерзімге отбасына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p>
    <w:p>
      <w:pPr>
        <w:spacing w:after="0"/>
        <w:ind w:left="0"/>
        <w:jc w:val="both"/>
      </w:pPr>
      <w:r>
        <w:rPr>
          <w:rFonts w:ascii="Times New Roman"/>
          <w:b w:val="false"/>
          <w:i w:val="false"/>
          <w:color w:val="000000"/>
          <w:sz w:val="28"/>
        </w:rPr>
        <w:t>
      12) өмірлік қиын жағдайларға ұшыраған азаматтарға 300 айлық есептiк көрсеткiш мөлшерiне дейін.</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7"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бірынғай мөлшерде белгіленеді.</w:t>
      </w:r>
    </w:p>
    <w:bookmarkEnd w:id="15"/>
    <w:bookmarkStart w:name="z18" w:id="16"/>
    <w:p>
      <w:pPr>
        <w:spacing w:after="0"/>
        <w:ind w:left="0"/>
        <w:jc w:val="both"/>
      </w:pPr>
      <w:r>
        <w:rPr>
          <w:rFonts w:ascii="Times New Roman"/>
          <w:b w:val="false"/>
          <w:i w:val="false"/>
          <w:color w:val="000000"/>
          <w:sz w:val="28"/>
        </w:rPr>
        <w:t>
      11.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16"/>
    <w:bookmarkStart w:name="z19" w:id="17"/>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7"/>
    <w:bookmarkStart w:name="z20" w:id="18"/>
    <w:p>
      <w:pPr>
        <w:spacing w:after="0"/>
        <w:ind w:left="0"/>
        <w:jc w:val="left"/>
      </w:pPr>
      <w:r>
        <w:rPr>
          <w:rFonts w:ascii="Times New Roman"/>
          <w:b/>
          <w:i w:val="false"/>
          <w:color w:val="000000"/>
        </w:rPr>
        <w:t xml:space="preserve"> 3. Әлеуметтік көмек көрсету тәртібі</w:t>
      </w:r>
    </w:p>
    <w:bookmarkEnd w:id="18"/>
    <w:bookmarkStart w:name="z21" w:id="19"/>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Отырар ауданы әкімдігі бекітетін тізім бойынша көрсетіледі.</w:t>
      </w:r>
    </w:p>
    <w:bookmarkEnd w:id="19"/>
    <w:bookmarkStart w:name="z22" w:id="20"/>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0"/>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құжаты;</w:t>
      </w:r>
    </w:p>
    <w:p>
      <w:pPr>
        <w:spacing w:after="0"/>
        <w:ind w:left="0"/>
        <w:jc w:val="both"/>
      </w:pP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құжатын ұсынады.</w:t>
      </w:r>
    </w:p>
    <w:bookmarkStart w:name="z23" w:id="21"/>
    <w:p>
      <w:pPr>
        <w:spacing w:after="0"/>
        <w:ind w:left="0"/>
        <w:jc w:val="both"/>
      </w:pPr>
      <w:r>
        <w:rPr>
          <w:rFonts w:ascii="Times New Roman"/>
          <w:b w:val="false"/>
          <w:i w:val="false"/>
          <w:color w:val="000000"/>
          <w:sz w:val="28"/>
        </w:rPr>
        <w:t>
      16.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p>
    <w:bookmarkEnd w:id="21"/>
    <w:p>
      <w:pPr>
        <w:spacing w:after="0"/>
        <w:ind w:left="0"/>
        <w:jc w:val="both"/>
      </w:pPr>
      <w:r>
        <w:rPr>
          <w:rFonts w:ascii="Times New Roman"/>
          <w:b w:val="false"/>
          <w:i w:val="false"/>
          <w:color w:val="000000"/>
          <w:sz w:val="28"/>
        </w:rPr>
        <w:t>
      Әңгімелесу жүргізу кезінде:</w:t>
      </w:r>
    </w:p>
    <w:p>
      <w:pPr>
        <w:spacing w:after="0"/>
        <w:ind w:left="0"/>
        <w:jc w:val="both"/>
      </w:pPr>
      <w:r>
        <w:rPr>
          <w:rFonts w:ascii="Times New Roman"/>
          <w:b w:val="false"/>
          <w:i w:val="false"/>
          <w:color w:val="000000"/>
          <w:sz w:val="28"/>
        </w:rPr>
        <w:t>
      1) үміткердің ШАК алуға құқығы;</w:t>
      </w:r>
    </w:p>
    <w:p>
      <w:pPr>
        <w:spacing w:after="0"/>
        <w:ind w:left="0"/>
        <w:jc w:val="both"/>
      </w:pPr>
      <w:r>
        <w:rPr>
          <w:rFonts w:ascii="Times New Roman"/>
          <w:b w:val="false"/>
          <w:i w:val="false"/>
          <w:color w:val="000000"/>
          <w:sz w:val="28"/>
        </w:rPr>
        <w:t xml:space="preserve">
      2) отбасы мүшелеріне олардың жеке мұқтаждықтары ескеріле отырып көрсетілетін арнаулы әлеуметтік қызметтердің түрлері; </w:t>
      </w:r>
    </w:p>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p>
      <w:pPr>
        <w:spacing w:after="0"/>
        <w:ind w:left="0"/>
        <w:jc w:val="both"/>
      </w:pP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p>
    <w:bookmarkStart w:name="z24" w:id="22"/>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19.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4"/>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20.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21.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22.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23.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bookmarkStart w:name="z32" w:id="30"/>
    <w:p>
      <w:pPr>
        <w:spacing w:after="0"/>
        <w:ind w:left="0"/>
        <w:jc w:val="both"/>
      </w:pPr>
      <w:r>
        <w:rPr>
          <w:rFonts w:ascii="Times New Roman"/>
          <w:b w:val="false"/>
          <w:i w:val="false"/>
          <w:color w:val="000000"/>
          <w:sz w:val="28"/>
        </w:rPr>
        <w:t>
      25.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30"/>
    <w:p>
      <w:pPr>
        <w:spacing w:after="0"/>
        <w:ind w:left="0"/>
        <w:jc w:val="both"/>
      </w:pPr>
      <w:r>
        <w:rPr>
          <w:rFonts w:ascii="Times New Roman"/>
          <w:b w:val="false"/>
          <w:i w:val="false"/>
          <w:color w:val="000000"/>
          <w:sz w:val="28"/>
        </w:rPr>
        <w:t xml:space="preserve">
      Отбасының құрамы өзгерген жағдайда, ШАК мөлшері көрсетілетін мән-жайлар орын алған кезден бастап, бірақ оны тағайындаған кезден кейін ғана қайта есептеледі. </w:t>
      </w:r>
    </w:p>
    <w:p>
      <w:pPr>
        <w:spacing w:after="0"/>
        <w:ind w:left="0"/>
        <w:jc w:val="both"/>
      </w:pPr>
      <w:r>
        <w:rPr>
          <w:rFonts w:ascii="Times New Roman"/>
          <w:b w:val="false"/>
          <w:i w:val="false"/>
          <w:color w:val="000000"/>
          <w:sz w:val="28"/>
        </w:rPr>
        <w:t>
      Осы қағиданың </w:t>
      </w:r>
      <w:r>
        <w:rPr>
          <w:rFonts w:ascii="Times New Roman"/>
          <w:b w:val="false"/>
          <w:i w:val="false"/>
          <w:color w:val="000000"/>
          <w:sz w:val="28"/>
        </w:rPr>
        <w:t>20</w:t>
      </w:r>
      <w:r>
        <w:rPr>
          <w:rFonts w:ascii="Times New Roman"/>
          <w:b w:val="false"/>
          <w:i w:val="false"/>
          <w:color w:val="000000"/>
          <w:sz w:val="28"/>
        </w:rPr>
        <w:t> және </w:t>
      </w:r>
      <w:r>
        <w:rPr>
          <w:rFonts w:ascii="Times New Roman"/>
          <w:b w:val="false"/>
          <w:i w:val="false"/>
          <w:color w:val="000000"/>
          <w:sz w:val="28"/>
        </w:rPr>
        <w:t>21-тармақтарында</w:t>
      </w:r>
      <w:r>
        <w:rPr>
          <w:rFonts w:ascii="Times New Roman"/>
          <w:b w:val="false"/>
          <w:i w:val="false"/>
          <w:color w:val="000000"/>
          <w:sz w:val="28"/>
        </w:rPr>
        <w:t>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3" w:id="31"/>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1"/>
    <w:bookmarkStart w:name="z34" w:id="32"/>
    <w:p>
      <w:pPr>
        <w:spacing w:after="0"/>
        <w:ind w:left="0"/>
        <w:jc w:val="both"/>
      </w:pPr>
      <w:r>
        <w:rPr>
          <w:rFonts w:ascii="Times New Roman"/>
          <w:b w:val="false"/>
          <w:i w:val="false"/>
          <w:color w:val="000000"/>
          <w:sz w:val="28"/>
        </w:rPr>
        <w:t xml:space="preserve">
      27.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p>
    <w:bookmarkEnd w:id="32"/>
    <w:bookmarkStart w:name="z35" w:id="33"/>
    <w:p>
      <w:pPr>
        <w:spacing w:after="0"/>
        <w:ind w:left="0"/>
        <w:jc w:val="both"/>
      </w:pPr>
      <w:r>
        <w:rPr>
          <w:rFonts w:ascii="Times New Roman"/>
          <w:b w:val="false"/>
          <w:i w:val="false"/>
          <w:color w:val="000000"/>
          <w:sz w:val="28"/>
        </w:rPr>
        <w:t>
      28. Жұмыспен қамтуға жәрдемдесудің мемлекеттік шараларына қатысу:</w:t>
      </w:r>
    </w:p>
    <w:bookmarkEnd w:id="33"/>
    <w:p>
      <w:pPr>
        <w:spacing w:after="0"/>
        <w:ind w:left="0"/>
        <w:jc w:val="both"/>
      </w:pPr>
      <w:r>
        <w:rPr>
          <w:rFonts w:ascii="Times New Roman"/>
          <w:b w:val="false"/>
          <w:i w:val="false"/>
          <w:color w:val="000000"/>
          <w:sz w:val="28"/>
        </w:rPr>
        <w:t xml:space="preserve">
      стационарлық, амбулаторлық емделу (тиісті медициналық ұйымдардан растайтын құжаттар ұсынған кезде) кезеңінде; </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Start w:name="z36" w:id="34"/>
    <w:p>
      <w:pPr>
        <w:spacing w:after="0"/>
        <w:ind w:left="0"/>
        <w:jc w:val="both"/>
      </w:pPr>
      <w:r>
        <w:rPr>
          <w:rFonts w:ascii="Times New Roman"/>
          <w:b w:val="false"/>
          <w:i w:val="false"/>
          <w:color w:val="000000"/>
          <w:sz w:val="28"/>
        </w:rPr>
        <w:t>
      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34"/>
    <w:bookmarkStart w:name="z37" w:id="35"/>
    <w:p>
      <w:pPr>
        <w:spacing w:after="0"/>
        <w:ind w:left="0"/>
        <w:jc w:val="both"/>
      </w:pPr>
      <w:r>
        <w:rPr>
          <w:rFonts w:ascii="Times New Roman"/>
          <w:b w:val="false"/>
          <w:i w:val="false"/>
          <w:color w:val="000000"/>
          <w:sz w:val="28"/>
        </w:rPr>
        <w:t>
      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35"/>
    <w:bookmarkStart w:name="z38" w:id="36"/>
    <w:p>
      <w:pPr>
        <w:spacing w:after="0"/>
        <w:ind w:left="0"/>
        <w:jc w:val="both"/>
      </w:pPr>
      <w:r>
        <w:rPr>
          <w:rFonts w:ascii="Times New Roman"/>
          <w:b w:val="false"/>
          <w:i w:val="false"/>
          <w:color w:val="000000"/>
          <w:sz w:val="28"/>
        </w:rPr>
        <w:t xml:space="preserve">
      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36"/>
    <w:bookmarkStart w:name="z39" w:id="37"/>
    <w:p>
      <w:pPr>
        <w:spacing w:after="0"/>
        <w:ind w:left="0"/>
        <w:jc w:val="both"/>
      </w:pPr>
      <w:r>
        <w:rPr>
          <w:rFonts w:ascii="Times New Roman"/>
          <w:b w:val="false"/>
          <w:i w:val="false"/>
          <w:color w:val="000000"/>
          <w:sz w:val="28"/>
        </w:rPr>
        <w:t xml:space="preserve">
      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p>
    <w:bookmarkEnd w:id="37"/>
    <w:bookmarkStart w:name="z40" w:id="38"/>
    <w:p>
      <w:pPr>
        <w:spacing w:after="0"/>
        <w:ind w:left="0"/>
        <w:jc w:val="both"/>
      </w:pPr>
      <w:r>
        <w:rPr>
          <w:rFonts w:ascii="Times New Roman"/>
          <w:b w:val="false"/>
          <w:i w:val="false"/>
          <w:color w:val="000000"/>
          <w:sz w:val="28"/>
        </w:rPr>
        <w:t>
      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End w:id="38"/>
    <w:p>
      <w:pPr>
        <w:spacing w:after="0"/>
        <w:ind w:left="0"/>
        <w:jc w:val="both"/>
      </w:pPr>
      <w:r>
        <w:rPr>
          <w:rFonts w:ascii="Times New Roman"/>
          <w:b w:val="false"/>
          <w:i w:val="false"/>
          <w:color w:val="000000"/>
          <w:sz w:val="28"/>
        </w:rPr>
        <w:t xml:space="preserve">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 </w:t>
      </w:r>
    </w:p>
    <w:bookmarkStart w:name="z41" w:id="39"/>
    <w:p>
      <w:pPr>
        <w:spacing w:after="0"/>
        <w:ind w:left="0"/>
        <w:jc w:val="both"/>
      </w:pPr>
      <w:r>
        <w:rPr>
          <w:rFonts w:ascii="Times New Roman"/>
          <w:b w:val="false"/>
          <w:i w:val="false"/>
          <w:color w:val="000000"/>
          <w:sz w:val="28"/>
        </w:rPr>
        <w:t>
      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39"/>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Start w:name="z42" w:id="40"/>
    <w:p>
      <w:pPr>
        <w:spacing w:after="0"/>
        <w:ind w:left="0"/>
        <w:jc w:val="both"/>
      </w:pPr>
      <w:r>
        <w:rPr>
          <w:rFonts w:ascii="Times New Roman"/>
          <w:b w:val="false"/>
          <w:i w:val="false"/>
          <w:color w:val="000000"/>
          <w:sz w:val="28"/>
        </w:rPr>
        <w:t>
      35. Әлеуметтік көмек көрсетуден бас тарту:</w:t>
      </w:r>
    </w:p>
    <w:bookmarkEnd w:id="4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p>
    <w:bookmarkStart w:name="z43" w:id="41"/>
    <w:p>
      <w:pPr>
        <w:spacing w:after="0"/>
        <w:ind w:left="0"/>
        <w:jc w:val="both"/>
      </w:pPr>
      <w:r>
        <w:rPr>
          <w:rFonts w:ascii="Times New Roman"/>
          <w:b w:val="false"/>
          <w:i w:val="false"/>
          <w:color w:val="000000"/>
          <w:sz w:val="28"/>
        </w:rPr>
        <w:t>
      36. Әлеуметтік көмек ұсынуға шығыстарды қаржыландыру Отырар ауданының бюджетінде көзделген ағымдағы қаржы жылына арналған қаражат шегінде жүзеге асырылады.</w:t>
      </w:r>
    </w:p>
    <w:bookmarkEnd w:id="41"/>
    <w:bookmarkStart w:name="z44" w:id="4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2"/>
    <w:bookmarkStart w:name="z45" w:id="43"/>
    <w:p>
      <w:pPr>
        <w:spacing w:after="0"/>
        <w:ind w:left="0"/>
        <w:jc w:val="both"/>
      </w:pPr>
      <w:r>
        <w:rPr>
          <w:rFonts w:ascii="Times New Roman"/>
          <w:b w:val="false"/>
          <w:i w:val="false"/>
          <w:color w:val="000000"/>
          <w:sz w:val="28"/>
        </w:rPr>
        <w:t>
      37. Әлеуметтік көмек:</w:t>
      </w:r>
    </w:p>
    <w:bookmarkEnd w:id="4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46" w:id="44"/>
    <w:p>
      <w:pPr>
        <w:spacing w:after="0"/>
        <w:ind w:left="0"/>
        <w:jc w:val="both"/>
      </w:pPr>
      <w:r>
        <w:rPr>
          <w:rFonts w:ascii="Times New Roman"/>
          <w:b w:val="false"/>
          <w:i w:val="false"/>
          <w:color w:val="000000"/>
          <w:sz w:val="28"/>
        </w:rPr>
        <w:t>
      38. Артық төленген сомалар ерікті немесе Қазақстан Республикасының заңнамасында белгіленген өзгеше тәртіппен қайтаруға жатады.</w:t>
      </w:r>
    </w:p>
    <w:bookmarkEnd w:id="44"/>
    <w:bookmarkStart w:name="z47" w:id="45"/>
    <w:p>
      <w:pPr>
        <w:spacing w:after="0"/>
        <w:ind w:left="0"/>
        <w:jc w:val="left"/>
      </w:pPr>
      <w:r>
        <w:rPr>
          <w:rFonts w:ascii="Times New Roman"/>
          <w:b/>
          <w:i w:val="false"/>
          <w:color w:val="000000"/>
        </w:rPr>
        <w:t xml:space="preserve"> 5. Қорытынды ереже</w:t>
      </w:r>
    </w:p>
    <w:bookmarkEnd w:id="45"/>
    <w:bookmarkStart w:name="z48" w:id="46"/>
    <w:p>
      <w:pPr>
        <w:spacing w:after="0"/>
        <w:ind w:left="0"/>
        <w:jc w:val="both"/>
      </w:pPr>
      <w:r>
        <w:rPr>
          <w:rFonts w:ascii="Times New Roman"/>
          <w:b w:val="false"/>
          <w:i w:val="false"/>
          <w:color w:val="000000"/>
          <w:sz w:val="28"/>
        </w:rPr>
        <w:t>
      39.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Отбасыны тіркеу нөмірі _______________</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(Өтiнiш берушiнiң Т.А.Ә.) (үйiнiң мекенжайы, телефоны)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4702"/>
        <w:gridCol w:w="4232"/>
        <w:gridCol w:w="1385"/>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Өтiнiш берушiнiң қолы ____________________ Күнi ______________</w:t>
      </w:r>
      <w:r>
        <w:br/>
      </w: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ШАК тағайындау үшін әңгімелесу парағы</w:t>
      </w:r>
    </w:p>
    <w:p>
      <w:pPr>
        <w:spacing w:after="0"/>
        <w:ind w:left="0"/>
        <w:jc w:val="both"/>
      </w:pP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жүгінген күн _____________________________</w:t>
      </w:r>
      <w:r>
        <w:br/>
      </w:r>
      <w:r>
        <w:rPr>
          <w:rFonts w:ascii="Times New Roman"/>
          <w:b w:val="false"/>
          <w:i w:val="false"/>
          <w:color w:val="000000"/>
          <w:sz w:val="28"/>
        </w:rPr>
        <w:t>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w:t>
      </w:r>
      <w:r>
        <w:br/>
      </w:r>
      <w:r>
        <w:rPr>
          <w:rFonts w:ascii="Times New Roman"/>
          <w:b w:val="false"/>
          <w:i w:val="false"/>
          <w:color w:val="000000"/>
          <w:sz w:val="28"/>
        </w:rPr>
        <w:t>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Зайыбы</w:t>
      </w:r>
      <w:r>
        <w:br/>
      </w:r>
      <w:r>
        <w:rPr>
          <w:rFonts w:ascii="Times New Roman"/>
          <w:b w:val="false"/>
          <w:i w:val="false"/>
          <w:color w:val="000000"/>
          <w:sz w:val="28"/>
        </w:rPr>
        <w:t>(жұбайы): ___________________________________________________________</w:t>
      </w:r>
      <w:r>
        <w:br/>
      </w:r>
      <w:r>
        <w:rPr>
          <w:rFonts w:ascii="Times New Roman"/>
          <w:b w:val="false"/>
          <w:i w:val="false"/>
          <w:color w:val="000000"/>
          <w:sz w:val="28"/>
        </w:rPr>
        <w:t>Отбасының басқа да ересек мүшелері: ___________________________________</w:t>
      </w:r>
      <w:r>
        <w:br/>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Отбасындағы қиындықтар 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келтіреді 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Басқа 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бағдарламалар бөлімі</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2. Тұратын мекенжайы 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w:t>
      </w:r>
      <w:r>
        <w:br/>
      </w:r>
      <w:r>
        <w:rPr>
          <w:rFonts w:ascii="Times New Roman"/>
          <w:b w:val="false"/>
          <w:i w:val="false"/>
          <w:color w:val="000000"/>
          <w:sz w:val="28"/>
        </w:rPr>
        <w:t>өмірлік қиын жағдай</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4. Отбасы құрамы (отбасында нақты тұратындар есептеледі) ______</w:t>
      </w:r>
      <w:r>
        <w:br/>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Жұмыспен қамту органдарында жұмыссыз ретінде тіркелгендері ____</w:t>
      </w:r>
      <w:r>
        <w:br/>
      </w:r>
      <w:r>
        <w:rPr>
          <w:rFonts w:ascii="Times New Roman"/>
          <w:b w:val="false"/>
          <w:i w:val="false"/>
          <w:color w:val="000000"/>
          <w:sz w:val="28"/>
        </w:rPr>
        <w:t>адам.</w:t>
      </w:r>
      <w:r>
        <w:br/>
      </w:r>
      <w:r>
        <w:rPr>
          <w:rFonts w:ascii="Times New Roman"/>
          <w:b w:val="false"/>
          <w:i w:val="false"/>
          <w:color w:val="000000"/>
          <w:sz w:val="28"/>
        </w:rPr>
        <w:t>Балалардың саны: ______________________________________________</w:t>
      </w:r>
      <w:r>
        <w:br/>
      </w:r>
      <w:r>
        <w:rPr>
          <w:rFonts w:ascii="Times New Roman"/>
          <w:b w:val="false"/>
          <w:i w:val="false"/>
          <w:color w:val="000000"/>
          <w:sz w:val="28"/>
        </w:rPr>
        <w:t>жоғары және орта оқу орындарында ақылы негізде оқитындар ______</w:t>
      </w:r>
      <w:r>
        <w:br/>
      </w:r>
      <w:r>
        <w:rPr>
          <w:rFonts w:ascii="Times New Roman"/>
          <w:b w:val="false"/>
          <w:i w:val="false"/>
          <w:color w:val="000000"/>
          <w:sz w:val="28"/>
        </w:rPr>
        <w:t>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 қосу керек)___________________________________________________________________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w:t>
      </w:r>
      <w:r>
        <w:br/>
      </w:r>
      <w:r>
        <w:rPr>
          <w:rFonts w:ascii="Times New Roman"/>
          <w:b w:val="false"/>
          <w:i w:val="false"/>
          <w:color w:val="000000"/>
          <w:sz w:val="28"/>
        </w:rPr>
        <w:t>қызметтік тұрғын үй, тұрғын үй кооперативі, жеке тұрғын үй немесе өзгеше – көрсету</w:t>
      </w:r>
      <w:r>
        <w:br/>
      </w:r>
      <w:r>
        <w:rPr>
          <w:rFonts w:ascii="Times New Roman"/>
          <w:b w:val="false"/>
          <w:i w:val="false"/>
          <w:color w:val="000000"/>
          <w:sz w:val="28"/>
        </w:rPr>
        <w:t>керек):________________________________________________________</w:t>
      </w:r>
      <w:r>
        <w:br/>
      </w:r>
      <w:r>
        <w:rPr>
          <w:rFonts w:ascii="Times New Roman"/>
          <w:b w:val="false"/>
          <w:i w:val="false"/>
          <w:color w:val="000000"/>
          <w:sz w:val="28"/>
        </w:rPr>
        <w:t>
      Тұрғын үйді ұстауға арналған шығыстар:__________________________________________________________________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w:t>
      </w:r>
      <w:r>
        <w:br/>
      </w:r>
      <w:r>
        <w:rPr>
          <w:rFonts w:ascii="Times New Roman"/>
          <w:b w:val="false"/>
          <w:i w:val="false"/>
          <w:color w:val="000000"/>
          <w:sz w:val="28"/>
        </w:rPr>
        <w:t>құжат, оны пайдаланғаннан түскен мәлімделген 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 қазіргі уақытта өздері тұрып</w:t>
      </w:r>
      <w:r>
        <w:br/>
      </w:r>
      <w:r>
        <w:rPr>
          <w:rFonts w:ascii="Times New Roman"/>
          <w:b w:val="false"/>
          <w:i w:val="false"/>
          <w:color w:val="000000"/>
          <w:sz w:val="28"/>
        </w:rPr>
        <w:t>жатқаннан бөлек өзге де тұрғын үйдің болуы (оны пайдаланғаннан түскен</w:t>
      </w:r>
      <w:r>
        <w:br/>
      </w:r>
      <w:r>
        <w:rPr>
          <w:rFonts w:ascii="Times New Roman"/>
          <w:b w:val="false"/>
          <w:i w:val="false"/>
          <w:color w:val="000000"/>
          <w:sz w:val="28"/>
        </w:rPr>
        <w:t>мәлімделген табыс) 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Тексеру жүргізілуден бас тартамын ______________________өтініш</w:t>
      </w:r>
      <w:r>
        <w:br/>
      </w:r>
      <w:r>
        <w:rPr>
          <w:rFonts w:ascii="Times New Roman"/>
          <w:b w:val="false"/>
          <w:i w:val="false"/>
          <w:color w:val="000000"/>
          <w:sz w:val="28"/>
        </w:rPr>
        <w:t>берушінің (немесе отбасы мүшелерінің бірінің) Т.А.Ә. және қолы, күні _____________________________________________________________________</w:t>
      </w:r>
      <w:r>
        <w:br/>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Учаскелік комиссияның 20__ ж. ___ ______№ ______ қорытындысы</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w:t>
      </w:r>
      <w:r>
        <w:br/>
      </w:r>
      <w:r>
        <w:rPr>
          <w:rFonts w:ascii="Times New Roman"/>
          <w:b w:val="false"/>
          <w:i w:val="false"/>
          <w:color w:val="000000"/>
          <w:sz w:val="28"/>
        </w:rPr>
        <w:t>мұқтаж азаматтардың жекелеген санаттарының тізбесін айқындау қағидаларына сәйкес</w:t>
      </w:r>
      <w:r>
        <w:br/>
      </w:r>
      <w:r>
        <w:rPr>
          <w:rFonts w:ascii="Times New Roman"/>
          <w:b w:val="false"/>
          <w:i w:val="false"/>
          <w:color w:val="000000"/>
          <w:sz w:val="28"/>
        </w:rPr>
        <w:t>өмірлік қиын жағдайдың туындауына байланысты әлеуметтік көмек алуға өтініш берген</w:t>
      </w:r>
      <w:r>
        <w:br/>
      </w:r>
      <w:r>
        <w:rPr>
          <w:rFonts w:ascii="Times New Roman"/>
          <w:b w:val="false"/>
          <w:i w:val="false"/>
          <w:color w:val="000000"/>
          <w:sz w:val="28"/>
        </w:rPr>
        <w:t>адамның (отбасының)</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w:t>
      </w:r>
      <w:r>
        <w:br/>
      </w:r>
      <w:r>
        <w:rPr>
          <w:rFonts w:ascii="Times New Roman"/>
          <w:b w:val="false"/>
          <w:i w:val="false"/>
          <w:color w:val="000000"/>
          <w:sz w:val="28"/>
        </w:rPr>
        <w:t>берушінің (отбасының) материалдық жағдайын тексеру нәтижелерінің негізінде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w:t>
      </w:r>
      <w:r>
        <w:br/>
      </w:r>
      <w:r>
        <w:rPr>
          <w:rFonts w:ascii="Times New Roman"/>
          <w:b w:val="false"/>
          <w:i w:val="false"/>
          <w:color w:val="000000"/>
          <w:sz w:val="28"/>
        </w:rPr>
        <w:t>туралы қорытынды шығарады</w:t>
      </w:r>
    </w:p>
    <w:p>
      <w:pPr>
        <w:spacing w:after="0"/>
        <w:ind w:left="0"/>
        <w:jc w:val="both"/>
      </w:pPr>
      <w:r>
        <w:rPr>
          <w:rFonts w:ascii="Times New Roman"/>
          <w:b w:val="false"/>
          <w:i w:val="false"/>
          <w:color w:val="000000"/>
          <w:sz w:val="28"/>
        </w:rPr>
        <w:t>
      Комиссия төрағасы: ___________________ ____________________</w:t>
      </w:r>
    </w:p>
    <w:p>
      <w:pPr>
        <w:spacing w:after="0"/>
        <w:ind w:left="0"/>
        <w:jc w:val="both"/>
      </w:pPr>
      <w:r>
        <w:rPr>
          <w:rFonts w:ascii="Times New Roman"/>
          <w:b w:val="false"/>
          <w:i w:val="false"/>
          <w:color w:val="000000"/>
          <w:sz w:val="28"/>
        </w:rPr>
        <w:t>
      Комиссия мүшелері: ___________________ ___________________</w:t>
      </w:r>
    </w:p>
    <w:p>
      <w:pPr>
        <w:spacing w:after="0"/>
        <w:ind w:left="0"/>
        <w:jc w:val="both"/>
      </w:pPr>
      <w:r>
        <w:rPr>
          <w:rFonts w:ascii="Times New Roman"/>
          <w:b w:val="false"/>
          <w:i w:val="false"/>
          <w:color w:val="000000"/>
          <w:sz w:val="28"/>
        </w:rPr>
        <w:t>
      ___________________ ____________________</w:t>
      </w:r>
    </w:p>
    <w:p>
      <w:pPr>
        <w:spacing w:after="0"/>
        <w:ind w:left="0"/>
        <w:jc w:val="both"/>
      </w:pPr>
      <w:r>
        <w:rPr>
          <w:rFonts w:ascii="Times New Roman"/>
          <w:b w:val="false"/>
          <w:i w:val="false"/>
          <w:color w:val="000000"/>
          <w:sz w:val="28"/>
        </w:rPr>
        <w:t>
      ___________________ ____________________</w:t>
      </w:r>
    </w:p>
    <w:p>
      <w:pPr>
        <w:spacing w:after="0"/>
        <w:ind w:left="0"/>
        <w:jc w:val="both"/>
      </w:pPr>
      <w:r>
        <w:rPr>
          <w:rFonts w:ascii="Times New Roman"/>
          <w:b w:val="false"/>
          <w:i w:val="false"/>
          <w:color w:val="000000"/>
          <w:sz w:val="28"/>
        </w:rPr>
        <w:t>
      ___________________ 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r>
        <w:br/>
      </w:r>
      <w:r>
        <w:rPr>
          <w:rFonts w:ascii="Times New Roman"/>
          <w:b w:val="false"/>
          <w:i w:val="false"/>
          <w:color w:val="000000"/>
          <w:sz w:val="28"/>
        </w:rPr>
        <w:t>қоса берілген құжаттармен ___ данада</w:t>
      </w:r>
      <w:r>
        <w:br/>
      </w:r>
      <w:r>
        <w:rPr>
          <w:rFonts w:ascii="Times New Roman"/>
          <w:b w:val="false"/>
          <w:i w:val="false"/>
          <w:color w:val="000000"/>
          <w:sz w:val="28"/>
        </w:rPr>
        <w:t>20__ ж. "___" ___________ қабылданды</w:t>
      </w:r>
      <w:r>
        <w:br/>
      </w:r>
      <w:r>
        <w:rPr>
          <w:rFonts w:ascii="Times New Roman"/>
          <w:b w:val="false"/>
          <w:i w:val="false"/>
          <w:color w:val="000000"/>
          <w:sz w:val="28"/>
        </w:rPr>
        <w:t>Құжаттарды қабылдаған кент, ауыл, ауылдық округ әкімінің немесе</w:t>
      </w:r>
      <w:r>
        <w:br/>
      </w:r>
      <w:r>
        <w:rPr>
          <w:rFonts w:ascii="Times New Roman"/>
          <w:b w:val="false"/>
          <w:i w:val="false"/>
          <w:color w:val="000000"/>
          <w:sz w:val="28"/>
        </w:rPr>
        <w:t>уәкілетті орган қызметкерінің Т.А.Ә.,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 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ШАК тағайындау бойынша отбасының белсенділігін арттырудың</w:t>
      </w:r>
      <w:r>
        <w:br/>
      </w:r>
      <w:r>
        <w:rPr>
          <w:rFonts w:ascii="Times New Roman"/>
          <w:b w:val="false"/>
          <w:i w:val="false"/>
          <w:color w:val="000000"/>
          <w:sz w:val="28"/>
        </w:rPr>
        <w:t>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6"/>
        <w:gridCol w:w="1499"/>
        <w:gridCol w:w="3810"/>
        <w:gridCol w:w="922"/>
        <w:gridCol w:w="922"/>
        <w:gridCol w:w="2078"/>
        <w:gridCol w:w="923"/>
      </w:tblGrid>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