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27a19" w14:textId="2227a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 Сайрам аудандық мәслихат аппаратының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2016 жылғы 3 наурыздағы № 52-369/V шешімі. Оңтүстік Қазақстан облысының Әділет департаментінде 2016 жылғы 8 сәуірде № 3700 болып тіркелді. Күші жойылды - Оңтүстік Қазақстан облысы Сайрам аудандық мәслихатының 2017 жылғы 16 наурыздағы № 13-93/VI шешімімен</w:t>
      </w:r>
    </w:p>
    <w:p>
      <w:pPr>
        <w:spacing w:after="0"/>
        <w:ind w:left="0"/>
        <w:jc w:val="left"/>
      </w:pPr>
      <w:r>
        <w:rPr>
          <w:rFonts w:ascii="Times New Roman"/>
          <w:b w:val="false"/>
          <w:i w:val="false"/>
          <w:color w:val="ff0000"/>
          <w:sz w:val="28"/>
        </w:rPr>
        <w:t xml:space="preserve">      Ескерту. Күшi жойылды - Оңтүстiк Қазақстан облысы Сайрам аудандық мәслихатының 16.03.2017 № 13-93/VI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12705 тіркелген, Сайрам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 корпусы Сайрам аудандық мәслихат аппаратының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қосымшаларына сәйкес бекітілсін. </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Е.Беркінбаев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хатшысының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И.Курбанов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2016 жылғы 03 наурыздағы</w:t>
            </w:r>
            <w:r>
              <w:br/>
            </w:r>
            <w:r>
              <w:rPr>
                <w:rFonts w:ascii="Times New Roman"/>
                <w:b w:val="false"/>
                <w:i w:val="false"/>
                <w:color w:val="000000"/>
                <w:sz w:val="20"/>
              </w:rPr>
              <w:t>№ 52-369/V шешімімен бекітілген</w:t>
            </w:r>
          </w:p>
        </w:tc>
      </w:tr>
    </w:tbl>
    <w:bookmarkStart w:name="z5" w:id="0"/>
    <w:p>
      <w:pPr>
        <w:spacing w:after="0"/>
        <w:ind w:left="0"/>
        <w:jc w:val="left"/>
      </w:pPr>
      <w:r>
        <w:rPr>
          <w:rFonts w:ascii="Times New Roman"/>
          <w:b/>
          <w:i w:val="false"/>
          <w:color w:val="000000"/>
        </w:rPr>
        <w:t xml:space="preserve"> "Б" корпусы Сайрам аудандық мәслихат аппаратының мемлекеттік әкімшілік қызметшілерінің қызметін бағалаудың әдістемесі</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Сайрам аудандық мәслихат аппаратының мемлекеттік әкімшілік қызметшілерінің қызметін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"Б" корпусы Сайрам аудандық мәслихат аппаратының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персоналды басқару қызметі (кадр қызметінің қызметкері)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кадр қызметінің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16"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Бірінші дана кадр қызметінің қызметкеріне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қызметінің қызметкері (персоналды басқару қызметі)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Кадр қызметінің қызметкері (персоналды басқару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3"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органдардың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кадр қызметінің қызметкері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кадр қызметінің қызметкері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кадр қызметінің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кадр қызметінің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39"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кадр қызметінің қызметкері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қызметінің қызметкеріне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Кадр қызметінің қызметкері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6"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color w:val="000000"/>
          <w:sz w:val="28"/>
        </w:rPr>
        <w:t>a</w:t>
      </w:r>
      <w:r>
        <w:rPr>
          <w:rFonts w:ascii="Times New Roman"/>
          <w:b w:val="false"/>
          <w:i w:val="false"/>
          <w:color w:val="000000"/>
          <w:sz w:val="28"/>
        </w:rPr>
        <w:t xml:space="preserve"> – көтермелеу баллдары;</w:t>
      </w:r>
      <w:r>
        <w:br/>
      </w:r>
      <w:r>
        <w:rPr>
          <w:rFonts w:ascii="Times New Roman"/>
          <w:b w:val="false"/>
          <w:i w:val="false"/>
          <w:color w:val="000000"/>
          <w:sz w:val="28"/>
        </w:rPr>
        <w:t>
      </w:t>
      </w:r>
      <w:r>
        <w:rPr>
          <w:rFonts w:ascii="Times New Roman"/>
          <w:b w:val="false"/>
          <w:i/>
          <w:color w:val="000000"/>
          <w:sz w:val="28"/>
        </w:rPr>
        <w:t>в</w:t>
      </w:r>
      <w:r>
        <w:rPr>
          <w:rFonts w:ascii="Times New Roman"/>
          <w:b w:val="false"/>
          <w:i w:val="false"/>
          <w:color w:val="000000"/>
          <w:sz w:val="28"/>
        </w:rPr>
        <w:t xml:space="preserve">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қызметінің қызметкері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1"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Кадр қызметінің қызметкері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Кадр қызметінің қызметкері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Кадр қызметінің қызметкері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кадр қызметінің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қызметінің қызметкерінде (персоналды басқару қызметінде) сақталады.</w:t>
      </w:r>
      <w:r>
        <w:br/>
      </w:r>
      <w:r>
        <w:rPr>
          <w:rFonts w:ascii="Times New Roman"/>
          <w:b w:val="false"/>
          <w:i w:val="false"/>
          <w:color w:val="000000"/>
          <w:sz w:val="28"/>
        </w:rPr>
        <w:t>
</w:t>
      </w:r>
    </w:p>
    <w:bookmarkStart w:name="z56"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1"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Сайрам аудандық мәслиха</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___________________________________ 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жағдайда):______________________________________</w:t>
      </w:r>
      <w:r>
        <w:br/>
      </w:r>
      <w:r>
        <w:rPr>
          <w:rFonts w:ascii="Times New Roman"/>
          <w:b w:val="false"/>
          <w:i w:val="false"/>
          <w:color w:val="000000"/>
          <w:sz w:val="28"/>
        </w:rPr>
        <w:t>Қызметшінің лауазымы: __________________________________________________</w:t>
      </w:r>
      <w:r>
        <w:br/>
      </w:r>
      <w:r>
        <w:rPr>
          <w:rFonts w:ascii="Times New Roman"/>
          <w:b w:val="false"/>
          <w:i w:val="false"/>
          <w:color w:val="000000"/>
          <w:sz w:val="28"/>
        </w:rPr>
        <w:t>Қызметшінің құрылымдық бөлімшесінің атауы:_______________________________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Шаралардың аталуы</w:t>
            </w:r>
            <w:r>
              <w:br/>
            </w:r>
            <w:r>
              <w:rPr>
                <w:rFonts w:ascii="Times New Roman"/>
                <w:b/>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Іс-шараның нәтижесі</w:t>
            </w:r>
            <w:r>
              <w:br/>
            </w:r>
            <w:r>
              <w:rPr>
                <w:rFonts w:ascii="Times New Roman"/>
                <w:b/>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028"/>
        <w:gridCol w:w="6272"/>
      </w:tblGrid>
      <w:tr>
        <w:trPr>
          <w:trHeight w:val="30" w:hRule="atLeast"/>
        </w:trPr>
        <w:tc>
          <w:tcPr>
            <w:tcW w:w="602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627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Сайрам аудандық мәслиха</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 __________________</w:t>
      </w:r>
      <w:r>
        <w:br/>
      </w:r>
      <w:r>
        <w:rPr>
          <w:rFonts w:ascii="Times New Roman"/>
          <w:b w:val="false"/>
          <w:i w:val="false"/>
          <w:color w:val="000000"/>
          <w:sz w:val="28"/>
        </w:rPr>
        <w:t>_______________________________________________________________________</w:t>
      </w:r>
      <w:r>
        <w:br/>
      </w:r>
      <w:r>
        <w:rPr>
          <w:rFonts w:ascii="Times New Roman"/>
          <w:b w:val="false"/>
          <w:i w:val="false"/>
          <w:color w:val="000000"/>
          <w:sz w:val="28"/>
        </w:rPr>
        <w:t>Лауазымдық міндеттерді орындау бағасы:</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2"/>
        <w:gridCol w:w="2565"/>
        <w:gridCol w:w="1554"/>
        <w:gridCol w:w="582"/>
        <w:gridCol w:w="1506"/>
        <w:gridCol w:w="2135"/>
        <w:gridCol w:w="1507"/>
        <w:gridCol w:w="1509"/>
      </w:tblGrid>
      <w:tr>
        <w:trPr>
          <w:trHeight w:val="30" w:hRule="atLeast"/>
        </w:trPr>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бағалауы</w:t>
            </w:r>
            <w:r>
              <w:br/>
            </w:r>
            <w:r>
              <w:rPr>
                <w:rFonts w:ascii="Times New Roman"/>
                <w:b/>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басшының бағалауы</w:t>
            </w:r>
            <w:r>
              <w:br/>
            </w:r>
            <w:r>
              <w:rPr>
                <w:rFonts w:ascii="Times New Roman"/>
                <w:b/>
                <w:i w:val="false"/>
                <w:color w:val="000000"/>
                <w:sz w:val="20"/>
              </w:rPr>
              <w:t>
</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Көтермеленетiн көрсеткіштер мен қызмет түрлері туралы мәліметтер</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___________________________</w:t>
            </w:r>
            <w:r>
              <w:br/>
            </w:r>
            <w:r>
              <w:rPr>
                <w:rFonts w:ascii="Times New Roman"/>
                <w:b w:val="false"/>
                <w:i w:val="false"/>
                <w:color w:val="000000"/>
                <w:sz w:val="20"/>
              </w:rPr>
              <w:t>қолы __________________________</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жағдайда)______________</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Сайрам аудандық мәслиха</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_________________________</w:t>
      </w:r>
      <w:r>
        <w:br/>
      </w:r>
      <w:r>
        <w:rPr>
          <w:rFonts w:ascii="Times New Roman"/>
          <w:b w:val="false"/>
          <w:i w:val="false"/>
          <w:color w:val="000000"/>
          <w:sz w:val="28"/>
        </w:rPr>
        <w:t>Бағаланатын қызметшінің лауазымы: ______________________________________</w:t>
      </w:r>
      <w:r>
        <w:br/>
      </w:r>
      <w:r>
        <w:rPr>
          <w:rFonts w:ascii="Times New Roman"/>
          <w:b w:val="false"/>
          <w:i w:val="false"/>
          <w:color w:val="000000"/>
          <w:sz w:val="28"/>
        </w:rPr>
        <w:t>Бағаланатын қызметшінің құрылымдық бөлімшесінің атауы:__________________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360"/>
        <w:gridCol w:w="2597"/>
        <w:gridCol w:w="1458"/>
        <w:gridCol w:w="2651"/>
        <w:gridCol w:w="1702"/>
        <w:gridCol w:w="1704"/>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Аталуы</w:t>
            </w:r>
            <w:r>
              <w:br/>
            </w:r>
            <w:r>
              <w:rPr>
                <w:rFonts w:ascii="Times New Roman"/>
                <w:b/>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Қызметшінің өзін-өзі бағалау нәтижелері</w:t>
            </w:r>
            <w:r>
              <w:br/>
            </w:r>
            <w:r>
              <w:rPr>
                <w:rFonts w:ascii="Times New Roman"/>
                <w:b/>
                <w:i w:val="false"/>
                <w:color w:val="000000"/>
                <w:sz w:val="20"/>
              </w:rPr>
              <w:t>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Басшының бағалау нәтижелері</w:t>
            </w:r>
            <w:r>
              <w:br/>
            </w:r>
            <w:r>
              <w:rPr>
                <w:rFonts w:ascii="Times New Roman"/>
                <w:b/>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Ескерту</w:t>
            </w:r>
            <w:r>
              <w:br/>
            </w:r>
            <w:r>
              <w:rPr>
                <w:rFonts w:ascii="Times New Roman"/>
                <w:b/>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 ____________________________</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Т.А.Ә. (болған жағдайда) ___________________________</w:t>
            </w:r>
            <w:r>
              <w:br/>
            </w:r>
            <w:r>
              <w:rPr>
                <w:rFonts w:ascii="Times New Roman"/>
                <w:b w:val="false"/>
                <w:i w:val="false"/>
                <w:color w:val="000000"/>
                <w:sz w:val="20"/>
              </w:rPr>
              <w:t>күні_______________________</w:t>
            </w:r>
            <w:r>
              <w:br/>
            </w:r>
            <w:r>
              <w:rPr>
                <w:rFonts w:ascii="Times New Roman"/>
                <w:b w:val="false"/>
                <w:i w:val="false"/>
                <w:color w:val="000000"/>
                <w:sz w:val="20"/>
              </w:rPr>
              <w:t>қолы ______________________</w:t>
            </w: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Сайрам аудандық мәслиха</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атауы:________________</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Құзіреттін аталуы</w:t>
            </w:r>
            <w:r>
              <w:br/>
            </w:r>
            <w:r>
              <w:rPr>
                <w:rFonts w:ascii="Times New Roman"/>
                <w:b/>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Маңызы</w:t>
            </w:r>
            <w:r>
              <w:br/>
            </w:r>
            <w:r>
              <w:rPr>
                <w:rFonts w:ascii="Times New Roman"/>
                <w:b/>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 (балл)</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Тікелей басшы</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Бағынышты адам</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Әріптесі</w:t>
            </w:r>
            <w:r>
              <w:br/>
            </w:r>
            <w:r>
              <w:rPr>
                <w:rFonts w:ascii="Times New Roman"/>
                <w:b/>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Сайрам аудандық мәслиха</w:t>
            </w:r>
            <w:r>
              <w:br/>
            </w:r>
            <w:r>
              <w:rPr>
                <w:rFonts w:ascii="Times New Roman"/>
                <w:b w:val="false"/>
                <w:i w:val="false"/>
                <w:color w:val="000000"/>
                <w:sz w:val="20"/>
              </w:rPr>
              <w:t>аппаратының мемлекеттік әкімшілік</w:t>
            </w:r>
            <w:r>
              <w:br/>
            </w:r>
            <w:r>
              <w:rPr>
                <w:rFonts w:ascii="Times New Roman"/>
                <w:b w:val="false"/>
                <w:i w:val="false"/>
                <w:color w:val="000000"/>
                <w:sz w:val="20"/>
              </w:rPr>
              <w:t>қызметшілерінің қызметін бағалаудың</w:t>
            </w:r>
            <w:r>
              <w:br/>
            </w:r>
            <w:r>
              <w:rPr>
                <w:rFonts w:ascii="Times New Roman"/>
                <w:b w:val="false"/>
                <w:i w:val="false"/>
                <w:color w:val="000000"/>
                <w:sz w:val="20"/>
              </w:rPr>
              <w:t>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(бағалау түрі: тоқсандық /жылдық және бағаланатын кезең</w:t>
      </w:r>
      <w:r>
        <w:br/>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Бағалау</w:t>
      </w:r>
      <w:r>
        <w:rPr>
          <w:rFonts w:ascii="Times New Roman"/>
          <w:b w:val="false"/>
          <w:i w:val="false"/>
          <w:color w:val="000000"/>
          <w:sz w:val="28"/>
        </w:rPr>
        <w:t xml:space="preserve"> </w:t>
      </w:r>
      <w:r>
        <w:rPr>
          <w:rFonts w:ascii="Times New Roman"/>
          <w:b/>
          <w:i w:val="false"/>
          <w:color w:val="000000"/>
          <w:sz w:val="28"/>
        </w:rPr>
        <w:t>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w:t>
            </w:r>
            <w:r>
              <w:br/>
            </w:r>
            <w:r>
              <w:rPr>
                <w:rFonts w:ascii="Times New Roman"/>
                <w:b/>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Қызметшілердің Т.А.Ә. (болған жағдайда)</w:t>
            </w:r>
            <w:r>
              <w:br/>
            </w:r>
            <w:r>
              <w:rPr>
                <w:rFonts w:ascii="Times New Roman"/>
                <w:b/>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Бағалау нәтижелері туралы мәлімет</w:t>
            </w:r>
            <w:r>
              <w:br/>
            </w:r>
            <w:r>
              <w:rPr>
                <w:rFonts w:ascii="Times New Roman"/>
                <w:b/>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Комиссияның бағалау нәтижелерін түзетуі (болған жағдайда)</w:t>
            </w:r>
            <w:r>
              <w:br/>
            </w:r>
            <w:r>
              <w:rPr>
                <w:rFonts w:ascii="Times New Roman"/>
                <w:b/>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Комиссияның ұсыныстары</w:t>
            </w:r>
            <w:r>
              <w:br/>
            </w:r>
            <w:r>
              <w:rPr>
                <w:rFonts w:ascii="Times New Roman"/>
                <w:b/>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xml:space="preserve">                </w:t>
      </w:r>
      <w:r>
        <w:rPr>
          <w:rFonts w:ascii="Times New Roman"/>
          <w:b w:val="false"/>
          <w:i/>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