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2d12" w14:textId="d892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"Шардара ауданының Шардара қаласы, ауылдық округтер әкімі аппараттары мемлекеттік мекемелерін қайта атау және олардың ережелерін бекіту туралы" Шардара ауданы әкімдігінің 8 қаңтар 2015 жылғы № 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23 ақпандағы № 74 қаулысы. Оңтүстік Қазақстан облысының Әділет департаментінде 2016 жылғы 11 наурыздағы № 3625 болып тіркелді.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Қазақстан Республикасындағы жергілікті өзін-өзі басқаруды дамыту мәселелері бойынша өзгерістер мен толықтырулар енгізу туралы" Қазақстан Республикасының 2015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Қазақстан Республикасы Президентінің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8 қаңтар 2015 жылғы № 3 "Шардара ауданының Шардара қаласы, ауылдық округтер әкімі аппараттары мемлекеттік мекемелерін қайта атау және олардың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2996 тіркелген, 2015 жылы 6 ақпандағы "Шартарап-Шарайна"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Шардара қаласы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қаланың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қаланың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қала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қала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Қауысбек Тұрысбеков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Қоссейіт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Көксу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Ұзын-ата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Алатау батыр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Қызылқұм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Сүткент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Ақшенгелді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Достық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"Шардара ауданының Жаушықұм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8-1), 8-2), 18-1) және 31-1)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ауылдың, ауылдық округтiң тұрғын үй қорын түгендеуді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аудан әкімімен және жергілікті қоғамдастық жиналысымен келісу бойынша ауылдың, ауылдық округтiң авариялық жағдайдағы үйлерін бұзуды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мемлекеттік жоспарлау жүйесінің бағдарламалық құжаттары аясында ауыл халқына микрокредит беруге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"Алтын алқа" алқасымен наградталған аналарға үй бөлуге жәрдемдеседі;";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"Шардара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Шардара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Шардара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Т.Анашбековке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