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4b7a" w14:textId="9ad4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қағидаларын бекіту туралы" Шығыс Қазақстан облысы әкімдігінің 2015 жылғы 28 сәуірдегі № 105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12 желтоқсандағы № 373 қаулысы. Шығыс Қазақстан облысының Әділет департаментінде 2017 жылғы 11 қаңтарда № 4824 болып тіркелді. Күші жойылды - Шығыс Қазақстан облысы әкімдігінің 2023 жылғы 15 желтоқсандағы № 287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15.12.2023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10-3-бабы</w:t>
      </w:r>
      <w:r>
        <w:rPr>
          <w:rFonts w:ascii="Times New Roman"/>
          <w:b w:val="false"/>
          <w:i w:val="false"/>
          <w:color w:val="000000"/>
          <w:sz w:val="28"/>
        </w:rPr>
        <w:t xml:space="preserve"> 2-тармағының 4-6) тармақшасына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"Коммуналдық көрсетілетін қызметтерді ұсыну қағидаларын бекіту туралы" Шығыс Қазақстан облысы әкімдігінің 2015 жылғы 28 сәуірдегі № 105 (Нормативтік құқықтық актілерді мемлекеттік тіркеу тізілімінде 3981 нөмірімен тіркелген, 2015 жылғы 15 маусымдағы № 67 (17156) "Дидар" және 2015 жылғы 13 маусымдағы № 68 (19667)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Коммуналдық көрсетілетін қызметтерді ұсыну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373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28 cәуірдегі № 319 </w:t>
            </w:r>
            <w:r>
              <w:br/>
            </w:r>
            <w:r>
              <w:rPr>
                <w:rFonts w:ascii="Times New Roman"/>
                <w:b w:val="false"/>
                <w:i w:val="false"/>
                <w:color w:val="000000"/>
                <w:sz w:val="20"/>
              </w:rPr>
              <w:t>қаулысымен бекітілген</w:t>
            </w:r>
          </w:p>
        </w:tc>
      </w:tr>
    </w:tbl>
    <w:bookmarkStart w:name="z7" w:id="4"/>
    <w:p>
      <w:pPr>
        <w:spacing w:after="0"/>
        <w:ind w:left="0"/>
        <w:jc w:val="left"/>
      </w:pPr>
      <w:r>
        <w:rPr>
          <w:rFonts w:ascii="Times New Roman"/>
          <w:b/>
          <w:i w:val="false"/>
          <w:color w:val="000000"/>
        </w:rPr>
        <w:t xml:space="preserve"> Шығыс Қазақстан облысы бойынша Коммуналдық көрсетілетін қызметтерді ұсыну және тұтыну қағидалары</w:t>
      </w:r>
    </w:p>
    <w:bookmarkEnd w:id="4"/>
    <w:bookmarkStart w:name="z8" w:id="5"/>
    <w:p>
      <w:pPr>
        <w:spacing w:after="0"/>
        <w:ind w:left="0"/>
        <w:jc w:val="left"/>
      </w:pPr>
      <w:r>
        <w:rPr>
          <w:rFonts w:ascii="Times New Roman"/>
          <w:b/>
          <w:i w:val="false"/>
          <w:color w:val="000000"/>
        </w:rPr>
        <w:t xml:space="preserve"> 1. Жалпы ереже</w:t>
      </w:r>
    </w:p>
    <w:bookmarkEnd w:id="5"/>
    <w:bookmarkStart w:name="z9" w:id="6"/>
    <w:p>
      <w:pPr>
        <w:spacing w:after="0"/>
        <w:ind w:left="0"/>
        <w:jc w:val="both"/>
      </w:pPr>
      <w:r>
        <w:rPr>
          <w:rFonts w:ascii="Times New Roman"/>
          <w:b w:val="false"/>
          <w:i w:val="false"/>
          <w:color w:val="000000"/>
          <w:sz w:val="28"/>
        </w:rPr>
        <w:t xml:space="preserve">
      1. Осы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Қазақстан Республикасының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қағидаларына (Нормативтік құқықтық актілерді мемлекеттік тіркеу тізілімінде 10234 нөмірімен тіркелген), Қазақстан Республикасының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(Нормативтік құқықтық актілерді мемлекеттік тіркеу тізілімінде 10403 нөмірімен тіркелген) сәйкес әзірленді және коммуналдық қызмет көрсету тәртібін, шарттары мен коммуналдық қызмет көрсету ақысын, сонымен қатар Тұтынушылар мен Өнім берушілердің құқықтары мен міндеттерін белгiлейдi. Газбен жабдықтау, энергиямен және жылумен жабдықтау, қоқысты әкету және лифті бойынша осы Қағидаларда көрсетілмеген коммуналдық қызметтерді ұсыну және тұтынумен байланысты мәселелер қолданыстағы заңнамамен реттеледi.</w:t>
      </w:r>
    </w:p>
    <w:bookmarkEnd w:id="6"/>
    <w:bookmarkStart w:name="z10" w:id="7"/>
    <w:p>
      <w:pPr>
        <w:spacing w:after="0"/>
        <w:ind w:left="0"/>
        <w:jc w:val="both"/>
      </w:pPr>
      <w:r>
        <w:rPr>
          <w:rFonts w:ascii="Times New Roman"/>
          <w:b w:val="false"/>
          <w:i w:val="false"/>
          <w:color w:val="000000"/>
          <w:sz w:val="28"/>
        </w:rPr>
        <w:t xml:space="preserve">
      2. Осы Қағидаларда келесі негізгі ұғымдар қолданылады: </w:t>
      </w:r>
    </w:p>
    <w:bookmarkEnd w:id="7"/>
    <w:bookmarkStart w:name="z11" w:id="8"/>
    <w:p>
      <w:pPr>
        <w:spacing w:after="0"/>
        <w:ind w:left="0"/>
        <w:jc w:val="both"/>
      </w:pPr>
      <w:r>
        <w:rPr>
          <w:rFonts w:ascii="Times New Roman"/>
          <w:b w:val="false"/>
          <w:i w:val="false"/>
          <w:color w:val="000000"/>
          <w:sz w:val="28"/>
        </w:rPr>
        <w:t>
      1)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8"/>
    <w:bookmarkStart w:name="z12" w:id="9"/>
    <w:p>
      <w:pPr>
        <w:spacing w:after="0"/>
        <w:ind w:left="0"/>
        <w:jc w:val="both"/>
      </w:pPr>
      <w:r>
        <w:rPr>
          <w:rFonts w:ascii="Times New Roman"/>
          <w:b w:val="false"/>
          <w:i w:val="false"/>
          <w:color w:val="000000"/>
          <w:sz w:val="28"/>
        </w:rPr>
        <w:t>
      2)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9"/>
    <w:bookmarkStart w:name="z13"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14" w:id="11"/>
    <w:p>
      <w:pPr>
        <w:spacing w:after="0"/>
        <w:ind w:left="0"/>
        <w:jc w:val="both"/>
      </w:pPr>
      <w:r>
        <w:rPr>
          <w:rFonts w:ascii="Times New Roman"/>
          <w:b w:val="false"/>
          <w:i w:val="false"/>
          <w:color w:val="000000"/>
          <w:sz w:val="28"/>
        </w:rPr>
        <w:t xml:space="preserve">
      4) Тұтынушы – Өнім берушілердің тиісті аймақта көрсететін қызметтерін пайдаланушы жеке немесе заңды тұлға; </w:t>
      </w:r>
    </w:p>
    <w:bookmarkEnd w:id="11"/>
    <w:bookmarkStart w:name="z15" w:id="12"/>
    <w:p>
      <w:pPr>
        <w:spacing w:after="0"/>
        <w:ind w:left="0"/>
        <w:jc w:val="both"/>
      </w:pPr>
      <w:r>
        <w:rPr>
          <w:rFonts w:ascii="Times New Roman"/>
          <w:b w:val="false"/>
          <w:i w:val="false"/>
          <w:color w:val="000000"/>
          <w:sz w:val="28"/>
        </w:rPr>
        <w:t>
      5) Өнім беруші – ақылы түрде қызмет көрсетуші, тауар (қызмет) өткізуші (көрсетуші) жеке немесе заңды тұлға;</w:t>
      </w:r>
    </w:p>
    <w:bookmarkEnd w:id="12"/>
    <w:bookmarkStart w:name="z16" w:id="13"/>
    <w:p>
      <w:pPr>
        <w:spacing w:after="0"/>
        <w:ind w:left="0"/>
        <w:jc w:val="both"/>
      </w:pPr>
      <w:r>
        <w:rPr>
          <w:rFonts w:ascii="Times New Roman"/>
          <w:b w:val="false"/>
          <w:i w:val="false"/>
          <w:color w:val="000000"/>
          <w:sz w:val="28"/>
        </w:rPr>
        <w:t>
      6) энергиямен жабдықтаушы ұйым - сатып алынған электр және (немесе) жылу энергиясын сатуды жүзеге асыратын ұйым;</w:t>
      </w:r>
    </w:p>
    <w:bookmarkEnd w:id="13"/>
    <w:bookmarkStart w:name="z17" w:id="14"/>
    <w:p>
      <w:pPr>
        <w:spacing w:after="0"/>
        <w:ind w:left="0"/>
        <w:jc w:val="both"/>
      </w:pPr>
      <w:r>
        <w:rPr>
          <w:rFonts w:ascii="Times New Roman"/>
          <w:b w:val="false"/>
          <w:i w:val="false"/>
          <w:color w:val="000000"/>
          <w:sz w:val="28"/>
        </w:rPr>
        <w:t>
      7) энергия беруші ұйым – электр немесе жылу энергиясын беруді шарттар негізінде жүзеге асыратын ұйым.</w:t>
      </w:r>
    </w:p>
    <w:bookmarkEnd w:id="14"/>
    <w:bookmarkStart w:name="z18" w:id="15"/>
    <w:p>
      <w:pPr>
        <w:spacing w:after="0"/>
        <w:ind w:left="0"/>
        <w:jc w:val="left"/>
      </w:pPr>
      <w:r>
        <w:rPr>
          <w:rFonts w:ascii="Times New Roman"/>
          <w:b/>
          <w:i w:val="false"/>
          <w:color w:val="000000"/>
        </w:rPr>
        <w:t xml:space="preserve"> 2. Коммуналдық қызмет көрсетудi ұсыну және тұтыну тәртібі және шарттары</w:t>
      </w:r>
    </w:p>
    <w:bookmarkEnd w:id="15"/>
    <w:bookmarkStart w:name="z19" w:id="16"/>
    <w:p>
      <w:pPr>
        <w:spacing w:after="0"/>
        <w:ind w:left="0"/>
        <w:jc w:val="both"/>
      </w:pPr>
      <w:r>
        <w:rPr>
          <w:rFonts w:ascii="Times New Roman"/>
          <w:b w:val="false"/>
          <w:i w:val="false"/>
          <w:color w:val="000000"/>
          <w:sz w:val="28"/>
        </w:rPr>
        <w:t>
      3. Коммуналдық қызметтерді көрсету және тұтыну Өнім беруші мен Тұтынушы арасындағы жеке шарт негізінде, және де энергиямен жабдықтау қызметіне жария шарты негізінде (бұдан әрі – шарт) жүзеге асырылады.</w:t>
      </w:r>
    </w:p>
    <w:bookmarkEnd w:id="16"/>
    <w:bookmarkStart w:name="z20" w:id="17"/>
    <w:p>
      <w:pPr>
        <w:spacing w:after="0"/>
        <w:ind w:left="0"/>
        <w:jc w:val="both"/>
      </w:pPr>
      <w:r>
        <w:rPr>
          <w:rFonts w:ascii="Times New Roman"/>
          <w:b w:val="false"/>
          <w:i w:val="false"/>
          <w:color w:val="000000"/>
          <w:sz w:val="28"/>
        </w:rPr>
        <w:t>
      Электр желісіне қол жеткізу үшін оның әр Тұтынушысы электр желісі компаниясымен өздерінің құқықтары мен міндеттерін айқындайтын электр желісіне қосылу шартын жасайды (көп пәтерлі үйлерде тұратын жеке тұлғалардан басқа). Электр желісіне қосылу талаптары белгіленген нормалардың негізінде қосылу шартында айқындалады. Шарт әр жеке қосылу нүктесі бойынша жасалады. Оған қосылатын құжаттар тараптардың құқықтары мен міндеттерін, соның ішінде қосылуға арналған техникалық шарттарды айқындайды.</w:t>
      </w:r>
    </w:p>
    <w:bookmarkEnd w:id="17"/>
    <w:bookmarkStart w:name="z21" w:id="18"/>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келісімiмен басқаша көзделмесе) және Қазақстан Республикасының қолданыстағы заңнамасымен көзделген негіздер бойынша өзгертiлуi немесе бұзылуы мүмкiн. </w:t>
      </w:r>
    </w:p>
    <w:bookmarkEnd w:id="18"/>
    <w:bookmarkStart w:name="z22" w:id="19"/>
    <w:p>
      <w:pPr>
        <w:spacing w:after="0"/>
        <w:ind w:left="0"/>
        <w:jc w:val="both"/>
      </w:pPr>
      <w:r>
        <w:rPr>
          <w:rFonts w:ascii="Times New Roman"/>
          <w:b w:val="false"/>
          <w:i w:val="false"/>
          <w:color w:val="000000"/>
          <w:sz w:val="28"/>
        </w:rPr>
        <w:t xml:space="preserve">
      4. Қызмет көрсетудi беру тұтынушылық сипаты мен режимi нормативтiк-техникалық құжаттармен белгiленген талаптарға: </w:t>
      </w:r>
    </w:p>
    <w:bookmarkEnd w:id="19"/>
    <w:bookmarkStart w:name="z23" w:id="20"/>
    <w:p>
      <w:pPr>
        <w:spacing w:after="0"/>
        <w:ind w:left="0"/>
        <w:jc w:val="both"/>
      </w:pPr>
      <w:r>
        <w:rPr>
          <w:rFonts w:ascii="Times New Roman"/>
          <w:b w:val="false"/>
          <w:i w:val="false"/>
          <w:color w:val="000000"/>
          <w:sz w:val="28"/>
        </w:rPr>
        <w:t xml:space="preserve">
      1) жылумен жабдықтау бойынша – жылытылатын тұрғын бөлмелердегi жылыту маусымы бойы нормативтік ауа температурасын айқындайтын санитарлық нормаларға; </w:t>
      </w:r>
    </w:p>
    <w:bookmarkEnd w:id="20"/>
    <w:bookmarkStart w:name="z24" w:id="21"/>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жөніндегі электр энергиясының параметрлерiне; </w:t>
      </w:r>
    </w:p>
    <w:bookmarkEnd w:id="21"/>
    <w:bookmarkStart w:name="z25" w:id="22"/>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нүктесіндегі судың есептелген шығынына және нормативті температурасына; </w:t>
      </w:r>
    </w:p>
    <w:bookmarkEnd w:id="22"/>
    <w:bookmarkStart w:name="z26" w:id="23"/>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және тазалануын қамтамасыз етуге; </w:t>
      </w:r>
    </w:p>
    <w:bookmarkEnd w:id="23"/>
    <w:bookmarkStart w:name="z27" w:id="24"/>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шарттары негізiнде лифтінi қауiпсiз пайдалануға; </w:t>
      </w:r>
    </w:p>
    <w:bookmarkEnd w:id="24"/>
    <w:bookmarkStart w:name="z28" w:id="25"/>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жыл бойы үнемі толықтай шығарылуына сәйкес келуi тиiс. </w:t>
      </w:r>
    </w:p>
    <w:bookmarkEnd w:id="25"/>
    <w:bookmarkStart w:name="z29" w:id="26"/>
    <w:p>
      <w:pPr>
        <w:spacing w:after="0"/>
        <w:ind w:left="0"/>
        <w:jc w:val="both"/>
      </w:pPr>
      <w:r>
        <w:rPr>
          <w:rFonts w:ascii="Times New Roman"/>
          <w:b w:val="false"/>
          <w:i w:val="false"/>
          <w:color w:val="000000"/>
          <w:sz w:val="28"/>
        </w:rPr>
        <w:t xml:space="preserve">
      5. Коммуналдық мақсаттағы негiзгi қорлардың қуатын, құрамын, төзiмдiлiгiн, климаттық және басқа да жергiлiктi жағдайлары ескерiле отырып қызмет көрсетулердi ұсыну және тұтынудың режимi мен Өнім берушімен кепілденген тұтынудың деңгейi Шартпен белгiленедi. </w:t>
      </w:r>
    </w:p>
    <w:bookmarkEnd w:id="26"/>
    <w:bookmarkStart w:name="z30" w:id="27"/>
    <w:p>
      <w:pPr>
        <w:spacing w:after="0"/>
        <w:ind w:left="0"/>
        <w:jc w:val="left"/>
      </w:pPr>
      <w:r>
        <w:rPr>
          <w:rFonts w:ascii="Times New Roman"/>
          <w:b/>
          <w:i w:val="false"/>
          <w:color w:val="000000"/>
        </w:rPr>
        <w:t xml:space="preserve"> 3. Тараптардың жауапкершiлiгi</w:t>
      </w:r>
    </w:p>
    <w:bookmarkEnd w:id="27"/>
    <w:bookmarkStart w:name="z31" w:id="28"/>
    <w:p>
      <w:pPr>
        <w:spacing w:after="0"/>
        <w:ind w:left="0"/>
        <w:jc w:val="both"/>
      </w:pPr>
      <w:r>
        <w:rPr>
          <w:rFonts w:ascii="Times New Roman"/>
          <w:b w:val="false"/>
          <w:i w:val="false"/>
          <w:color w:val="000000"/>
          <w:sz w:val="28"/>
        </w:rPr>
        <w:t>
      6. Жалпы үйлiк энергия желiлерiнiң, сондай-ақ жалпы үйлік есепке алу құралдарын тиісті техникалық жағдайда ұстау және қауiпсiздiгін қамтамасыз ету кондоминиум объектісін басқару органының немесе қарамағында тұрғын үй тұрған Тұтынушылардың немесе ұйымдардың өкiлеттi тұлғаларының міндеті болып табылады.</w:t>
      </w:r>
    </w:p>
    <w:bookmarkEnd w:id="28"/>
    <w:bookmarkStart w:name="z32" w:id="29"/>
    <w:p>
      <w:pPr>
        <w:spacing w:after="0"/>
        <w:ind w:left="0"/>
        <w:jc w:val="both"/>
      </w:pPr>
      <w:r>
        <w:rPr>
          <w:rFonts w:ascii="Times New Roman"/>
          <w:b w:val="false"/>
          <w:i w:val="false"/>
          <w:color w:val="000000"/>
          <w:sz w:val="28"/>
        </w:rPr>
        <w:t>
      Кондоминиум объектісін басқару органы қызмет көрсетудi дербес (тиісті рұқсат болған жағдайда) және (немесе) энергия берушi немесе осындай қызмет түрiне лицензиясы (рұқсаты) бар басқа мамандандырылған ұйыммен жасалған шарт бойынша жүргiзе алады.</w:t>
      </w:r>
    </w:p>
    <w:bookmarkEnd w:id="29"/>
    <w:bookmarkStart w:name="z33" w:id="30"/>
    <w:p>
      <w:pPr>
        <w:spacing w:after="0"/>
        <w:ind w:left="0"/>
        <w:jc w:val="both"/>
      </w:pPr>
      <w:r>
        <w:rPr>
          <w:rFonts w:ascii="Times New Roman"/>
          <w:b w:val="false"/>
          <w:i w:val="false"/>
          <w:color w:val="000000"/>
          <w:sz w:val="28"/>
        </w:rPr>
        <w:t xml:space="preserve">
      Пәтерлердегi, тұрғын ғимараттардағы,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кезіндегі техника қауiпсiздiгi үшiн жауапкершiлiк Тұтынушыға жүктеледi. </w:t>
      </w:r>
    </w:p>
    <w:bookmarkEnd w:id="30"/>
    <w:bookmarkStart w:name="z34" w:id="31"/>
    <w:p>
      <w:pPr>
        <w:spacing w:after="0"/>
        <w:ind w:left="0"/>
        <w:jc w:val="both"/>
      </w:pPr>
      <w:r>
        <w:rPr>
          <w:rFonts w:ascii="Times New Roman"/>
          <w:b w:val="false"/>
          <w:i w:val="false"/>
          <w:color w:val="000000"/>
          <w:sz w:val="28"/>
        </w:rPr>
        <w:t>
      7. Электр және жылу энергиясын коммерциялық есепке алу құралдары жаңа салынып жатқан немесе қайта құрылатын объектілерде Тұтынушының есебінен орнатылады. Электр, жылу энергиясын, суық және ыстық суды тұрмыстық қажеттілікке пайдаланатын Тұтынушылардың бұрын қойылған коммерциялық есепке алу құралын ауыстыру осы норма Тұтынушы төлейтін тарифке кіргізілген жағдайда ғана Өнім беруші ұйымның есебінен жүргізіледі. Жылу энергиясын есепке алу құралдары құбыр желісінің теңгерімдік тиесілігін және пайдалану жауапкершілігін бөлу шекарасында, энергиямен қамту ұйымдарының бас ысырнамаларына ең жақын жерде орналастырылады.</w:t>
      </w:r>
    </w:p>
    <w:bookmarkEnd w:id="31"/>
    <w:bookmarkStart w:name="z35" w:id="32"/>
    <w:p>
      <w:pPr>
        <w:spacing w:after="0"/>
        <w:ind w:left="0"/>
        <w:jc w:val="both"/>
      </w:pPr>
      <w:r>
        <w:rPr>
          <w:rFonts w:ascii="Times New Roman"/>
          <w:b w:val="false"/>
          <w:i w:val="false"/>
          <w:color w:val="000000"/>
          <w:sz w:val="28"/>
        </w:rPr>
        <w:t>
      Жалпы үйлік есепке алу құралдарының сақталуы және бүтіндігі, жөнделуі, уақтылы тексерілуі және де оған техникалық қызмет көрсету жауапкершілігін кондоминиум объектісін басқару органы өз мойнына алады.</w:t>
      </w:r>
    </w:p>
    <w:bookmarkEnd w:id="32"/>
    <w:bookmarkStart w:name="z36" w:id="33"/>
    <w:p>
      <w:pPr>
        <w:spacing w:after="0"/>
        <w:ind w:left="0"/>
        <w:jc w:val="both"/>
      </w:pPr>
      <w:r>
        <w:rPr>
          <w:rFonts w:ascii="Times New Roman"/>
          <w:b w:val="false"/>
          <w:i w:val="false"/>
          <w:color w:val="000000"/>
          <w:sz w:val="28"/>
        </w:rPr>
        <w:t xml:space="preserve">
      8. Электр энергиясын есепке алу құралдары көппәтерлі үйлерде баспалдақтағы торларға, дәлiздерiнде, жеке үйлердің қасбетінде немесе энергия беруші ұйыммен келісіліп орнатылады. </w:t>
      </w:r>
    </w:p>
    <w:bookmarkEnd w:id="33"/>
    <w:bookmarkStart w:name="z37" w:id="34"/>
    <w:p>
      <w:pPr>
        <w:spacing w:after="0"/>
        <w:ind w:left="0"/>
        <w:jc w:val="both"/>
      </w:pPr>
      <w:r>
        <w:rPr>
          <w:rFonts w:ascii="Times New Roman"/>
          <w:b w:val="false"/>
          <w:i w:val="false"/>
          <w:color w:val="000000"/>
          <w:sz w:val="28"/>
        </w:rPr>
        <w:t xml:space="preserve">
      Есепке алу құралдарына өту еркін болуы тиiс. </w:t>
      </w:r>
    </w:p>
    <w:bookmarkEnd w:id="34"/>
    <w:bookmarkStart w:name="z38" w:id="35"/>
    <w:p>
      <w:pPr>
        <w:spacing w:after="0"/>
        <w:ind w:left="0"/>
        <w:jc w:val="both"/>
      </w:pPr>
      <w:r>
        <w:rPr>
          <w:rFonts w:ascii="Times New Roman"/>
          <w:b w:val="false"/>
          <w:i w:val="false"/>
          <w:color w:val="000000"/>
          <w:sz w:val="28"/>
        </w:rPr>
        <w:t xml:space="preserve">
      9. Тұтынушы есепке алу құралының сақталуына және бүтiндiгiне жауап бередi. Баспалдақтағы торларға, дәліздерде Тұтынушылардың (пәтер иелерiнiң) есепке алу құралдарын орнату кезіндегі олардың сақталуы мен бүтiндiгi үшiн қарамағына сол үй кiретiн басқару органы жауапкершiлiк арқалайды. </w:t>
      </w:r>
    </w:p>
    <w:bookmarkEnd w:id="35"/>
    <w:bookmarkStart w:name="z39" w:id="36"/>
    <w:p>
      <w:pPr>
        <w:spacing w:after="0"/>
        <w:ind w:left="0"/>
        <w:jc w:val="both"/>
      </w:pPr>
      <w:r>
        <w:rPr>
          <w:rFonts w:ascii="Times New Roman"/>
          <w:b w:val="false"/>
          <w:i w:val="false"/>
          <w:color w:val="000000"/>
          <w:sz w:val="28"/>
        </w:rPr>
        <w:t xml:space="preserve">
      10.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қарамағына сол үй кiретін басқару органы бiр ай мерзiм iшiнде, егер де тараптардың келісімiнде басқаша көзделмесе, қалпына келтiруi тиiс. Есепке алу құралы қалпына келтiрiлгенге дейiн Тұтынушы (пәтер иесi) оны энергия желісіне қосуды талап етуге құқылы. Электр энергияға уақытша қосу үшiн алынатын ақы және жүргізілген есептеу тәртібі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қағидаларымен (Нормативтік құқықтық актілерді мемлекеттік тіркеу тізілімінде 10403 нөмірімен тіркелген) реттеледі.</w:t>
      </w:r>
    </w:p>
    <w:bookmarkEnd w:id="36"/>
    <w:bookmarkStart w:name="z40" w:id="37"/>
    <w:p>
      <w:pPr>
        <w:spacing w:after="0"/>
        <w:ind w:left="0"/>
        <w:jc w:val="both"/>
      </w:pPr>
      <w:r>
        <w:rPr>
          <w:rFonts w:ascii="Times New Roman"/>
          <w:b w:val="false"/>
          <w:i w:val="false"/>
          <w:color w:val="000000"/>
          <w:sz w:val="28"/>
        </w:rPr>
        <w:t xml:space="preserve">
      11. Тараптардың пайдалану жауапкершiлiгiн бөлу шекарасы желiлердiң тиiстi түрi үшiн былайша айқындалады: </w:t>
      </w:r>
    </w:p>
    <w:bookmarkEnd w:id="37"/>
    <w:bookmarkStart w:name="z41" w:id="38"/>
    <w:p>
      <w:pPr>
        <w:spacing w:after="0"/>
        <w:ind w:left="0"/>
        <w:jc w:val="both"/>
      </w:pPr>
      <w:r>
        <w:rPr>
          <w:rFonts w:ascii="Times New Roman"/>
          <w:b w:val="false"/>
          <w:i w:val="false"/>
          <w:color w:val="000000"/>
          <w:sz w:val="28"/>
        </w:rPr>
        <w:t>
      1) жылумен қамту және ыстық сумен жабдықтау - басқару торабының бірінші ысырмасының бөлу ернемегі бойынша, немесе Тұтынушы мен Өнім берушінің теңгерімдік тиесілігі мен пайдалану жауапкершілігі шекарасы бойынша;</w:t>
      </w:r>
    </w:p>
    <w:bookmarkEnd w:id="38"/>
    <w:bookmarkStart w:name="z42" w:id="39"/>
    <w:p>
      <w:pPr>
        <w:spacing w:after="0"/>
        <w:ind w:left="0"/>
        <w:jc w:val="both"/>
      </w:pPr>
      <w:r>
        <w:rPr>
          <w:rFonts w:ascii="Times New Roman"/>
          <w:b w:val="false"/>
          <w:i w:val="false"/>
          <w:color w:val="000000"/>
          <w:sz w:val="28"/>
        </w:rPr>
        <w:t xml:space="preserve">
      2) суық сумен жабдықтау - басқару торабының соңғы ысырмасының бөлу фланцы бойынша; </w:t>
      </w:r>
    </w:p>
    <w:bookmarkEnd w:id="39"/>
    <w:bookmarkStart w:name="z43" w:id="40"/>
    <w:p>
      <w:pPr>
        <w:spacing w:after="0"/>
        <w:ind w:left="0"/>
        <w:jc w:val="both"/>
      </w:pPr>
      <w:r>
        <w:rPr>
          <w:rFonts w:ascii="Times New Roman"/>
          <w:b w:val="false"/>
          <w:i w:val="false"/>
          <w:color w:val="000000"/>
          <w:sz w:val="28"/>
        </w:rPr>
        <w:t xml:space="preserve">
      3) канализация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40"/>
    <w:bookmarkStart w:name="z44" w:id="41"/>
    <w:p>
      <w:pPr>
        <w:spacing w:after="0"/>
        <w:ind w:left="0"/>
        <w:jc w:val="both"/>
      </w:pPr>
      <w:r>
        <w:rPr>
          <w:rFonts w:ascii="Times New Roman"/>
          <w:b w:val="false"/>
          <w:i w:val="false"/>
          <w:color w:val="000000"/>
          <w:sz w:val="28"/>
        </w:rPr>
        <w:t>
      4) электр энергия - ғимаратқа кiретiн сым ұшында, сонымен қатар тараптардың пайдалану жауапкершілігі бөлігінің шекарасы теңгерімдік тиесілігімен анықталады және тараптардың электр желілерінің теңгерімдік тиесілігі мен пайдалану жауапкершілігін шектеу актісінде көрсетіледі. Тараптардың келісуі бойынша шартпен электр қондырғыларын пайдалану ерекшеліктерімен уағдаласқан тараптардың пайдалану жауапкершілігінің басқа шекарасы белгіленеді.</w:t>
      </w:r>
    </w:p>
    <w:bookmarkEnd w:id="41"/>
    <w:bookmarkStart w:name="z45" w:id="42"/>
    <w:p>
      <w:pPr>
        <w:spacing w:after="0"/>
        <w:ind w:left="0"/>
        <w:jc w:val="both"/>
      </w:pPr>
      <w:r>
        <w:rPr>
          <w:rFonts w:ascii="Times New Roman"/>
          <w:b w:val="false"/>
          <w:i w:val="false"/>
          <w:color w:val="000000"/>
          <w:sz w:val="28"/>
        </w:rPr>
        <w:t xml:space="preserve">
      12. Мiндеттемелер орындалмаса немесе орындалуы ойдағыдай болмай шықса, шарт бойынша Өнім беруші мен Тұтынушы қолданыстағы Қазақстан Республикасының заңнамасына сәйкес зиянның орнын толтыруын талап етуге құқылы. </w:t>
      </w:r>
    </w:p>
    <w:bookmarkEnd w:id="42"/>
    <w:bookmarkStart w:name="z46" w:id="43"/>
    <w:p>
      <w:pPr>
        <w:spacing w:after="0"/>
        <w:ind w:left="0"/>
        <w:jc w:val="both"/>
      </w:pPr>
      <w:r>
        <w:rPr>
          <w:rFonts w:ascii="Times New Roman"/>
          <w:b w:val="false"/>
          <w:i w:val="false"/>
          <w:color w:val="000000"/>
          <w:sz w:val="28"/>
        </w:rPr>
        <w:t xml:space="preserve">
      13. Энергиямен жабдықтаушы (энергия беруші ұйым) ұйым Тұтынушының алдында энергия жеткiзушi параметрлерiнiң және форс-мажорлық жағдайлардан туындайтын энергияның жетiспеушiлiгi үшiн Тұтынушы алдында материалдық жауапкершiлiк алмайды. </w:t>
      </w:r>
    </w:p>
    <w:bookmarkEnd w:id="43"/>
    <w:bookmarkStart w:name="z47" w:id="44"/>
    <w:p>
      <w:pPr>
        <w:spacing w:after="0"/>
        <w:ind w:left="0"/>
        <w:jc w:val="left"/>
      </w:pPr>
      <w:r>
        <w:rPr>
          <w:rFonts w:ascii="Times New Roman"/>
          <w:b/>
          <w:i w:val="false"/>
          <w:color w:val="000000"/>
        </w:rPr>
        <w:t xml:space="preserve"> 4. Көрсетiлген қызмет ақысын төлеу тәртібі</w:t>
      </w:r>
    </w:p>
    <w:bookmarkEnd w:id="44"/>
    <w:bookmarkStart w:name="z48" w:id="45"/>
    <w:p>
      <w:pPr>
        <w:spacing w:after="0"/>
        <w:ind w:left="0"/>
        <w:jc w:val="both"/>
      </w:pPr>
      <w:r>
        <w:rPr>
          <w:rFonts w:ascii="Times New Roman"/>
          <w:b w:val="false"/>
          <w:i w:val="false"/>
          <w:color w:val="000000"/>
          <w:sz w:val="28"/>
        </w:rPr>
        <w:t xml:space="preserve">
      14.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45"/>
    <w:bookmarkStart w:name="z49" w:id="46"/>
    <w:p>
      <w:pPr>
        <w:spacing w:after="0"/>
        <w:ind w:left="0"/>
        <w:jc w:val="both"/>
      </w:pPr>
      <w:r>
        <w:rPr>
          <w:rFonts w:ascii="Times New Roman"/>
          <w:b w:val="false"/>
          <w:i w:val="false"/>
          <w:color w:val="000000"/>
          <w:sz w:val="28"/>
        </w:rPr>
        <w:t xml:space="preserve">
      15. Тұтынушы төлемдi есептiк айдан 25 жұлдызынан кешiктiрмей немесе Тұтынушы мен Өнім беруші арасындағы келісім бойынша Шартта ескерiлген мерзiмде жасауы тиiс. </w:t>
      </w:r>
    </w:p>
    <w:bookmarkEnd w:id="46"/>
    <w:bookmarkStart w:name="z50" w:id="47"/>
    <w:p>
      <w:pPr>
        <w:spacing w:after="0"/>
        <w:ind w:left="0"/>
        <w:jc w:val="both"/>
      </w:pPr>
      <w:r>
        <w:rPr>
          <w:rFonts w:ascii="Times New Roman"/>
          <w:b w:val="false"/>
          <w:i w:val="false"/>
          <w:color w:val="000000"/>
          <w:sz w:val="28"/>
        </w:rPr>
        <w:t xml:space="preserve">
      16. Егер Тұтынушы шарттың талаптарын бұзғандығы үшін ажыратылған болса, онда оны бұзушылықты жойғаннан кейін немесе қарыз төлемі және Өнім берушінің аймақтық монополияға қарсы органмен келісілген қосу қызметінің төлемі өтелгеннен кейін қосады. </w:t>
      </w:r>
    </w:p>
    <w:bookmarkEnd w:id="47"/>
    <w:bookmarkStart w:name="z51" w:id="48"/>
    <w:p>
      <w:pPr>
        <w:spacing w:after="0"/>
        <w:ind w:left="0"/>
        <w:jc w:val="both"/>
      </w:pPr>
      <w:r>
        <w:rPr>
          <w:rFonts w:ascii="Times New Roman"/>
          <w:b w:val="false"/>
          <w:i w:val="false"/>
          <w:color w:val="000000"/>
          <w:sz w:val="28"/>
        </w:rPr>
        <w:t>
      17. Тұтынылған коммуналдық қызметтер үшін есеп айырысу Өнім беруші жазып берген шот бойынша жүргізіледі.</w:t>
      </w:r>
    </w:p>
    <w:bookmarkEnd w:id="48"/>
    <w:bookmarkStart w:name="z52" w:id="49"/>
    <w:p>
      <w:pPr>
        <w:spacing w:after="0"/>
        <w:ind w:left="0"/>
        <w:jc w:val="both"/>
      </w:pPr>
      <w:r>
        <w:rPr>
          <w:rFonts w:ascii="Times New Roman"/>
          <w:b w:val="false"/>
          <w:i w:val="false"/>
          <w:color w:val="000000"/>
          <w:sz w:val="28"/>
        </w:rPr>
        <w:t xml:space="preserve">
      18. Есепке алу құралдарының көрсеткiшiн алуды Өнім беруші ұйымдардың өкiлдерi жүргiзедi, олар Тұтынушыға қызметтiк куәлiктерiн көрсетуге мiндеттi. </w:t>
      </w:r>
    </w:p>
    <w:bookmarkEnd w:id="49"/>
    <w:bookmarkStart w:name="z53" w:id="50"/>
    <w:p>
      <w:pPr>
        <w:spacing w:after="0"/>
        <w:ind w:left="0"/>
        <w:jc w:val="both"/>
      </w:pPr>
      <w:r>
        <w:rPr>
          <w:rFonts w:ascii="Times New Roman"/>
          <w:b w:val="false"/>
          <w:i w:val="false"/>
          <w:color w:val="000000"/>
          <w:sz w:val="28"/>
        </w:rPr>
        <w:t>
      Жалпыүйлік есепке алу құралдарының көрсеткішін шешу кондоминиум объектісі бар, басқару органы түріндегі Тұтынушымен жүзеге асырылады. Тұтынушыда модем байланысы болған жағдайда шешу Өнім берушімен қашықтықтан жүзеге асырылады.</w:t>
      </w:r>
    </w:p>
    <w:bookmarkEnd w:id="50"/>
    <w:bookmarkStart w:name="z54" w:id="51"/>
    <w:p>
      <w:pPr>
        <w:spacing w:after="0"/>
        <w:ind w:left="0"/>
        <w:jc w:val="both"/>
      </w:pPr>
      <w:r>
        <w:rPr>
          <w:rFonts w:ascii="Times New Roman"/>
          <w:b w:val="false"/>
          <w:i w:val="false"/>
          <w:color w:val="000000"/>
          <w:sz w:val="28"/>
        </w:rPr>
        <w:t>
      Өнім беруші коммерциялық есепке алу құралдарының нақты көрсеткішінің негізінде жасалған келісімнің шарттарына сәйкес есеп шот үзіндісін әзірлейді.</w:t>
      </w:r>
    </w:p>
    <w:bookmarkEnd w:id="51"/>
    <w:bookmarkStart w:name="z55" w:id="52"/>
    <w:p>
      <w:pPr>
        <w:spacing w:after="0"/>
        <w:ind w:left="0"/>
        <w:jc w:val="both"/>
      </w:pPr>
      <w:r>
        <w:rPr>
          <w:rFonts w:ascii="Times New Roman"/>
          <w:b w:val="false"/>
          <w:i w:val="false"/>
          <w:color w:val="000000"/>
          <w:sz w:val="28"/>
        </w:rPr>
        <w:t xml:space="preserve">
      19. Тараптардың келiсуi бойынша Тұтынушыға коммерциялық есепке алу құралдарының көрсеткiшiн өз бетімен шешуге және оны Өнім берушіге беруге жол берiледi. Тұтынушының коммерциялық есепке алу құралдарының көрсеткішін жазып алу кезінде жiберген қателерiн Өнім берушімен оның анықталуына қарай талап ету мерзімінің аясында түзетеді. </w:t>
      </w:r>
    </w:p>
    <w:bookmarkEnd w:id="52"/>
    <w:bookmarkStart w:name="z56" w:id="53"/>
    <w:p>
      <w:pPr>
        <w:spacing w:after="0"/>
        <w:ind w:left="0"/>
        <w:jc w:val="both"/>
      </w:pPr>
      <w:r>
        <w:rPr>
          <w:rFonts w:ascii="Times New Roman"/>
          <w:b w:val="false"/>
          <w:i w:val="false"/>
          <w:color w:val="000000"/>
          <w:sz w:val="28"/>
        </w:rPr>
        <w:t>
      20. Тұтынушының кiнәсiнсіз коммерциялық есепке алудың бұзылғандығы анықталған кезде (алдыңғы орнату актісінде көрсетілген пломбылардың бүтіндігі мен сәйкестігі болған немесе есептеу құралы аспаппен тексерілген жағдайда) Өнім беруші тұтынуды есептеуді электр энергиясын есептеу құралы мен сұлбасы дұрыс алдыңғы немесе келесі есептік кезеңнің орта тәулiктiк шығыны бойынша жүргізеді.</w:t>
      </w:r>
    </w:p>
    <w:bookmarkEnd w:id="53"/>
    <w:bookmarkStart w:name="z57" w:id="54"/>
    <w:p>
      <w:pPr>
        <w:spacing w:after="0"/>
        <w:ind w:left="0"/>
        <w:jc w:val="both"/>
      </w:pPr>
      <w:r>
        <w:rPr>
          <w:rFonts w:ascii="Times New Roman"/>
          <w:b w:val="false"/>
          <w:i w:val="false"/>
          <w:color w:val="000000"/>
          <w:sz w:val="28"/>
        </w:rPr>
        <w:t>
      Есептiк кезең бұзылу анықталған күннен бастап коммерциялық есепке алуды қалпына келтіруге дейін, бірақ 30 (отыз) күнтізбелік күннен аспайтын мерзімді құрайды.</w:t>
      </w:r>
    </w:p>
    <w:bookmarkEnd w:id="54"/>
    <w:bookmarkStart w:name="z58" w:id="55"/>
    <w:p>
      <w:pPr>
        <w:spacing w:after="0"/>
        <w:ind w:left="0"/>
        <w:jc w:val="both"/>
      </w:pPr>
      <w:r>
        <w:rPr>
          <w:rFonts w:ascii="Times New Roman"/>
          <w:b w:val="false"/>
          <w:i w:val="false"/>
          <w:color w:val="000000"/>
          <w:sz w:val="28"/>
        </w:rPr>
        <w:t xml:space="preserve">
      Коммерциялық есепке алуды Тұтынушы бұзылу анықталған күннен бастап 30 (отыз) күнтізбелік күннің ішінде қалпына келтiреді. </w:t>
      </w:r>
    </w:p>
    <w:bookmarkEnd w:id="55"/>
    <w:bookmarkStart w:name="z59" w:id="56"/>
    <w:p>
      <w:pPr>
        <w:spacing w:after="0"/>
        <w:ind w:left="0"/>
        <w:jc w:val="both"/>
      </w:pPr>
      <w:r>
        <w:rPr>
          <w:rFonts w:ascii="Times New Roman"/>
          <w:b w:val="false"/>
          <w:i w:val="false"/>
          <w:color w:val="000000"/>
          <w:sz w:val="28"/>
        </w:rPr>
        <w:t>
      Егер коммерциялық есепке алу бұзылу анықталған күннен бастап 30 (отыз) күнтізбелік күннің ішінде қалпына келтiрiлмесе есептеу техникалық шартқа сәйкес рұқсат берілген қуат бойынша есептеледі, ал техникалық шарт болмаған жағдайда кірме коммутациялық аппараттың белгіленген тоғы бойынша тәулігіне 24 сағат пайдалану сағатын ескерумен есептеледі.</w:t>
      </w:r>
    </w:p>
    <w:bookmarkEnd w:id="56"/>
    <w:bookmarkStart w:name="z60" w:id="57"/>
    <w:p>
      <w:pPr>
        <w:spacing w:after="0"/>
        <w:ind w:left="0"/>
        <w:jc w:val="both"/>
      </w:pPr>
      <w:r>
        <w:rPr>
          <w:rFonts w:ascii="Times New Roman"/>
          <w:b w:val="false"/>
          <w:i w:val="false"/>
          <w:color w:val="000000"/>
          <w:sz w:val="28"/>
        </w:rPr>
        <w:t>
      Коммерциялық есепке алу құралдарын тексеруге алған жағдайда, Тұтынушы тұтынған жылу энергиясының төлем ақысы алдыңғы кезеңдегі жылу энергиясының орташа тәуліктік шығынымен есептеледі. </w:t>
      </w:r>
    </w:p>
    <w:bookmarkEnd w:id="57"/>
    <w:bookmarkStart w:name="z61" w:id="58"/>
    <w:p>
      <w:pPr>
        <w:spacing w:after="0"/>
        <w:ind w:left="0"/>
        <w:jc w:val="both"/>
      </w:pPr>
      <w:r>
        <w:rPr>
          <w:rFonts w:ascii="Times New Roman"/>
          <w:b w:val="false"/>
          <w:i w:val="false"/>
          <w:color w:val="000000"/>
          <w:sz w:val="28"/>
        </w:rPr>
        <w:t>
       Жылу энергиясының коммерциялық есепке алу құралдарының көрсеткіштерін алу мүмкіндігі болмаған жағдайда, бұған қоса Тұтынушы өздігінен пайдаланған 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bookmarkEnd w:id="58"/>
    <w:bookmarkStart w:name="z62" w:id="59"/>
    <w:p>
      <w:pPr>
        <w:spacing w:after="0"/>
        <w:ind w:left="0"/>
        <w:jc w:val="both"/>
      </w:pPr>
      <w:r>
        <w:rPr>
          <w:rFonts w:ascii="Times New Roman"/>
          <w:b w:val="false"/>
          <w:i w:val="false"/>
          <w:color w:val="000000"/>
          <w:sz w:val="28"/>
        </w:rPr>
        <w:t>
      Есептеулерді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bookmarkEnd w:id="59"/>
    <w:bookmarkStart w:name="z63" w:id="60"/>
    <w:p>
      <w:pPr>
        <w:spacing w:after="0"/>
        <w:ind w:left="0"/>
        <w:jc w:val="both"/>
      </w:pPr>
      <w:r>
        <w:rPr>
          <w:rFonts w:ascii="Times New Roman"/>
          <w:b w:val="false"/>
          <w:i w:val="false"/>
          <w:color w:val="000000"/>
          <w:sz w:val="28"/>
        </w:rPr>
        <w:t>
      21. Тұтынушының энергиямен қамту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Өнім берушінің өкiлдерi бұрынғы баруларында табуға мүмкiн болмаған жағдайда Тұтынушыға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w:t>
      </w:r>
    </w:p>
    <w:bookmarkEnd w:id="60"/>
    <w:bookmarkStart w:name="z64" w:id="61"/>
    <w:p>
      <w:pPr>
        <w:spacing w:after="0"/>
        <w:ind w:left="0"/>
        <w:jc w:val="both"/>
      </w:pPr>
      <w:r>
        <w:rPr>
          <w:rFonts w:ascii="Times New Roman"/>
          <w:b w:val="false"/>
          <w:i w:val="false"/>
          <w:color w:val="000000"/>
          <w:sz w:val="28"/>
        </w:rPr>
        <w:t>
      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 үйде тұрғаны үшiн төлемi туралы түбiршек, және т.б.)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w:t>
      </w:r>
    </w:p>
    <w:bookmarkEnd w:id="61"/>
    <w:bookmarkStart w:name="z65" w:id="62"/>
    <w:p>
      <w:pPr>
        <w:spacing w:after="0"/>
        <w:ind w:left="0"/>
        <w:jc w:val="both"/>
      </w:pPr>
      <w:r>
        <w:rPr>
          <w:rFonts w:ascii="Times New Roman"/>
          <w:b w:val="false"/>
          <w:i w:val="false"/>
          <w:color w:val="000000"/>
          <w:sz w:val="28"/>
        </w:rPr>
        <w:t xml:space="preserve">
      Төлемдi қайта есептеуге әкелiп соққан барлық өзгерістер Тұтынушының Өнім берушіге өтiнiш берген сәтiнен бастап, жүгінуге дейінгі соңғы бір жылдан ерте емес уақыттағы растайтын құжаттарды ұсынған жағдайда жүзеге асырылады. </w:t>
      </w:r>
    </w:p>
    <w:bookmarkEnd w:id="62"/>
    <w:bookmarkStart w:name="z66" w:id="63"/>
    <w:p>
      <w:pPr>
        <w:spacing w:after="0"/>
        <w:ind w:left="0"/>
        <w:jc w:val="both"/>
      </w:pPr>
      <w:r>
        <w:rPr>
          <w:rFonts w:ascii="Times New Roman"/>
          <w:b w:val="false"/>
          <w:i w:val="false"/>
          <w:color w:val="000000"/>
          <w:sz w:val="28"/>
        </w:rPr>
        <w:t xml:space="preserve">
      23. Коммерциялық есептеу құралдары болмаған жағдайда коммуналдық қызметтер үшін төлем тәртібі белгіленген тәртіппен бекітілген жылу және электр энергиясының шығын нормаларынң негізінде өкілетті органмен белгіленеді. </w:t>
      </w:r>
    </w:p>
    <w:bookmarkEnd w:id="63"/>
    <w:bookmarkStart w:name="z67" w:id="64"/>
    <w:p>
      <w:pPr>
        <w:spacing w:after="0"/>
        <w:ind w:left="0"/>
        <w:jc w:val="both"/>
      </w:pPr>
      <w:r>
        <w:rPr>
          <w:rFonts w:ascii="Times New Roman"/>
          <w:b w:val="false"/>
          <w:i w:val="false"/>
          <w:color w:val="000000"/>
          <w:sz w:val="28"/>
        </w:rPr>
        <w:t xml:space="preserve">
      24. Кондоминиум объектісін басқару органдары Өнім берушімен жалпы үйлерінің мұқтаждарына жұмсалатын коммуналдық қызметтер үшiн белгіленген тәртiппен бекітілген тариф бойынша, пайдалану жауапкершiлiгі шекарасында орнатылған есептеу құралдары бойынша есеп айырысады. </w:t>
      </w:r>
    </w:p>
    <w:bookmarkEnd w:id="64"/>
    <w:bookmarkStart w:name="z68" w:id="65"/>
    <w:p>
      <w:pPr>
        <w:spacing w:after="0"/>
        <w:ind w:left="0"/>
        <w:jc w:val="both"/>
      </w:pPr>
      <w:r>
        <w:rPr>
          <w:rFonts w:ascii="Times New Roman"/>
          <w:b w:val="false"/>
          <w:i w:val="false"/>
          <w:color w:val="000000"/>
          <w:sz w:val="28"/>
        </w:rPr>
        <w:t xml:space="preserve">
      25. Лифтiнi пайдаланғаны үшiн төлем көпқабатты тұрғын үйде 1-шi және 2-шi қабаттағы тұрғындардан басқаларының бәрiнен алынады. </w:t>
      </w:r>
    </w:p>
    <w:bookmarkEnd w:id="65"/>
    <w:bookmarkStart w:name="z69" w:id="66"/>
    <w:p>
      <w:pPr>
        <w:spacing w:after="0"/>
        <w:ind w:left="0"/>
        <w:jc w:val="both"/>
      </w:pPr>
      <w:r>
        <w:rPr>
          <w:rFonts w:ascii="Times New Roman"/>
          <w:b w:val="false"/>
          <w:i w:val="false"/>
          <w:color w:val="000000"/>
          <w:sz w:val="28"/>
        </w:rPr>
        <w:t>
      26. Жылумен қамтамасыз еткенi үшiн төлем Өнім берушінің Тұтынушымен келiсуi бойынша жыл iшiнде бiрқалыпты не осы қызмет түрiн ұсыну кезеңiнде жүргiзiледi және Шартпен анықталады.</w:t>
      </w:r>
    </w:p>
    <w:bookmarkEnd w:id="66"/>
    <w:bookmarkStart w:name="z70" w:id="67"/>
    <w:p>
      <w:pPr>
        <w:spacing w:after="0"/>
        <w:ind w:left="0"/>
        <w:jc w:val="both"/>
      </w:pPr>
      <w:r>
        <w:rPr>
          <w:rFonts w:ascii="Times New Roman"/>
          <w:b w:val="false"/>
          <w:i w:val="false"/>
          <w:color w:val="000000"/>
          <w:sz w:val="28"/>
        </w:rPr>
        <w:t>
      27. Өнім беруші мен Тұтынушы арасындағы төленбеген қарыздарға байланысты барлық даулы мәселелер заңнамамен белгіленген тәртіпте шешiледi.</w:t>
      </w:r>
    </w:p>
    <w:bookmarkEnd w:id="67"/>
    <w:bookmarkStart w:name="z71" w:id="68"/>
    <w:p>
      <w:pPr>
        <w:spacing w:after="0"/>
        <w:ind w:left="0"/>
        <w:jc w:val="both"/>
      </w:pPr>
      <w:r>
        <w:rPr>
          <w:rFonts w:ascii="Times New Roman"/>
          <w:b w:val="false"/>
          <w:i w:val="false"/>
          <w:color w:val="000000"/>
          <w:sz w:val="28"/>
        </w:rPr>
        <w:t>
      28. Жылу және ыстық су қызметі үшін төлемді қайта есептеу жыл сайын белгіленген тәртіппен бекітілген әдістемемен жүргізіледі.</w:t>
      </w:r>
    </w:p>
    <w:bookmarkEnd w:id="68"/>
    <w:bookmarkStart w:name="z72" w:id="69"/>
    <w:p>
      <w:pPr>
        <w:spacing w:after="0"/>
        <w:ind w:left="0"/>
        <w:jc w:val="left"/>
      </w:pPr>
      <w:r>
        <w:rPr>
          <w:rFonts w:ascii="Times New Roman"/>
          <w:b/>
          <w:i w:val="false"/>
          <w:color w:val="000000"/>
        </w:rPr>
        <w:t xml:space="preserve"> 5. Тұтынушының құқықтары мен мiндеттерi</w:t>
      </w:r>
    </w:p>
    <w:bookmarkEnd w:id="69"/>
    <w:bookmarkStart w:name="z73" w:id="70"/>
    <w:p>
      <w:pPr>
        <w:spacing w:after="0"/>
        <w:ind w:left="0"/>
        <w:jc w:val="both"/>
      </w:pPr>
      <w:r>
        <w:rPr>
          <w:rFonts w:ascii="Times New Roman"/>
          <w:b w:val="false"/>
          <w:i w:val="false"/>
          <w:color w:val="000000"/>
          <w:sz w:val="28"/>
        </w:rPr>
        <w:t xml:space="preserve">
      29. Тұтынушының: </w:t>
      </w:r>
    </w:p>
    <w:bookmarkEnd w:id="70"/>
    <w:bookmarkStart w:name="z74" w:id="71"/>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71"/>
    <w:bookmarkStart w:name="z75" w:id="72"/>
    <w:p>
      <w:pPr>
        <w:spacing w:after="0"/>
        <w:ind w:left="0"/>
        <w:jc w:val="both"/>
      </w:pPr>
      <w:r>
        <w:rPr>
          <w:rFonts w:ascii="Times New Roman"/>
          <w:b w:val="false"/>
          <w:i w:val="false"/>
          <w:color w:val="000000"/>
          <w:sz w:val="28"/>
        </w:rPr>
        <w:t xml:space="preserve">
      2) қызмет көрсетулерге бағаларды (тарифтердi) бекіту тәртібі туралы осы көрсеткiштердi бақылауды жүзеге асыратын тиiстi мемлекеттік органдардан ақпараттар алуға; </w:t>
      </w:r>
    </w:p>
    <w:bookmarkEnd w:id="72"/>
    <w:bookmarkStart w:name="z76" w:id="73"/>
    <w:p>
      <w:pPr>
        <w:spacing w:after="0"/>
        <w:ind w:left="0"/>
        <w:jc w:val="both"/>
      </w:pPr>
      <w:r>
        <w:rPr>
          <w:rFonts w:ascii="Times New Roman"/>
          <w:b w:val="false"/>
          <w:i w:val="false"/>
          <w:color w:val="000000"/>
          <w:sz w:val="28"/>
        </w:rPr>
        <w:t xml:space="preserve">
      3) қызмет көрсетулердiң жеткiлiксiздiгi салдарынан өмiрiне, денсаулығына немесе мүлкіне келтірiлген шығындар мен зияндарды толық өтеудi Өнім берушіден талап етуге; </w:t>
      </w:r>
    </w:p>
    <w:bookmarkEnd w:id="73"/>
    <w:bookmarkStart w:name="z77" w:id="74"/>
    <w:p>
      <w:pPr>
        <w:spacing w:after="0"/>
        <w:ind w:left="0"/>
        <w:jc w:val="both"/>
      </w:pPr>
      <w:r>
        <w:rPr>
          <w:rFonts w:ascii="Times New Roman"/>
          <w:b w:val="false"/>
          <w:i w:val="false"/>
          <w:color w:val="000000"/>
          <w:sz w:val="28"/>
        </w:rPr>
        <w:t xml:space="preserve">
      4) шартпен бекітілген артық үзiлiстер уақыты үшiн қызмет көрсетуге төлем жасамауға; </w:t>
      </w:r>
    </w:p>
    <w:bookmarkEnd w:id="74"/>
    <w:bookmarkStart w:name="z78" w:id="75"/>
    <w:p>
      <w:pPr>
        <w:spacing w:after="0"/>
        <w:ind w:left="0"/>
        <w:jc w:val="both"/>
      </w:pPr>
      <w:r>
        <w:rPr>
          <w:rFonts w:ascii="Times New Roman"/>
          <w:b w:val="false"/>
          <w:i w:val="false"/>
          <w:color w:val="000000"/>
          <w:sz w:val="28"/>
        </w:rPr>
        <w:t xml:space="preserve">
      5) энергиямен жабдықтаушы ұйымға талап қоюға және белгiленген нормалар мен стандарттарға (нормативтiк-техникалық құжаттардың талаптарына) сәйкес келмеген уақыттар кезеңіндегі (Шартта белгiленгеннен артық) қызмет көрсетулерге төлемеуге; </w:t>
      </w:r>
    </w:p>
    <w:bookmarkEnd w:id="75"/>
    <w:bookmarkStart w:name="z79" w:id="76"/>
    <w:p>
      <w:pPr>
        <w:spacing w:after="0"/>
        <w:ind w:left="0"/>
        <w:jc w:val="both"/>
      </w:pPr>
      <w:r>
        <w:rPr>
          <w:rFonts w:ascii="Times New Roman"/>
          <w:b w:val="false"/>
          <w:i w:val="false"/>
          <w:color w:val="000000"/>
          <w:sz w:val="28"/>
        </w:rPr>
        <w:t>
      6) бiржақты тәртiппен шартты бұзуға, бұл туралы энергиямен жабдықтаушы ұйымды хабардар еткен және пайдаланған энергияға толық өтемақы төлеген жағдайда;</w:t>
      </w:r>
    </w:p>
    <w:bookmarkEnd w:id="76"/>
    <w:bookmarkStart w:name="z80" w:id="77"/>
    <w:p>
      <w:pPr>
        <w:spacing w:after="0"/>
        <w:ind w:left="0"/>
        <w:jc w:val="both"/>
      </w:pPr>
      <w:r>
        <w:rPr>
          <w:rFonts w:ascii="Times New Roman"/>
          <w:b w:val="false"/>
          <w:i w:val="false"/>
          <w:color w:val="000000"/>
          <w:sz w:val="28"/>
        </w:rPr>
        <w:t>
      7) Өнім беруші белгіленген тәртіппен есеп ұсынбаса, алған қызметі үшін төлем жасамауға құқығы бар.</w:t>
      </w:r>
    </w:p>
    <w:bookmarkEnd w:id="77"/>
    <w:bookmarkStart w:name="z81" w:id="78"/>
    <w:p>
      <w:pPr>
        <w:spacing w:after="0"/>
        <w:ind w:left="0"/>
        <w:jc w:val="both"/>
      </w:pPr>
      <w:r>
        <w:rPr>
          <w:rFonts w:ascii="Times New Roman"/>
          <w:b w:val="false"/>
          <w:i w:val="false"/>
          <w:color w:val="000000"/>
          <w:sz w:val="28"/>
        </w:rPr>
        <w:t>
      30. Тұтынушы:</w:t>
      </w:r>
    </w:p>
    <w:bookmarkEnd w:id="78"/>
    <w:bookmarkStart w:name="z82" w:id="79"/>
    <w:p>
      <w:pPr>
        <w:spacing w:after="0"/>
        <w:ind w:left="0"/>
        <w:jc w:val="both"/>
      </w:pPr>
      <w:r>
        <w:rPr>
          <w:rFonts w:ascii="Times New Roman"/>
          <w:b w:val="false"/>
          <w:i w:val="false"/>
          <w:color w:val="000000"/>
          <w:sz w:val="28"/>
        </w:rPr>
        <w:t xml:space="preserve">
      1) Өнім берушімен шарт жасасуға; </w:t>
      </w:r>
    </w:p>
    <w:bookmarkEnd w:id="79"/>
    <w:bookmarkStart w:name="z83" w:id="80"/>
    <w:p>
      <w:pPr>
        <w:spacing w:after="0"/>
        <w:ind w:left="0"/>
        <w:jc w:val="both"/>
      </w:pPr>
      <w:r>
        <w:rPr>
          <w:rFonts w:ascii="Times New Roman"/>
          <w:b w:val="false"/>
          <w:i w:val="false"/>
          <w:color w:val="000000"/>
          <w:sz w:val="28"/>
        </w:rPr>
        <w:t>
      2) Өнім берушіні пәтерішілік желілерді, инженерлік жабдықтар мен құрылғыларды өзгерту жоспары туралы ескертуге;</w:t>
      </w:r>
    </w:p>
    <w:bookmarkEnd w:id="80"/>
    <w:bookmarkStart w:name="z84" w:id="81"/>
    <w:p>
      <w:pPr>
        <w:spacing w:after="0"/>
        <w:ind w:left="0"/>
        <w:jc w:val="both"/>
      </w:pPr>
      <w:r>
        <w:rPr>
          <w:rFonts w:ascii="Times New Roman"/>
          <w:b w:val="false"/>
          <w:i w:val="false"/>
          <w:color w:val="000000"/>
          <w:sz w:val="28"/>
        </w:rPr>
        <w:t xml:space="preserve">
      3) қызметтердi пайдалану кезiнде техника қауiпсiздiгi талаптарын сақтауға; </w:t>
      </w:r>
    </w:p>
    <w:bookmarkEnd w:id="81"/>
    <w:bookmarkStart w:name="z85" w:id="82"/>
    <w:p>
      <w:pPr>
        <w:spacing w:after="0"/>
        <w:ind w:left="0"/>
        <w:jc w:val="both"/>
      </w:pPr>
      <w:r>
        <w:rPr>
          <w:rFonts w:ascii="Times New Roman"/>
          <w:b w:val="false"/>
          <w:i w:val="false"/>
          <w:color w:val="000000"/>
          <w:sz w:val="28"/>
        </w:rPr>
        <w:t xml:space="preserve">
      4) аварияларды жою, есептеу және бақылау құралдарын қарау үшін электр, жылу, сумен жабдықтау, канализация қондырғыларымен жұмыс істеуге құқығы бар Өнім берушінің немесе мамандандырылған кәсіпорындардың өкілдеріне қолжетімділікті, көрсеткіштерді шешуге қажетті мүмкіндік пен жағдайды қамтамасыз етуге; </w:t>
      </w:r>
    </w:p>
    <w:bookmarkEnd w:id="82"/>
    <w:bookmarkStart w:name="z86" w:id="83"/>
    <w:p>
      <w:pPr>
        <w:spacing w:after="0"/>
        <w:ind w:left="0"/>
        <w:jc w:val="both"/>
      </w:pPr>
      <w:r>
        <w:rPr>
          <w:rFonts w:ascii="Times New Roman"/>
          <w:b w:val="false"/>
          <w:i w:val="false"/>
          <w:color w:val="000000"/>
          <w:sz w:val="28"/>
        </w:rPr>
        <w:t>
      5) белгіленген мерзімде ұсынылған қызмет көрсетулердің есебіне жасалған шарт бойынша дер кезінде ақы төлеуге;</w:t>
      </w:r>
    </w:p>
    <w:bookmarkEnd w:id="83"/>
    <w:bookmarkStart w:name="z87" w:id="84"/>
    <w:p>
      <w:pPr>
        <w:spacing w:after="0"/>
        <w:ind w:left="0"/>
        <w:jc w:val="both"/>
      </w:pPr>
      <w:r>
        <w:rPr>
          <w:rFonts w:ascii="Times New Roman"/>
          <w:b w:val="false"/>
          <w:i w:val="false"/>
          <w:color w:val="000000"/>
          <w:sz w:val="28"/>
        </w:rPr>
        <w:t xml:space="preserve">
      6) пәтерден, тұрғын ғимараттан кету кезінде пайдаланылған қызметтер үшін кететін күнге дейін есеп айырысуға міндетті. </w:t>
      </w:r>
    </w:p>
    <w:bookmarkEnd w:id="84"/>
    <w:bookmarkStart w:name="z88" w:id="85"/>
    <w:p>
      <w:pPr>
        <w:spacing w:after="0"/>
        <w:ind w:left="0"/>
        <w:jc w:val="both"/>
      </w:pPr>
      <w:r>
        <w:rPr>
          <w:rFonts w:ascii="Times New Roman"/>
          <w:b w:val="false"/>
          <w:i w:val="false"/>
          <w:color w:val="000000"/>
          <w:sz w:val="28"/>
        </w:rPr>
        <w:t xml:space="preserve">
      31. Тұтынушыға: </w:t>
      </w:r>
    </w:p>
    <w:bookmarkEnd w:id="85"/>
    <w:bookmarkStart w:name="z89" w:id="86"/>
    <w:p>
      <w:pPr>
        <w:spacing w:after="0"/>
        <w:ind w:left="0"/>
        <w:jc w:val="both"/>
      </w:pPr>
      <w:r>
        <w:rPr>
          <w:rFonts w:ascii="Times New Roman"/>
          <w:b w:val="false"/>
          <w:i w:val="false"/>
          <w:color w:val="000000"/>
          <w:sz w:val="28"/>
        </w:rPr>
        <w:t xml:space="preserve">
      1) Өнім берушінің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6"/>
    <w:bookmarkStart w:name="z90" w:id="87"/>
    <w:p>
      <w:pPr>
        <w:spacing w:after="0"/>
        <w:ind w:left="0"/>
        <w:jc w:val="both"/>
      </w:pPr>
      <w:r>
        <w:rPr>
          <w:rFonts w:ascii="Times New Roman"/>
          <w:b w:val="false"/>
          <w:i w:val="false"/>
          <w:color w:val="000000"/>
          <w:sz w:val="28"/>
        </w:rPr>
        <w:t xml:space="preserve">
      2) энергия есебін жүргізудің қолда бар сызбасын бұзуға; </w:t>
      </w:r>
    </w:p>
    <w:bookmarkEnd w:id="87"/>
    <w:bookmarkStart w:name="z91" w:id="88"/>
    <w:p>
      <w:pPr>
        <w:spacing w:after="0"/>
        <w:ind w:left="0"/>
        <w:jc w:val="both"/>
      </w:pPr>
      <w:r>
        <w:rPr>
          <w:rFonts w:ascii="Times New Roman"/>
          <w:b w:val="false"/>
          <w:i w:val="false"/>
          <w:color w:val="000000"/>
          <w:sz w:val="28"/>
        </w:rPr>
        <w:t>
      3) жылу жүйелерінде жылу тасымалдағыштарды тікелей мақсаттан тыс пайдалануға (жүйеден және жылыту құралдарынан су ағызу) жол берілмейді.</w:t>
      </w:r>
    </w:p>
    <w:bookmarkEnd w:id="88"/>
    <w:bookmarkStart w:name="z92" w:id="89"/>
    <w:p>
      <w:pPr>
        <w:spacing w:after="0"/>
        <w:ind w:left="0"/>
        <w:jc w:val="left"/>
      </w:pPr>
      <w:r>
        <w:rPr>
          <w:rFonts w:ascii="Times New Roman"/>
          <w:b/>
          <w:i w:val="false"/>
          <w:color w:val="000000"/>
        </w:rPr>
        <w:t xml:space="preserve"> 6. Өнім берушінің құқықтары мен міндеттері</w:t>
      </w:r>
    </w:p>
    <w:bookmarkEnd w:id="89"/>
    <w:bookmarkStart w:name="z93" w:id="90"/>
    <w:p>
      <w:pPr>
        <w:spacing w:after="0"/>
        <w:ind w:left="0"/>
        <w:jc w:val="both"/>
      </w:pPr>
      <w:r>
        <w:rPr>
          <w:rFonts w:ascii="Times New Roman"/>
          <w:b w:val="false"/>
          <w:i w:val="false"/>
          <w:color w:val="000000"/>
          <w:sz w:val="28"/>
        </w:rPr>
        <w:t xml:space="preserve">
      32. Өнім берушінің: </w:t>
      </w:r>
    </w:p>
    <w:bookmarkEnd w:id="90"/>
    <w:bookmarkStart w:name="z94" w:id="91"/>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91"/>
    <w:bookmarkStart w:name="z95" w:id="92"/>
    <w:p>
      <w:pPr>
        <w:spacing w:after="0"/>
        <w:ind w:left="0"/>
        <w:jc w:val="both"/>
      </w:pPr>
      <w:r>
        <w:rPr>
          <w:rFonts w:ascii="Times New Roman"/>
          <w:b w:val="false"/>
          <w:i w:val="false"/>
          <w:color w:val="000000"/>
          <w:sz w:val="28"/>
        </w:rPr>
        <w:t xml:space="preserve">
      2) энергияның жұмсалуы мен төленуіне бақылау жасауды жүзеге асыруға; </w:t>
      </w:r>
    </w:p>
    <w:bookmarkEnd w:id="92"/>
    <w:bookmarkStart w:name="z96" w:id="93"/>
    <w:p>
      <w:pPr>
        <w:spacing w:after="0"/>
        <w:ind w:left="0"/>
        <w:jc w:val="both"/>
      </w:pPr>
      <w:r>
        <w:rPr>
          <w:rFonts w:ascii="Times New Roman"/>
          <w:b w:val="false"/>
          <w:i w:val="false"/>
          <w:color w:val="000000"/>
          <w:sz w:val="28"/>
        </w:rPr>
        <w:t>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құқығы бар.</w:t>
      </w:r>
    </w:p>
    <w:bookmarkEnd w:id="93"/>
    <w:bookmarkStart w:name="z97" w:id="94"/>
    <w:p>
      <w:pPr>
        <w:spacing w:after="0"/>
        <w:ind w:left="0"/>
        <w:jc w:val="both"/>
      </w:pPr>
      <w:r>
        <w:rPr>
          <w:rFonts w:ascii="Times New Roman"/>
          <w:b w:val="false"/>
          <w:i w:val="false"/>
          <w:color w:val="000000"/>
          <w:sz w:val="28"/>
        </w:rPr>
        <w:t xml:space="preserve">
      33. Өнім беруші: </w:t>
      </w:r>
    </w:p>
    <w:bookmarkEnd w:id="94"/>
    <w:bookmarkStart w:name="z98" w:id="95"/>
    <w:p>
      <w:pPr>
        <w:spacing w:after="0"/>
        <w:ind w:left="0"/>
        <w:jc w:val="both"/>
      </w:pPr>
      <w:r>
        <w:rPr>
          <w:rFonts w:ascii="Times New Roman"/>
          <w:b w:val="false"/>
          <w:i w:val="false"/>
          <w:color w:val="000000"/>
          <w:sz w:val="28"/>
        </w:rPr>
        <w:t xml:space="preserve">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 </w:t>
      </w:r>
    </w:p>
    <w:bookmarkEnd w:id="95"/>
    <w:bookmarkStart w:name="z99" w:id="96"/>
    <w:p>
      <w:pPr>
        <w:spacing w:after="0"/>
        <w:ind w:left="0"/>
        <w:jc w:val="both"/>
      </w:pPr>
      <w:r>
        <w:rPr>
          <w:rFonts w:ascii="Times New Roman"/>
          <w:b w:val="false"/>
          <w:i w:val="false"/>
          <w:color w:val="000000"/>
          <w:sz w:val="28"/>
        </w:rPr>
        <w:t xml:space="preserve">
      2) Тұтынушымен қызметтер көрсетуді беруге арналған шарт жасасуға; </w:t>
      </w:r>
    </w:p>
    <w:bookmarkEnd w:id="96"/>
    <w:bookmarkStart w:name="z100" w:id="97"/>
    <w:p>
      <w:pPr>
        <w:spacing w:after="0"/>
        <w:ind w:left="0"/>
        <w:jc w:val="both"/>
      </w:pPr>
      <w:r>
        <w:rPr>
          <w:rFonts w:ascii="Times New Roman"/>
          <w:b w:val="false"/>
          <w:i w:val="false"/>
          <w:color w:val="000000"/>
          <w:sz w:val="28"/>
        </w:rPr>
        <w:t xml:space="preserve">
      3) Тұтынушыға нормативтік-техникалық құжаттардың міндетті талаптарына сапасы бойынша тиісті қызметтер ұсынуға; </w:t>
      </w:r>
    </w:p>
    <w:bookmarkEnd w:id="97"/>
    <w:bookmarkStart w:name="z101" w:id="98"/>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98"/>
    <w:bookmarkStart w:name="z102" w:id="99"/>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шараларды қабылдауға; </w:t>
      </w:r>
    </w:p>
    <w:bookmarkEnd w:id="99"/>
    <w:bookmarkStart w:name="z103" w:id="100"/>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100"/>
    <w:bookmarkStart w:name="z104" w:id="101"/>
    <w:p>
      <w:pPr>
        <w:spacing w:after="0"/>
        <w:ind w:left="0"/>
        <w:jc w:val="both"/>
      </w:pPr>
      <w:r>
        <w:rPr>
          <w:rFonts w:ascii="Times New Roman"/>
          <w:b w:val="false"/>
          <w:i w:val="false"/>
          <w:color w:val="000000"/>
          <w:sz w:val="28"/>
        </w:rPr>
        <w:t xml:space="preserve">
      7) Ай сайын Тұтынушыға көрсетілген коммуналдық қызметтер үшін төлем есебін ұсынуға міндетті. </w:t>
      </w:r>
    </w:p>
    <w:bookmarkEnd w:id="101"/>
    <w:bookmarkStart w:name="z105" w:id="102"/>
    <w:p>
      <w:pPr>
        <w:spacing w:after="0"/>
        <w:ind w:left="0"/>
        <w:jc w:val="both"/>
      </w:pPr>
      <w:r>
        <w:rPr>
          <w:rFonts w:ascii="Times New Roman"/>
          <w:b w:val="false"/>
          <w:i w:val="false"/>
          <w:color w:val="000000"/>
          <w:sz w:val="28"/>
        </w:rPr>
        <w:t xml:space="preserve">
      34. Өнім берушіге: </w:t>
      </w:r>
    </w:p>
    <w:bookmarkEnd w:id="102"/>
    <w:bookmarkStart w:name="z106" w:id="103"/>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3"/>
    <w:bookmarkStart w:name="z107" w:id="104"/>
    <w:p>
      <w:pPr>
        <w:spacing w:after="0"/>
        <w:ind w:left="0"/>
        <w:jc w:val="both"/>
      </w:pPr>
      <w:r>
        <w:rPr>
          <w:rFonts w:ascii="Times New Roman"/>
          <w:b w:val="false"/>
          <w:i w:val="false"/>
          <w:color w:val="000000"/>
          <w:sz w:val="28"/>
        </w:rPr>
        <w:t>
      2) шарттағыдан жоғарылатылған параметрмен босатылған энергияға Тұтынушыдан қосымша ақы алуға жол берілмейді.</w:t>
      </w:r>
    </w:p>
    <w:bookmarkEnd w:id="104"/>
    <w:bookmarkStart w:name="z108" w:id="105"/>
    <w:p>
      <w:pPr>
        <w:spacing w:after="0"/>
        <w:ind w:left="0"/>
        <w:jc w:val="left"/>
      </w:pPr>
      <w:r>
        <w:rPr>
          <w:rFonts w:ascii="Times New Roman"/>
          <w:b/>
          <w:i w:val="false"/>
          <w:color w:val="000000"/>
        </w:rPr>
        <w:t xml:space="preserve"> 7. Келіспеушіліктерді шешу тәртібі</w:t>
      </w:r>
    </w:p>
    <w:bookmarkEnd w:id="105"/>
    <w:bookmarkStart w:name="z109" w:id="106"/>
    <w:p>
      <w:pPr>
        <w:spacing w:after="0"/>
        <w:ind w:left="0"/>
        <w:jc w:val="both"/>
      </w:pPr>
      <w:r>
        <w:rPr>
          <w:rFonts w:ascii="Times New Roman"/>
          <w:b w:val="false"/>
          <w:i w:val="false"/>
          <w:color w:val="000000"/>
          <w:sz w:val="28"/>
        </w:rPr>
        <w:t xml:space="preserve">
      35. Коммуналдық қызмет көрсетулерді берудің тоқтатылған уақыты, сондай-ақ олардың сапасының нормативтік-техникалық құжаттамалар талаптарына сәйкес келмеуі Өнім берушінің диспетчерлік қызмет журналында қажетті (тиісті) сапамен қызмет көрсетуді қалпына келтіру уақыты (күні, сағаты) кейін белгіленуі тиіс. </w:t>
      </w:r>
    </w:p>
    <w:bookmarkEnd w:id="106"/>
    <w:bookmarkStart w:name="z110" w:id="107"/>
    <w:p>
      <w:pPr>
        <w:spacing w:after="0"/>
        <w:ind w:left="0"/>
        <w:jc w:val="both"/>
      </w:pPr>
      <w:r>
        <w:rPr>
          <w:rFonts w:ascii="Times New Roman"/>
          <w:b w:val="false"/>
          <w:i w:val="false"/>
          <w:color w:val="000000"/>
          <w:sz w:val="28"/>
        </w:rPr>
        <w:t xml:space="preserve">
      36. Коммуналдық қызмет көрсетілмеген, коммуналдық қызмет көрсету тиісті сапада немесе толық көлемде болмаған жағдайда Тұтынушы бұл туралы Өнім берушіге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көрсетудің нашарлауының (болмауының) басталу уақыты, нашарлау сипаты және Өнім беруші өкілінің болу қажеттігі (егер коммуналдық қызмет көрсетудің нашарлауы немесе оның тоқтатылуы Өнім берушінің журналында тіркелмесе) көрсетіледі. </w:t>
      </w:r>
    </w:p>
    <w:bookmarkEnd w:id="107"/>
    <w:bookmarkStart w:name="z111" w:id="108"/>
    <w:p>
      <w:pPr>
        <w:spacing w:after="0"/>
        <w:ind w:left="0"/>
        <w:jc w:val="both"/>
      </w:pPr>
      <w:r>
        <w:rPr>
          <w:rFonts w:ascii="Times New Roman"/>
          <w:b w:val="false"/>
          <w:i w:val="false"/>
          <w:color w:val="000000"/>
          <w:sz w:val="28"/>
        </w:rPr>
        <w:t>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Өнім беруші өкілінің қолы қойылады.</w:t>
      </w:r>
    </w:p>
    <w:bookmarkEnd w:id="108"/>
    <w:bookmarkStart w:name="z112" w:id="109"/>
    <w:p>
      <w:pPr>
        <w:spacing w:after="0"/>
        <w:ind w:left="0"/>
        <w:jc w:val="both"/>
      </w:pPr>
      <w:r>
        <w:rPr>
          <w:rFonts w:ascii="Times New Roman"/>
          <w:b w:val="false"/>
          <w:i w:val="false"/>
          <w:color w:val="000000"/>
          <w:sz w:val="28"/>
        </w:rPr>
        <w:t xml:space="preserve">
      Өнім беруші журналдағы коммуналдық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коммуналдық қызмет көрсетудің құнына қайта есептеуді орындайды. </w:t>
      </w:r>
    </w:p>
    <w:bookmarkEnd w:id="109"/>
    <w:bookmarkStart w:name="z113" w:id="110"/>
    <w:p>
      <w:pPr>
        <w:spacing w:after="0"/>
        <w:ind w:left="0"/>
        <w:jc w:val="both"/>
      </w:pPr>
      <w:r>
        <w:rPr>
          <w:rFonts w:ascii="Times New Roman"/>
          <w:b w:val="false"/>
          <w:i w:val="false"/>
          <w:color w:val="000000"/>
          <w:sz w:val="28"/>
        </w:rPr>
        <w:t xml:space="preserve">
      37. Өнім беруші коммуналдық қызмет көрсетпегені немесе төмен сапалы коммуналдық қызмет көрсеткені туралы фактіні растаудан бас тартқан жағдайда Тұтынушы: </w:t>
      </w:r>
    </w:p>
    <w:bookmarkEnd w:id="110"/>
    <w:bookmarkStart w:name="z114" w:id="111"/>
    <w:p>
      <w:pPr>
        <w:spacing w:after="0"/>
        <w:ind w:left="0"/>
        <w:jc w:val="both"/>
      </w:pPr>
      <w:r>
        <w:rPr>
          <w:rFonts w:ascii="Times New Roman"/>
          <w:b w:val="false"/>
          <w:i w:val="false"/>
          <w:color w:val="000000"/>
          <w:sz w:val="28"/>
        </w:rPr>
        <w:t xml:space="preserve">
      1) коммуналдық қызмет көрсетуден бас тартуының (ағытып тастау) немесе оның сапасыз жеткізілуінің басталу уақыты; </w:t>
      </w:r>
    </w:p>
    <w:bookmarkEnd w:id="111"/>
    <w:bookmarkStart w:name="z115" w:id="112"/>
    <w:p>
      <w:pPr>
        <w:spacing w:after="0"/>
        <w:ind w:left="0"/>
        <w:jc w:val="both"/>
      </w:pPr>
      <w:r>
        <w:rPr>
          <w:rFonts w:ascii="Times New Roman"/>
          <w:b w:val="false"/>
          <w:i w:val="false"/>
          <w:color w:val="000000"/>
          <w:sz w:val="28"/>
        </w:rPr>
        <w:t xml:space="preserve">
      2) коммуналдық қызмет көрсету сапасының нашарлау сипаты; </w:t>
      </w:r>
    </w:p>
    <w:bookmarkEnd w:id="112"/>
    <w:bookmarkStart w:name="z116" w:id="113"/>
    <w:p>
      <w:pPr>
        <w:spacing w:after="0"/>
        <w:ind w:left="0"/>
        <w:jc w:val="both"/>
      </w:pPr>
      <w:r>
        <w:rPr>
          <w:rFonts w:ascii="Times New Roman"/>
          <w:b w:val="false"/>
          <w:i w:val="false"/>
          <w:color w:val="000000"/>
          <w:sz w:val="28"/>
        </w:rPr>
        <w:t xml:space="preserve">
      3) өтініштің берілу уақыты мен тіркеу нөмірі (Өнім берушінің журналы бойынша); </w:t>
      </w:r>
    </w:p>
    <w:bookmarkEnd w:id="113"/>
    <w:bookmarkStart w:name="z117" w:id="114"/>
    <w:p>
      <w:pPr>
        <w:spacing w:after="0"/>
        <w:ind w:left="0"/>
        <w:jc w:val="both"/>
      </w:pPr>
      <w:r>
        <w:rPr>
          <w:rFonts w:ascii="Times New Roman"/>
          <w:b w:val="false"/>
          <w:i w:val="false"/>
          <w:color w:val="000000"/>
          <w:sz w:val="28"/>
        </w:rPr>
        <w:t xml:space="preserve">
      4) коммуналдық қызмет көрсетудің қалпына келтірілген (оның сапасының қалыпқа келуі) уақыты; </w:t>
      </w:r>
    </w:p>
    <w:bookmarkEnd w:id="114"/>
    <w:bookmarkStart w:name="z118" w:id="115"/>
    <w:p>
      <w:pPr>
        <w:spacing w:after="0"/>
        <w:ind w:left="0"/>
        <w:jc w:val="both"/>
      </w:pPr>
      <w:r>
        <w:rPr>
          <w:rFonts w:ascii="Times New Roman"/>
          <w:b w:val="false"/>
          <w:i w:val="false"/>
          <w:color w:val="000000"/>
          <w:sz w:val="28"/>
        </w:rPr>
        <w:t xml:space="preserve">
      5) коммуналдық қызмет көрсетудің (сапасы нашарлауының) болмау кезеңін көрсете отырып жазбаша өтініш жазуға құқылы. </w:t>
      </w:r>
    </w:p>
    <w:bookmarkEnd w:id="115"/>
    <w:bookmarkStart w:name="z119" w:id="116"/>
    <w:p>
      <w:pPr>
        <w:spacing w:after="0"/>
        <w:ind w:left="0"/>
        <w:jc w:val="both"/>
      </w:pPr>
      <w:r>
        <w:rPr>
          <w:rFonts w:ascii="Times New Roman"/>
          <w:b w:val="false"/>
          <w:i w:val="false"/>
          <w:color w:val="000000"/>
          <w:sz w:val="28"/>
        </w:rPr>
        <w:t>
      Актіге Тұтынушы, қызмет көрсетуші ұйымның меншік пәтер (үйлер) кооперативінің уәкілетті мүшесі және тәуелсіз екі куәлер қол қояды және Өнім берушіге жіберіледі.</w:t>
      </w:r>
    </w:p>
    <w:bookmarkEnd w:id="116"/>
    <w:bookmarkStart w:name="z120" w:id="117"/>
    <w:p>
      <w:pPr>
        <w:spacing w:after="0"/>
        <w:ind w:left="0"/>
        <w:jc w:val="both"/>
      </w:pPr>
      <w:r>
        <w:rPr>
          <w:rFonts w:ascii="Times New Roman"/>
          <w:b w:val="false"/>
          <w:i w:val="false"/>
          <w:color w:val="000000"/>
          <w:sz w:val="28"/>
        </w:rPr>
        <w:t xml:space="preserve">
      38. Коммуналдық қызмет көрсетулер кезінде Тұтынушының жіберген бұзушылықтары Өнім беруші мен Тұтынушы уәкілдерінің екі жақты актісімен екі данада ресімделіп, оның біреуі Тұтынушыға тапсырылады. </w:t>
      </w:r>
    </w:p>
    <w:bookmarkEnd w:id="117"/>
    <w:bookmarkStart w:name="z121" w:id="118"/>
    <w:p>
      <w:pPr>
        <w:spacing w:after="0"/>
        <w:ind w:left="0"/>
        <w:jc w:val="both"/>
      </w:pPr>
      <w:r>
        <w:rPr>
          <w:rFonts w:ascii="Times New Roman"/>
          <w:b w:val="false"/>
          <w:i w:val="false"/>
          <w:color w:val="000000"/>
          <w:sz w:val="28"/>
        </w:rPr>
        <w:t>
      Акт Тұтынушы қол қоюдан бас тартқан немесе бұзушылықты қарастыру кезінде келмеген (ескертілген соң өзі немесе өкілі келмеген) жағдайда да жарамды деп саналады, бірақ актіні (ескертілген соң өзі немесе өкілі келмеген жағдайда) құрамында 3 (үш) адамнан кем емес энергия беруші (энергия өндіруші) ұйымының және (немесе) кондоминиум объектісін басқару органының (жергілікті өзін-өзі басқару органы) комиссиясы ресімдеген жағдайда.</w:t>
      </w:r>
    </w:p>
    <w:bookmarkEnd w:id="118"/>
    <w:bookmarkStart w:name="z122" w:id="119"/>
    <w:p>
      <w:pPr>
        <w:spacing w:after="0"/>
        <w:ind w:left="0"/>
        <w:jc w:val="both"/>
      </w:pPr>
      <w:r>
        <w:rPr>
          <w:rFonts w:ascii="Times New Roman"/>
          <w:b w:val="false"/>
          <w:i w:val="false"/>
          <w:color w:val="000000"/>
          <w:sz w:val="28"/>
        </w:rPr>
        <w:t>
      39. Өнім беруші акт негізінде есептелінбеген немесе қажетті түрде жеткізілмеген коммуналдық қызмет көлемін анықтайды және ағымдағы есептік кезеңде қолданыстағы босату тарифі бойынша төлеу үшін Тұтынушыға есебін жібереді.</w:t>
      </w:r>
    </w:p>
    <w:bookmarkEnd w:id="119"/>
    <w:bookmarkStart w:name="z123" w:id="120"/>
    <w:p>
      <w:pPr>
        <w:spacing w:after="0"/>
        <w:ind w:left="0"/>
        <w:jc w:val="left"/>
      </w:pPr>
      <w:r>
        <w:rPr>
          <w:rFonts w:ascii="Times New Roman"/>
          <w:b/>
          <w:i w:val="false"/>
          <w:color w:val="000000"/>
        </w:rPr>
        <w:t xml:space="preserve"> 8. Осы Қағидалардың орындалуын бақылау құқығы</w:t>
      </w:r>
    </w:p>
    <w:bookmarkEnd w:id="120"/>
    <w:bookmarkStart w:name="z124" w:id="121"/>
    <w:p>
      <w:pPr>
        <w:spacing w:after="0"/>
        <w:ind w:left="0"/>
        <w:jc w:val="both"/>
      </w:pPr>
      <w:r>
        <w:rPr>
          <w:rFonts w:ascii="Times New Roman"/>
          <w:b w:val="false"/>
          <w:i w:val="false"/>
          <w:color w:val="000000"/>
          <w:sz w:val="28"/>
        </w:rPr>
        <w:t>
      40. Осы Қағидалардың тиісінше орындалуын бақылауды уәкілетті органдар өз құзыретінің шегінде жүзеге асырады:</w:t>
      </w:r>
    </w:p>
    <w:bookmarkEnd w:id="121"/>
    <w:bookmarkStart w:name="z125" w:id="122"/>
    <w:p>
      <w:pPr>
        <w:spacing w:after="0"/>
        <w:ind w:left="0"/>
        <w:jc w:val="both"/>
      </w:pPr>
      <w:r>
        <w:rPr>
          <w:rFonts w:ascii="Times New Roman"/>
          <w:b w:val="false"/>
          <w:i w:val="false"/>
          <w:color w:val="000000"/>
          <w:sz w:val="28"/>
        </w:rPr>
        <w:t>
      табиғи монополияларды реттеу және бәсекелестікті қорғау комитетінің Шығыс Қазақстан облысы бойынша департаменті;</w:t>
      </w:r>
    </w:p>
    <w:bookmarkEnd w:id="122"/>
    <w:bookmarkStart w:name="z126" w:id="123"/>
    <w:p>
      <w:pPr>
        <w:spacing w:after="0"/>
        <w:ind w:left="0"/>
        <w:jc w:val="both"/>
      </w:pPr>
      <w:r>
        <w:rPr>
          <w:rFonts w:ascii="Times New Roman"/>
          <w:b w:val="false"/>
          <w:i w:val="false"/>
          <w:color w:val="000000"/>
          <w:sz w:val="28"/>
        </w:rPr>
        <w:t>
      энергетика және тұрғын үй-коммуналдық шаруашылығы саласындағы жергілікті атқарушы органдар.</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