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a4c8" w14:textId="dd6a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2016 жылғы 31 наурыздағы N 2/3-VI шешімі. Шығыс Қазақстан облысының Әділет департаментінде 2016 жылғы 12 сәуірде № 4482 болып тіркелді. Күші жойылды - Шығыс Қазақстан облысы Өскемен қалалық мәслихатының 2020 жылғы 30 шілдедегі № 59/3-VI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Өскемен қалалық мәслихатының 30.07.2020 № 59/3-VI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Өскемен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Өскемен қаласында жиналыстар, митингілер,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31 наурыздағы </w:t>
            </w:r>
            <w:r>
              <w:br/>
            </w:r>
            <w:r>
              <w:rPr>
                <w:rFonts w:ascii="Times New Roman"/>
                <w:b w:val="false"/>
                <w:i w:val="false"/>
                <w:color w:val="000000"/>
                <w:sz w:val="20"/>
              </w:rPr>
              <w:t>№ 2/3-VI шешіміне қосымша</w:t>
            </w:r>
          </w:p>
        </w:tc>
      </w:tr>
    </w:tbl>
    <w:bookmarkStart w:name="z12" w:id="1"/>
    <w:p>
      <w:pPr>
        <w:spacing w:after="0"/>
        <w:ind w:left="0"/>
        <w:jc w:val="left"/>
      </w:pPr>
      <w:r>
        <w:rPr>
          <w:rFonts w:ascii="Times New Roman"/>
          <w:b/>
          <w:i w:val="false"/>
          <w:color w:val="000000"/>
        </w:rPr>
        <w:t xml:space="preserve"> Өскемен қаласында жиналыстар, митингілер, шерулер, пикеттер және демонстрациялар өткізу тәртібін қосымша реттеу</w:t>
      </w:r>
    </w:p>
    <w:bookmarkEnd w:id="1"/>
    <w:bookmarkStart w:name="z13" w:id="2"/>
    <w:p>
      <w:pPr>
        <w:spacing w:after="0"/>
        <w:ind w:left="0"/>
        <w:jc w:val="both"/>
      </w:pPr>
      <w:r>
        <w:rPr>
          <w:rFonts w:ascii="Times New Roman"/>
          <w:b w:val="false"/>
          <w:i w:val="false"/>
          <w:color w:val="000000"/>
          <w:sz w:val="28"/>
        </w:rPr>
        <w:t xml:space="preserve">
      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 </w:t>
      </w:r>
      <w:r>
        <w:br/>
      </w:r>
      <w:r>
        <w:rPr>
          <w:rFonts w:ascii="Times New Roman"/>
          <w:b w:val="false"/>
          <w:i w:val="false"/>
          <w:color w:val="000000"/>
          <w:sz w:val="28"/>
        </w:rPr>
        <w:t xml:space="preserve">
      </w:t>
      </w:r>
      <w:r>
        <w:rPr>
          <w:rFonts w:ascii="Times New Roman"/>
          <w:b w:val="false"/>
          <w:i w:val="false"/>
          <w:color w:val="000000"/>
          <w:sz w:val="28"/>
        </w:rPr>
        <w:t xml:space="preserve">2. Митингiлер және жиналыстар өткізілетін орындар: Республика алаңы, Амфитеатр, "Металлург" саябағы, "Восток" стадионының қосалқы алаңы, "Экодом" ауданындағы Комсомол аралының алаңы, Горький көшесі, 11А әкімшілік ғимаратының алдындағы алаң (Меновное ауылы).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Шығыс Қазақстан облысы Өскемен қалалық мәслихатының 25.10.2019 </w:t>
      </w:r>
      <w:r>
        <w:rPr>
          <w:rFonts w:ascii="Times New Roman"/>
          <w:b w:val="false"/>
          <w:i w:val="false"/>
          <w:color w:val="000000"/>
          <w:sz w:val="28"/>
        </w:rPr>
        <w:t>№ 49/5-VI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3. Шерулер мен демонстрациялар мына маршрут бойынша өтеді: Өскемен қаласы: Нұрсұлтан Назарбаев даңғылы бойынша Металлургтер мәдениет сарайынан Гагарин бульвары бойымен "Восток" стадионының аланына дейін.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25.06.2019 </w:t>
      </w:r>
      <w:r>
        <w:rPr>
          <w:rFonts w:ascii="Times New Roman"/>
          <w:b w:val="false"/>
          <w:i w:val="false"/>
          <w:color w:val="000000"/>
          <w:sz w:val="28"/>
        </w:rPr>
        <w:t>№ 45/11-VI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4.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сақтайды. </w:t>
      </w:r>
      <w:r>
        <w:br/>
      </w:r>
      <w:r>
        <w:rPr>
          <w:rFonts w:ascii="Times New Roman"/>
          <w:b w:val="false"/>
          <w:i w:val="false"/>
          <w:color w:val="000000"/>
          <w:sz w:val="28"/>
        </w:rPr>
        <w:t xml:space="preserve">
      </w:t>
      </w:r>
      <w:r>
        <w:rPr>
          <w:rFonts w:ascii="Times New Roman"/>
          <w:b w:val="false"/>
          <w:i w:val="false"/>
          <w:color w:val="000000"/>
          <w:sz w:val="28"/>
        </w:rPr>
        <w:t>5.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жергiлiктi атқарушы органмен келісусіз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 xml:space="preserve">4) шараны өткiзу кезiнде қоғамдық тәртiптi қамтамасыз етушi мемлекеттiк органдар өкiлдерiнiң қызметiне кез келген нысанда араласуына; </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 xml:space="preserve">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w:t>
      </w:r>
      <w:r>
        <w:rPr>
          <w:rFonts w:ascii="Times New Roman"/>
          <w:b w:val="false"/>
          <w:i w:val="false"/>
          <w:color w:val="000000"/>
          <w:sz w:val="28"/>
        </w:rPr>
        <w:t>заңдары</w:t>
      </w:r>
      <w:r>
        <w:rPr>
          <w:rFonts w:ascii="Times New Roman"/>
          <w:b w:val="false"/>
          <w:i w:val="false"/>
          <w:color w:val="000000"/>
          <w:sz w:val="28"/>
        </w:rPr>
        <w:t xml:space="preserve"> мен өзге де </w:t>
      </w:r>
      <w:r>
        <w:rPr>
          <w:rFonts w:ascii="Times New Roman"/>
          <w:b w:val="false"/>
          <w:i w:val="false"/>
          <w:color w:val="000000"/>
          <w:sz w:val="28"/>
        </w:rPr>
        <w:t>нормативтік</w:t>
      </w:r>
      <w:r>
        <w:rPr>
          <w:rFonts w:ascii="Times New Roman"/>
          <w:b w:val="false"/>
          <w:i w:val="false"/>
          <w:color w:val="000000"/>
          <w:sz w:val="28"/>
        </w:rPr>
        <w:t xml:space="preserve"> актiлерiнiң басқа қағидаларын бұзу болса, немесе оларды өткiзу қоғамдық тәртiп пен азаматтардың қауiпсiздiгiне қатер төндiретiн болса.</w:t>
      </w:r>
      <w:r>
        <w:br/>
      </w:r>
      <w:r>
        <w:rPr>
          <w:rFonts w:ascii="Times New Roman"/>
          <w:b w:val="false"/>
          <w:i w:val="false"/>
          <w:color w:val="000000"/>
          <w:sz w:val="28"/>
        </w:rPr>
        <w:t xml:space="preserve">
      </w:t>
      </w:r>
      <w:r>
        <w:rPr>
          <w:rFonts w:ascii="Times New Roman"/>
          <w:b w:val="false"/>
          <w:i w:val="false"/>
          <w:color w:val="000000"/>
          <w:sz w:val="28"/>
        </w:rPr>
        <w:t>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пайдалануға; қоғамдық тәртіпті бұзуға, қоғамға қарсы мінез-құлыққа және басқа құқық бұзушылыққа шақыратын транспоранттар, ұрандар, басқада материалдар пайдалануға (визуалды, аудио/видео), сондай-ақ, көпшілік алдындағы сөз сөйлеуге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7. Пикеттер өтініште көрсетілген мақсаттарға сәйкес өткізілуі тиіс. </w:t>
      </w:r>
      <w:r>
        <w:br/>
      </w:r>
      <w:r>
        <w:rPr>
          <w:rFonts w:ascii="Times New Roman"/>
          <w:b w:val="false"/>
          <w:i w:val="false"/>
          <w:color w:val="000000"/>
          <w:sz w:val="28"/>
        </w:rPr>
        <w:t xml:space="preserve">
      </w:t>
      </w:r>
      <w:r>
        <w:rPr>
          <w:rFonts w:ascii="Times New Roman"/>
          <w:b w:val="false"/>
          <w:i w:val="false"/>
          <w:color w:val="000000"/>
          <w:sz w:val="28"/>
        </w:rPr>
        <w:t>8.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өткізу объектісінің жанында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үгіт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 xml:space="preserve">3) қысқа ұрандар айтуға, пикеттің тақырыбы бойынша ұрандар айтуға рұқсат етіледі. </w:t>
      </w:r>
      <w:r>
        <w:br/>
      </w:r>
      <w:r>
        <w:rPr>
          <w:rFonts w:ascii="Times New Roman"/>
          <w:b w:val="false"/>
          <w:i w:val="false"/>
          <w:color w:val="000000"/>
          <w:sz w:val="28"/>
        </w:rPr>
        <w:t xml:space="preserve">
      </w:t>
      </w:r>
      <w:r>
        <w:rPr>
          <w:rFonts w:ascii="Times New Roman"/>
          <w:b w:val="false"/>
          <w:i w:val="false"/>
          <w:color w:val="000000"/>
          <w:sz w:val="28"/>
        </w:rPr>
        <w:t>9. Пикетті тұрпатын өзгерту/өзге түрде жалғастыру үшін митинг/жиналыс/шеру Өскемен қаласының жергілікті атқарушы органның белгіленген тәртіптегі рұқсатын алу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Егер: өтiнiш берiлмеген болса, тыйым салу туралы шешiм шығарылса, оларды өткiзу тәртiбі бұзылған жағдайда, сондай-ақ азаматтарындың өмiрi мен денсаулығына қауiп төнетiн, қоғамдық тәртiп бұзылатын жағдайда жиналыстар, митингiлер, шерулер, пикеттер мен демонстрациялар Өскемен қаласының жергiлiктi атқарушы орган өкiлiнiң талап етуi бойынша тоқтатылады. </w:t>
      </w:r>
      <w:r>
        <w:br/>
      </w:r>
      <w:r>
        <w:rPr>
          <w:rFonts w:ascii="Times New Roman"/>
          <w:b w:val="false"/>
          <w:i w:val="false"/>
          <w:color w:val="000000"/>
          <w:sz w:val="28"/>
        </w:rPr>
        <w:t xml:space="preserve">
      </w:t>
      </w:r>
      <w:r>
        <w:rPr>
          <w:rFonts w:ascii="Times New Roman"/>
          <w:b w:val="false"/>
          <w:i w:val="false"/>
          <w:color w:val="000000"/>
          <w:sz w:val="28"/>
        </w:rPr>
        <w:t>12. Өскемен қаласының жергiлiктi атқарушы орган өкiлiнiң талабын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