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a4c8" w14:textId="dd6a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2016 жылғы 31 наурыздағы N 2/3-VI шешімі. Шығыс Қазақстан облысының Әділет департаментінде 2016 жылғы 12 сәуірде № 4482 болып тіркелді. Күші жойылды - Шығыс Қазақстан облысы Өскемен қалалық мәслихатының 2020 жылғы 30 шілдедегі № 59/3-VI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30.07.2020 № 59/3-VI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Өскемен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қаласында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31 наурыздағы </w:t>
            </w:r>
            <w:r>
              <w:br/>
            </w:r>
            <w:r>
              <w:rPr>
                <w:rFonts w:ascii="Times New Roman"/>
                <w:b w:val="false"/>
                <w:i w:val="false"/>
                <w:color w:val="000000"/>
                <w:sz w:val="20"/>
              </w:rPr>
              <w:t>№ 2/3-VI шешіміне қосымша</w:t>
            </w:r>
          </w:p>
        </w:tc>
      </w:tr>
    </w:tbl>
    <w:bookmarkStart w:name="z12" w:id="1"/>
    <w:p>
      <w:pPr>
        <w:spacing w:after="0"/>
        <w:ind w:left="0"/>
        <w:jc w:val="left"/>
      </w:pPr>
      <w:r>
        <w:rPr>
          <w:rFonts w:ascii="Times New Roman"/>
          <w:b/>
          <w:i w:val="false"/>
          <w:color w:val="000000"/>
        </w:rPr>
        <w:t xml:space="preserve"> Өскемен қаласында жиналыстар, митингілер, шерулер, пикеттер және демонстрациялар өткізу тәртібін қосымша реттеу</w:t>
      </w:r>
    </w:p>
    <w:bookmarkEnd w:id="1"/>
    <w:bookmarkStart w:name="z13"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2. Митингiлер және жиналыстар өткізілетін орындар: Республика алаңы, Амфитеатр, "Металлург" саябағы, "Восток" стадионының қосалқы алаңы, "Экодом" ауданындағы Комсомол аралының алаңы, Горький көшесі, 11А әкімшілік ғимаратының алдындағы алаң (Меновное ауылы).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Шығыс Қазақстан облысы Өскемен қалалық мәслихатының 25.10.2019 </w:t>
      </w:r>
      <w:r>
        <w:rPr>
          <w:rFonts w:ascii="Times New Roman"/>
          <w:b w:val="false"/>
          <w:i w:val="false"/>
          <w:color w:val="000000"/>
          <w:sz w:val="28"/>
        </w:rPr>
        <w:t>№ 49/5-VI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Өскемен қаласы: Нұрсұлтан Назарбаев даңғылы бойынша Металлургтер мәдениет сарайынан Гагарин бульвары бойымен "Восток" стадионының аланына дейін.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25.06.2019 </w:t>
      </w:r>
      <w:r>
        <w:rPr>
          <w:rFonts w:ascii="Times New Roman"/>
          <w:b w:val="false"/>
          <w:i w:val="false"/>
          <w:color w:val="000000"/>
          <w:sz w:val="28"/>
        </w:rPr>
        <w:t>№ 45/11-VI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4.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сақтайды. </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заңдары</w:t>
      </w:r>
      <w:r>
        <w:rPr>
          <w:rFonts w:ascii="Times New Roman"/>
          <w:b w:val="false"/>
          <w:i w:val="false"/>
          <w:color w:val="000000"/>
          <w:sz w:val="28"/>
        </w:rPr>
        <w:t xml:space="preserve"> мен өзге де </w:t>
      </w:r>
      <w:r>
        <w:rPr>
          <w:rFonts w:ascii="Times New Roman"/>
          <w:b w:val="false"/>
          <w:i w:val="false"/>
          <w:color w:val="000000"/>
          <w:sz w:val="28"/>
        </w:rPr>
        <w:t>нормативтік</w:t>
      </w:r>
      <w:r>
        <w:rPr>
          <w:rFonts w:ascii="Times New Roman"/>
          <w:b w:val="false"/>
          <w:i w:val="false"/>
          <w:color w:val="000000"/>
          <w:sz w:val="28"/>
        </w:rPr>
        <w:t xml:space="preserve">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 сөйлеуге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Өскемен қаласының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азаматтарындың өмiрi мен денсаулығына қауiп төнетiн, қоғамдық тәртiп бұзылатын жағдайда жиналыстар, митингiлер, шерулер, пикеттер мен демонстрациялар Өскемен қаласының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12. Өскемен қаласының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