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06a0" w14:textId="1370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әкімінің аппараты және атқарушы органдарының қызметтік куәлік беру қағидасын және оның сипаттамасын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1 тамыздағы № 1532 қаулысы. Шығыс Қазақстан облысының Әділет департаментінде 2016 жылғы 2 қыркүйекте № 4661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Өскемен қаласының әкімдіғі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Бекітілсін:</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сай Өскемен қаласы әкімінің аппараты және атқарушы органдарының қызметтік куәлік беру қағидалары;</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сай Өскемен қаласы әкімінің аппараты және атқарушы органдарына қызметтік куәліктің сипаттамасы.</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2016 жылғы " 01 " тамыз</w:t>
            </w:r>
            <w:r>
              <w:br/>
            </w:r>
            <w:r>
              <w:rPr>
                <w:rFonts w:ascii="Times New Roman"/>
                <w:b w:val="false"/>
                <w:i w:val="false"/>
                <w:color w:val="000000"/>
                <w:sz w:val="20"/>
              </w:rPr>
              <w:t>№ 1532 қаулысына</w:t>
            </w:r>
            <w:r>
              <w:br/>
            </w:r>
            <w:r>
              <w:rPr>
                <w:rFonts w:ascii="Times New Roman"/>
                <w:b w:val="false"/>
                <w:i w:val="false"/>
                <w:color w:val="000000"/>
                <w:sz w:val="20"/>
              </w:rPr>
              <w:t xml:space="preserve">1 қосымша </w:t>
            </w:r>
          </w:p>
        </w:tc>
      </w:tr>
    </w:tbl>
    <w:bookmarkStart w:name="z8" w:id="0"/>
    <w:p>
      <w:pPr>
        <w:spacing w:after="0"/>
        <w:ind w:left="0"/>
        <w:jc w:val="left"/>
      </w:pPr>
      <w:r>
        <w:rPr>
          <w:rFonts w:ascii="Times New Roman"/>
          <w:b/>
          <w:i w:val="false"/>
          <w:color w:val="000000"/>
        </w:rPr>
        <w:t xml:space="preserve"> Өскемен қаласы әкімі аппараты және атқарушы органдарының қызметтік куәлікті беру қағидалары</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Өскемен қаласы әкімі аппараты және атқарушы органдарына қызметтік куәлікті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Өскемен қаласы әкімі аппараты және атқарушы органдарының куәлігін беру тәртібін және оның сипаттамасын анықтайды.</w:t>
      </w:r>
      <w:r>
        <w:br/>
      </w:r>
      <w:r>
        <w:rPr>
          <w:rFonts w:ascii="Times New Roman"/>
          <w:b w:val="false"/>
          <w:i w:val="false"/>
          <w:color w:val="000000"/>
          <w:sz w:val="28"/>
        </w:rPr>
        <w:t>
      </w:t>
      </w:r>
      <w:r>
        <w:rPr>
          <w:rFonts w:ascii="Times New Roman"/>
          <w:b w:val="false"/>
          <w:i w:val="false"/>
          <w:color w:val="000000"/>
          <w:sz w:val="28"/>
        </w:rPr>
        <w:t>2. Мемлекеттік қызметшінің қызметтік куәлігі (бұдан әрі – Қызметтік куәлік) оның атқаратын мемлекеттік әкімшілік лауазымын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xml:space="preserve">3. Қызметтік куәлік осы қаулымен бекітілген сипаттамаға сәйкес келеді. </w:t>
      </w:r>
      <w:r>
        <w:br/>
      </w:r>
      <w:r>
        <w:rPr>
          <w:rFonts w:ascii="Times New Roman"/>
          <w:b w:val="false"/>
          <w:i w:val="false"/>
          <w:color w:val="000000"/>
          <w:sz w:val="28"/>
        </w:rPr>
        <w:t>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Қызметтік куәлікті беру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Қызметтік куәлік: </w:t>
      </w:r>
      <w:r>
        <w:br/>
      </w:r>
      <w:r>
        <w:rPr>
          <w:rFonts w:ascii="Times New Roman"/>
          <w:b w:val="false"/>
          <w:i w:val="false"/>
          <w:color w:val="000000"/>
          <w:sz w:val="28"/>
        </w:rPr>
        <w:t>
      </w:t>
      </w:r>
      <w:r>
        <w:rPr>
          <w:rFonts w:ascii="Times New Roman"/>
          <w:b w:val="false"/>
          <w:i w:val="false"/>
          <w:color w:val="000000"/>
          <w:sz w:val="28"/>
        </w:rPr>
        <w:t>1) әкім аппаратының мемлекеттік қызметшілеріне және атқарушы органдардың бірінші басшыларына – Өскемен қаласы әкімінің қолы қойылып, беріледі;</w:t>
      </w:r>
      <w:r>
        <w:br/>
      </w:r>
      <w:r>
        <w:rPr>
          <w:rFonts w:ascii="Times New Roman"/>
          <w:b w:val="false"/>
          <w:i w:val="false"/>
          <w:color w:val="000000"/>
          <w:sz w:val="28"/>
        </w:rPr>
        <w:t>
      </w:t>
      </w:r>
      <w:r>
        <w:rPr>
          <w:rFonts w:ascii="Times New Roman"/>
          <w:b w:val="false"/>
          <w:i w:val="false"/>
          <w:color w:val="000000"/>
          <w:sz w:val="28"/>
        </w:rPr>
        <w:t>2) Өскемен қаласының атқарушы органдарының мемлекеттік қызметшілеріне – Өскемен қаласының атқарушы органдарының бірінші басшыларының қолы қойылып, беріледі.</w:t>
      </w:r>
      <w:r>
        <w:br/>
      </w:r>
      <w:r>
        <w:rPr>
          <w:rFonts w:ascii="Times New Roman"/>
          <w:b w:val="false"/>
          <w:i w:val="false"/>
          <w:color w:val="000000"/>
          <w:sz w:val="28"/>
        </w:rPr>
        <w:t>
      </w:t>
      </w:r>
      <w:r>
        <w:rPr>
          <w:rFonts w:ascii="Times New Roman"/>
          <w:b w:val="false"/>
          <w:i w:val="false"/>
          <w:color w:val="000000"/>
          <w:sz w:val="28"/>
        </w:rPr>
        <w:t>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r>
        <w:br/>
      </w:r>
      <w:r>
        <w:rPr>
          <w:rFonts w:ascii="Times New Roman"/>
          <w:b w:val="false"/>
          <w:i w:val="false"/>
          <w:color w:val="000000"/>
          <w:sz w:val="28"/>
        </w:rPr>
        <w:t>
      </w:t>
      </w:r>
      <w:r>
        <w:rPr>
          <w:rFonts w:ascii="Times New Roman"/>
          <w:b w:val="false"/>
          <w:i w:val="false"/>
          <w:color w:val="000000"/>
          <w:sz w:val="28"/>
        </w:rPr>
        <w:t>7. Атқарып отырған лауазымынан босатылған, өзгертілген кезде, қызметкерлер тиісті бұйрықтың шыққан күнінен бастап үш жұмыс күн ішінде куәлікті алған жеріне тапсырады.</w:t>
      </w:r>
      <w:r>
        <w:br/>
      </w:r>
      <w:r>
        <w:rPr>
          <w:rFonts w:ascii="Times New Roman"/>
          <w:b w:val="false"/>
          <w:i w:val="false"/>
          <w:color w:val="000000"/>
          <w:sz w:val="28"/>
        </w:rPr>
        <w:t>
      </w:t>
      </w:r>
      <w:r>
        <w:rPr>
          <w:rFonts w:ascii="Times New Roman"/>
          <w:b w:val="false"/>
          <w:i w:val="false"/>
          <w:color w:val="000000"/>
          <w:sz w:val="28"/>
        </w:rPr>
        <w:t>Куәлікті тапсырған кезде кету парағына қызметтік куәлікті беру үшін жауапты адамның қолы қойылады.</w:t>
      </w:r>
      <w:r>
        <w:br/>
      </w:r>
      <w:r>
        <w:rPr>
          <w:rFonts w:ascii="Times New Roman"/>
          <w:b w:val="false"/>
          <w:i w:val="false"/>
          <w:color w:val="000000"/>
          <w:sz w:val="28"/>
        </w:rPr>
        <w:t>
      </w:t>
      </w:r>
      <w:r>
        <w:rPr>
          <w:rFonts w:ascii="Times New Roman"/>
          <w:b w:val="false"/>
          <w:i w:val="false"/>
          <w:color w:val="000000"/>
          <w:sz w:val="28"/>
        </w:rPr>
        <w:t xml:space="preserve">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r>
        <w:br/>
      </w:r>
      <w:r>
        <w:rPr>
          <w:rFonts w:ascii="Times New Roman"/>
          <w:b w:val="false"/>
          <w:i w:val="false"/>
          <w:color w:val="000000"/>
          <w:sz w:val="28"/>
        </w:rPr>
        <w:t>
      </w:t>
      </w:r>
      <w:r>
        <w:rPr>
          <w:rFonts w:ascii="Times New Roman"/>
          <w:b w:val="false"/>
          <w:i w:val="false"/>
          <w:color w:val="000000"/>
          <w:sz w:val="28"/>
        </w:rPr>
        <w:t xml:space="preserve">9. Куәліктердің берілуі мен қайтарылуын есепке алуды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куәліктерді беру және қайтару журналында жүзеге асырылады.</w:t>
      </w:r>
      <w:r>
        <w:br/>
      </w:r>
      <w:r>
        <w:rPr>
          <w:rFonts w:ascii="Times New Roman"/>
          <w:b w:val="false"/>
          <w:i w:val="false"/>
          <w:color w:val="000000"/>
          <w:sz w:val="28"/>
        </w:rPr>
        <w:t>
      </w:t>
      </w:r>
      <w:r>
        <w:rPr>
          <w:rFonts w:ascii="Times New Roman"/>
          <w:b w:val="false"/>
          <w:i w:val="false"/>
          <w:color w:val="000000"/>
          <w:sz w:val="28"/>
        </w:rPr>
        <w:t>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r>
        <w:br/>
      </w:r>
      <w:r>
        <w:rPr>
          <w:rFonts w:ascii="Times New Roman"/>
          <w:b w:val="false"/>
          <w:i w:val="false"/>
          <w:color w:val="000000"/>
          <w:sz w:val="28"/>
        </w:rPr>
        <w:t>
      </w:t>
      </w:r>
      <w:r>
        <w:rPr>
          <w:rFonts w:ascii="Times New Roman"/>
          <w:b w:val="false"/>
          <w:i w:val="false"/>
          <w:color w:val="000000"/>
          <w:sz w:val="28"/>
        </w:rPr>
        <w:t xml:space="preserve">11.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 </w:t>
      </w:r>
      <w:r>
        <w:br/>
      </w:r>
      <w:r>
        <w:rPr>
          <w:rFonts w:ascii="Times New Roman"/>
          <w:b w:val="false"/>
          <w:i w:val="false"/>
          <w:color w:val="000000"/>
          <w:sz w:val="28"/>
        </w:rPr>
        <w:t>
      </w:t>
      </w:r>
      <w:r>
        <w:rPr>
          <w:rFonts w:ascii="Times New Roman"/>
          <w:b w:val="false"/>
          <w:i w:val="false"/>
          <w:color w:val="000000"/>
          <w:sz w:val="28"/>
        </w:rPr>
        <w:t>12. Қызметтік куәлікті дұрыс сақтамау нәтижесінде болған жоғалту, бүлдіру, сондай-ақ қызметтік куәлікті басқа тұлғаларға беру немесе қызметтік куәлікті мақсатсыз пайдаланудың әрбір фактісі бойынша, персоналды басқару қызметімен белгіленген тәртіппен қызметтік тексеру жүргізу қажеттігі қарастырылады.</w:t>
      </w:r>
      <w:r>
        <w:br/>
      </w:r>
      <w:r>
        <w:rPr>
          <w:rFonts w:ascii="Times New Roman"/>
          <w:b w:val="false"/>
          <w:i w:val="false"/>
          <w:color w:val="000000"/>
          <w:sz w:val="28"/>
        </w:rPr>
        <w:t>
      </w:t>
      </w:r>
      <w:r>
        <w:rPr>
          <w:rFonts w:ascii="Times New Roman"/>
          <w:b w:val="false"/>
          <w:i w:val="false"/>
          <w:color w:val="000000"/>
          <w:sz w:val="28"/>
        </w:rPr>
        <w:t>13. Қызметкердің кінәсінен жоғалған немесе бүлінген куәлік өз қаражаты есебінен қалпына келтіріледі.</w:t>
      </w:r>
      <w:r>
        <w:br/>
      </w:r>
      <w:r>
        <w:rPr>
          <w:rFonts w:ascii="Times New Roman"/>
          <w:b w:val="false"/>
          <w:i w:val="false"/>
          <w:color w:val="000000"/>
          <w:sz w:val="28"/>
        </w:rPr>
        <w:t>
      </w:t>
      </w:r>
      <w:r>
        <w:rPr>
          <w:rFonts w:ascii="Times New Roman"/>
          <w:b w:val="false"/>
          <w:i w:val="false"/>
          <w:color w:val="000000"/>
          <w:sz w:val="28"/>
        </w:rPr>
        <w:t>14. Қызметкерлер тапсырған қызметтік куәліктер еркін нысандағы тиісті жою туралы акт жасала отырып, бір жылда бір рет жойылуға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әкімінің</w:t>
            </w:r>
            <w:r>
              <w:br/>
            </w:r>
            <w:r>
              <w:rPr>
                <w:rFonts w:ascii="Times New Roman"/>
                <w:b w:val="false"/>
                <w:i w:val="false"/>
                <w:color w:val="000000"/>
                <w:sz w:val="20"/>
              </w:rPr>
              <w:t>аппараты және атқарушы</w:t>
            </w:r>
            <w:r>
              <w:br/>
            </w:r>
            <w:r>
              <w:rPr>
                <w:rFonts w:ascii="Times New Roman"/>
                <w:b w:val="false"/>
                <w:i w:val="false"/>
                <w:color w:val="000000"/>
                <w:sz w:val="20"/>
              </w:rPr>
              <w:t>органдарының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3"/>
    <w:p>
      <w:pPr>
        <w:spacing w:after="0"/>
        <w:ind w:left="0"/>
        <w:jc w:val="left"/>
      </w:pPr>
      <w:r>
        <w:rPr>
          <w:rFonts w:ascii="Times New Roman"/>
          <w:b/>
          <w:i w:val="false"/>
          <w:color w:val="000000"/>
        </w:rPr>
        <w:t xml:space="preserve"> Өскемен қаласы әкімі аппараты және атқарушы органдарының мемлекеттік қызметшілерінің қызметтік куәліктерін беру және қайтару журналы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873"/>
        <w:gridCol w:w="1266"/>
        <w:gridCol w:w="1266"/>
        <w:gridCol w:w="2242"/>
        <w:gridCol w:w="873"/>
        <w:gridCol w:w="2731"/>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куәліктің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қызметкердің жеке қолы</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тапсырған қызметкердің жеке қолы</w:t>
            </w: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Өскемен қаласы әкімі аппараты және атқарушы органдарының мемлекеттік қызметшілерінің қызметтік куәліктерін беру және қайтару журналы тігіліп, нөмірленуі қажет.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2016 жылғы " 01 " тамыз</w:t>
            </w:r>
            <w:r>
              <w:br/>
            </w:r>
            <w:r>
              <w:rPr>
                <w:rFonts w:ascii="Times New Roman"/>
                <w:b w:val="false"/>
                <w:i w:val="false"/>
                <w:color w:val="000000"/>
                <w:sz w:val="20"/>
              </w:rPr>
              <w:t>№ 1532 қаулысына</w:t>
            </w:r>
            <w:r>
              <w:br/>
            </w:r>
            <w:r>
              <w:rPr>
                <w:rFonts w:ascii="Times New Roman"/>
                <w:b w:val="false"/>
                <w:i w:val="false"/>
                <w:color w:val="000000"/>
                <w:sz w:val="20"/>
              </w:rPr>
              <w:t xml:space="preserve">2 қосымша </w:t>
            </w:r>
          </w:p>
        </w:tc>
      </w:tr>
    </w:tbl>
    <w:bookmarkStart w:name="z33" w:id="4"/>
    <w:p>
      <w:pPr>
        <w:spacing w:after="0"/>
        <w:ind w:left="0"/>
        <w:jc w:val="left"/>
      </w:pPr>
      <w:r>
        <w:rPr>
          <w:rFonts w:ascii="Times New Roman"/>
          <w:b/>
          <w:i w:val="false"/>
          <w:color w:val="000000"/>
        </w:rPr>
        <w:t xml:space="preserve"> Өскемен қаласы әкімі аппаратының және атқарушы органдарының мемлекеттік қызметшілерінің қызметтік куәлігінің сипаттамасы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Қызметтік куәлік екі түрде көзделген:</w:t>
      </w:r>
      <w:r>
        <w:br/>
      </w:r>
      <w:r>
        <w:rPr>
          <w:rFonts w:ascii="Times New Roman"/>
          <w:b w:val="false"/>
          <w:i w:val="false"/>
          <w:color w:val="000000"/>
          <w:sz w:val="28"/>
        </w:rPr>
        <w:t>
      </w:t>
      </w:r>
      <w:r>
        <w:rPr>
          <w:rFonts w:ascii="Times New Roman"/>
          <w:b w:val="false"/>
          <w:i w:val="false"/>
          <w:color w:val="000000"/>
          <w:sz w:val="28"/>
        </w:rPr>
        <w:t>1) мұқабасы қызыл түсті жасанды былғарыдан жасалған – Өскемен қаласы әкімі аппаратының мемлекеттік қызметшілері мен атқарушы органдардың бірінші басшыларына арналған.</w:t>
      </w:r>
      <w:r>
        <w:br/>
      </w:r>
      <w:r>
        <w:rPr>
          <w:rFonts w:ascii="Times New Roman"/>
          <w:b w:val="false"/>
          <w:i w:val="false"/>
          <w:color w:val="000000"/>
          <w:sz w:val="28"/>
        </w:rPr>
        <w:t>
      </w:t>
      </w:r>
      <w:r>
        <w:rPr>
          <w:rFonts w:ascii="Times New Roman"/>
          <w:b w:val="false"/>
          <w:i w:val="false"/>
          <w:color w:val="000000"/>
          <w:sz w:val="28"/>
        </w:rPr>
        <w:t>2) Мұқабасы көгілдір түсті жасанды былғарыдан жасалған – Өскемен қаласы атқарушы органдарының мемлекеттік қызметшілерінге арналған.</w:t>
      </w:r>
      <w:r>
        <w:br/>
      </w:r>
      <w:r>
        <w:rPr>
          <w:rFonts w:ascii="Times New Roman"/>
          <w:b w:val="false"/>
          <w:i w:val="false"/>
          <w:color w:val="000000"/>
          <w:sz w:val="28"/>
        </w:rPr>
        <w:t>
      </w:t>
      </w:r>
      <w:r>
        <w:rPr>
          <w:rFonts w:ascii="Times New Roman"/>
          <w:b w:val="false"/>
          <w:i w:val="false"/>
          <w:color w:val="000000"/>
          <w:sz w:val="28"/>
        </w:rPr>
        <w:t>2. Қызметтік куәліктің мұқабаларының көлемі 20 х 6,5 см (ашып көрсетілген түрінде).</w:t>
      </w:r>
      <w:r>
        <w:br/>
      </w:r>
      <w:r>
        <w:rPr>
          <w:rFonts w:ascii="Times New Roman"/>
          <w:b w:val="false"/>
          <w:i w:val="false"/>
          <w:color w:val="000000"/>
          <w:sz w:val="28"/>
        </w:rPr>
        <w:t>
      </w:t>
      </w:r>
      <w:r>
        <w:rPr>
          <w:rFonts w:ascii="Times New Roman"/>
          <w:b w:val="false"/>
          <w:i w:val="false"/>
          <w:color w:val="000000"/>
          <w:sz w:val="28"/>
        </w:rPr>
        <w:t>3. Қызметтік куәліктің сыртқы бетінде:</w:t>
      </w:r>
      <w:r>
        <w:br/>
      </w:r>
      <w:r>
        <w:rPr>
          <w:rFonts w:ascii="Times New Roman"/>
          <w:b w:val="false"/>
          <w:i w:val="false"/>
          <w:color w:val="000000"/>
          <w:sz w:val="28"/>
        </w:rPr>
        <w:t>
      </w:t>
      </w:r>
      <w:r>
        <w:rPr>
          <w:rFonts w:ascii="Times New Roman"/>
          <w:b w:val="false"/>
          <w:i w:val="false"/>
          <w:color w:val="000000"/>
          <w:sz w:val="28"/>
        </w:rPr>
        <w:t>1) мұқабасы қызыл түсті жасанды былғарыдан жасалғандарда ортасында алтын түсті Қазақстан Республикасы Мемлекеттік Елтаңбасының бейнесі орналасқан, одан төмен "ӨСКЕМЕН ҚАЛАСЫ ӘКІМІНІҢ АППАРАТЫ" деген типографиялық қаріппен жазба жазылады.</w:t>
      </w:r>
      <w:r>
        <w:br/>
      </w:r>
      <w:r>
        <w:rPr>
          <w:rFonts w:ascii="Times New Roman"/>
          <w:b w:val="false"/>
          <w:i w:val="false"/>
          <w:color w:val="000000"/>
          <w:sz w:val="28"/>
        </w:rPr>
        <w:t>
      </w:t>
      </w:r>
      <w:r>
        <w:rPr>
          <w:rFonts w:ascii="Times New Roman"/>
          <w:b w:val="false"/>
          <w:i w:val="false"/>
          <w:color w:val="000000"/>
          <w:sz w:val="28"/>
        </w:rPr>
        <w:t>2) Мұқабасы көгілдір түсті жасанды былғарыдан жасалғандарда ортасында алтын түсті Қазақстан Республикасы Мемлекеттік Елтаңбасының бейнесі орналасқан, одан төмен "ӨСКЕМЕН ҚАЛАСЫНЫҢ ӘКІМДІГІ" деген типографиялық қаріппен жазба жазылады.</w:t>
      </w:r>
      <w:r>
        <w:br/>
      </w:r>
      <w:r>
        <w:rPr>
          <w:rFonts w:ascii="Times New Roman"/>
          <w:b w:val="false"/>
          <w:i w:val="false"/>
          <w:color w:val="000000"/>
          <w:sz w:val="28"/>
        </w:rPr>
        <w:t>
      </w:t>
      </w:r>
      <w:r>
        <w:rPr>
          <w:rFonts w:ascii="Times New Roman"/>
          <w:b w:val="false"/>
          <w:i w:val="false"/>
          <w:color w:val="000000"/>
          <w:sz w:val="28"/>
        </w:rPr>
        <w:t>4. Қызметтік куәліктің ішкі жағында көгілдір түсті тангир тор аясында орналасқан күн мен айналымда қалықтаған қыранның жасырын формасын қолдана отырып орындалған.</w:t>
      </w:r>
      <w:r>
        <w:br/>
      </w:r>
      <w:r>
        <w:rPr>
          <w:rFonts w:ascii="Times New Roman"/>
          <w:b w:val="false"/>
          <w:i w:val="false"/>
          <w:color w:val="000000"/>
          <w:sz w:val="28"/>
        </w:rPr>
        <w:t>
      </w:t>
      </w:r>
      <w:r>
        <w:rPr>
          <w:rFonts w:ascii="Times New Roman"/>
          <w:b w:val="false"/>
          <w:i w:val="false"/>
          <w:color w:val="000000"/>
          <w:sz w:val="28"/>
        </w:rPr>
        <w:t>Жоғарғы бөлігінде екі жағынан да:</w:t>
      </w:r>
      <w:r>
        <w:br/>
      </w:r>
      <w:r>
        <w:rPr>
          <w:rFonts w:ascii="Times New Roman"/>
          <w:b w:val="false"/>
          <w:i w:val="false"/>
          <w:color w:val="000000"/>
          <w:sz w:val="28"/>
        </w:rPr>
        <w:t>
      </w:t>
      </w:r>
      <w:r>
        <w:rPr>
          <w:rFonts w:ascii="Times New Roman"/>
          <w:b w:val="false"/>
          <w:i w:val="false"/>
          <w:color w:val="000000"/>
          <w:sz w:val="28"/>
        </w:rPr>
        <w:t>1) мұқабасы қызыл түсті жасанды былғарыдан жасалғандарда: "ШЫҒЫС ҚАЗАҚСТАН ОБЛЫСЫ ӨСКЕМЕН ҚАЛАСЫ ӘКІМІНІҢ АППАРАТЫ", "АППАРАТ АКИМА ГОРОДА УСТЬ-КАМЕНОГОРСКА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2) мұқабасы көгілдір түсті жасанды былғарыдан жасалғандарда мемлекеттік және орыс тілдерінде атқарушы органның ресми атауы жазылады.Одан төмен мәтіннен қызыл түсті үзік жолақпен бөлектелген "ҚАЗАҚСТАН РЕСПУБЛИКАСЫ" деген жазулар орналастырылған.</w:t>
      </w:r>
      <w:r>
        <w:br/>
      </w:r>
      <w:r>
        <w:rPr>
          <w:rFonts w:ascii="Times New Roman"/>
          <w:b w:val="false"/>
          <w:i w:val="false"/>
          <w:color w:val="000000"/>
          <w:sz w:val="28"/>
        </w:rPr>
        <w:t>
      </w:t>
      </w:r>
      <w:r>
        <w:rPr>
          <w:rFonts w:ascii="Times New Roman"/>
          <w:b w:val="false"/>
          <w:i w:val="false"/>
          <w:color w:val="000000"/>
          <w:sz w:val="28"/>
        </w:rPr>
        <w:t xml:space="preserve">5. Сол жағында: көлемі 3 х 4 см фотосурет (қарсы алдынан түсірілген, түрлі-түсті), негізгі жағының орталығында куәліктің нөмірі мен "Куәлік" деген жазу орналастырылады, нөмірдің астында жол-жолымен мемлекеттік тілде тегі, аты, әкесінің аты (бар болса), атқаратын лауазымы, құрылымдық бөлімшенің атауы көрсетіледі. </w:t>
      </w:r>
      <w:r>
        <w:br/>
      </w:r>
      <w:r>
        <w:rPr>
          <w:rFonts w:ascii="Times New Roman"/>
          <w:b w:val="false"/>
          <w:i w:val="false"/>
          <w:color w:val="000000"/>
          <w:sz w:val="28"/>
        </w:rPr>
        <w:t>
      </w:t>
      </w:r>
      <w:r>
        <w:rPr>
          <w:rFonts w:ascii="Times New Roman"/>
          <w:b w:val="false"/>
          <w:i w:val="false"/>
          <w:color w:val="000000"/>
          <w:sz w:val="28"/>
        </w:rPr>
        <w:t>6.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тиісті мәтін. Төменгі жағында куәліктің жарамдылық мерзімі (екі жыл мерзімге беріледі) көрсетіледі.</w:t>
      </w:r>
      <w:r>
        <w:br/>
      </w:r>
      <w:r>
        <w:rPr>
          <w:rFonts w:ascii="Times New Roman"/>
          <w:b w:val="false"/>
          <w:i w:val="false"/>
          <w:color w:val="000000"/>
          <w:sz w:val="28"/>
        </w:rPr>
        <w:t>
      </w:t>
      </w:r>
      <w:r>
        <w:rPr>
          <w:rFonts w:ascii="Times New Roman"/>
          <w:b w:val="false"/>
          <w:i w:val="false"/>
          <w:color w:val="000000"/>
          <w:sz w:val="28"/>
        </w:rPr>
        <w:t>7. Куәліктер тиісті басшылықтың қолымен расталады және елтаңбалы мөрмен бекітіледі.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