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e338" w14:textId="b1be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2016 жылғы 23 желтоқсандағы № 8/68-VI шешімі. Шығыс Қазақстан облысының Әділет департаментінде 2017 жылғы 26 қаңтарда № 4847 болып тіркелді. Күші жойылды - Шығыс Қазақстан облысы Аягөз аудандық мәслихатының 2021 жылғы 25 қазандағы № 8/123-VII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25.10.2021 </w:t>
      </w:r>
      <w:r>
        <w:rPr>
          <w:rFonts w:ascii="Times New Roman"/>
          <w:b w:val="false"/>
          <w:i w:val="false"/>
          <w:color w:val="ff0000"/>
          <w:sz w:val="28"/>
        </w:rPr>
        <w:t>№ 8/123-VII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Атауы жаңа редакцияда - Шығыс Қазақстан облысы Аягөз аудандық мәслихатының 29.11.2019 </w:t>
      </w:r>
      <w:r>
        <w:rPr>
          <w:rFonts w:ascii="Times New Roman"/>
          <w:b w:val="false"/>
          <w:i w:val="false"/>
          <w:color w:val="000000"/>
          <w:sz w:val="28"/>
        </w:rPr>
        <w:t>№ 41/287-VI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Аягөз аудандық мәслихатының 29.11.2019 </w:t>
      </w:r>
      <w:r>
        <w:rPr>
          <w:rFonts w:ascii="Times New Roman"/>
          <w:b w:val="false"/>
          <w:i w:val="false"/>
          <w:color w:val="000000"/>
          <w:sz w:val="28"/>
        </w:rPr>
        <w:t>№ 41/287-VI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29.11.2019 </w:t>
      </w:r>
      <w:r>
        <w:rPr>
          <w:rFonts w:ascii="Times New Roman"/>
          <w:b w:val="false"/>
          <w:i w:val="false"/>
          <w:color w:val="000000"/>
          <w:sz w:val="28"/>
        </w:rPr>
        <w:t>№ 41/287-VI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кемтар балаларды оқытуға жұмсаған шығындарды өтеу "Шығыс Қазақстан облысы, Аягөз аудандық жұмыспен қамту және әлеуметтік бағдарламалар бөлімі" мемлекеттік мекемесімен жүргізіледі;</w:t>
      </w:r>
    </w:p>
    <w:bookmarkEnd w:id="3"/>
    <w:bookmarkStart w:name="z5" w:id="4"/>
    <w:p>
      <w:pPr>
        <w:spacing w:after="0"/>
        <w:ind w:left="0"/>
        <w:jc w:val="both"/>
      </w:pPr>
      <w:r>
        <w:rPr>
          <w:rFonts w:ascii="Times New Roman"/>
          <w:b w:val="false"/>
          <w:i w:val="false"/>
          <w:color w:val="000000"/>
          <w:sz w:val="28"/>
        </w:rPr>
        <w:t>
      2) үйде оқытылатын мүгедектер қатарындағы кемтар балаларға шығындарды өндіру (толық мемлекет қарауындағы мүгедек балалардан басқа) ата-анасының біреуіне немесе мүгедек балалардың заңды өкілдеріне отбасы кірісіне тәуелсіз беріледі;</w:t>
      </w:r>
    </w:p>
    <w:bookmarkEnd w:id="4"/>
    <w:bookmarkStart w:name="z6" w:id="5"/>
    <w:p>
      <w:pPr>
        <w:spacing w:after="0"/>
        <w:ind w:left="0"/>
        <w:jc w:val="both"/>
      </w:pPr>
      <w:r>
        <w:rPr>
          <w:rFonts w:ascii="Times New Roman"/>
          <w:b w:val="false"/>
          <w:i w:val="false"/>
          <w:color w:val="000000"/>
          <w:sz w:val="28"/>
        </w:rPr>
        <w:t xml:space="preserve">
      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p>
    <w:bookmarkEnd w:id="5"/>
    <w:bookmarkStart w:name="z7" w:id="6"/>
    <w:p>
      <w:pPr>
        <w:spacing w:after="0"/>
        <w:ind w:left="0"/>
        <w:jc w:val="both"/>
      </w:pPr>
      <w:r>
        <w:rPr>
          <w:rFonts w:ascii="Times New Roman"/>
          <w:b w:val="false"/>
          <w:i w:val="false"/>
          <w:color w:val="000000"/>
          <w:sz w:val="28"/>
        </w:rPr>
        <w:t>
      4) оқытуға жұмсаған шығындарын өндіріп алу психологиялық – медициналық – педагогикалық кеңесінің қорытындысында көрсетілгендей, кемтар баланы үйде оқытудың қажеттілігі танылған жағдайда өтініш берілген айдан бастап тағайындалады;</w:t>
      </w:r>
    </w:p>
    <w:bookmarkEnd w:id="6"/>
    <w:bookmarkStart w:name="z8" w:id="7"/>
    <w:p>
      <w:pPr>
        <w:spacing w:after="0"/>
        <w:ind w:left="0"/>
        <w:jc w:val="both"/>
      </w:pPr>
      <w:r>
        <w:rPr>
          <w:rFonts w:ascii="Times New Roman"/>
          <w:b w:val="false"/>
          <w:i w:val="false"/>
          <w:color w:val="000000"/>
          <w:sz w:val="28"/>
        </w:rPr>
        <w:t>
      5) шығындарды өтеуді тоқтатуға әкеліп соққан жағдайлар туындаған кезде (мүгедек бала он сегіз жасқа толғанда, мүгедектігін алғанда, мүгедек баланың мемлекеттік мекемелерде оқыған кезеңінде, мүгедек бала қайтыс болғанда) төлем сәйкес жағдай туындаған айдан келесі айда тоқтатылады.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Аягөз аудандық мәслихатының 29.11.2019 </w:t>
      </w:r>
      <w:r>
        <w:rPr>
          <w:rFonts w:ascii="Times New Roman"/>
          <w:b w:val="false"/>
          <w:i w:val="false"/>
          <w:color w:val="000000"/>
          <w:sz w:val="28"/>
        </w:rPr>
        <w:t>№ 41/287-VI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 енгізілді, қазақ тіліндегі мәтіні өзгермейді – Шығыс Қазақстан облысы Аягөз аудандық мәслихатының 29.11.2019 </w:t>
      </w:r>
      <w:r>
        <w:rPr>
          <w:rFonts w:ascii="Times New Roman"/>
          <w:b w:val="false"/>
          <w:i w:val="false"/>
          <w:color w:val="000000"/>
          <w:sz w:val="28"/>
        </w:rPr>
        <w:t>№ 41/287-VI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