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ed67" w14:textId="207e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ақылы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2016 жылғы 06 қаңтардағы № 1 қаулысы. Шығыс Қазақстан облысының Әділет департаментінде 2016 жылғы 05 ақпанда № 4393 болып тіркелді. Күші жойылды - Шығыс Қазақстан облысы Жарма ауданы әкімдігінің 2016 жылғы 18 мамырдағы № 146 қаулысымен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Жарма ауданы әкімдігінің 18.05.2016 № 146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Республикасының</w:t>
      </w:r>
      <w:r>
        <w:rPr>
          <w:rFonts w:ascii="Times New Roman"/>
          <w:b w:val="false"/>
          <w:i w:val="false"/>
          <w:color w:val="000000"/>
          <w:sz w:val="28"/>
        </w:rPr>
        <w:t xml:space="preserve"> 2001 жылғы 23 қаңтардағы №149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7 бабының 5) тармақшасына, 20 бабына,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18</w:t>
      </w:r>
      <w:r>
        <w:rPr>
          <w:rFonts w:ascii="Times New Roman"/>
          <w:b w:val="false"/>
          <w:i w:val="false"/>
          <w:color w:val="000000"/>
          <w:sz w:val="28"/>
        </w:rPr>
        <w:t xml:space="preserve"> сәйкес, мемлекеттік кепілдіктер жүйесін кеңейту мақсатында және жұмысқа орналасуда қиыншылық көретін халықтың әр түрлі топтарын қолдау үшін, Жарма ауданының әкiмдiгi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2016 жылы ақылы қоғамдық жұмыстар ұйымдастырылсын. </w:t>
      </w:r>
      <w:r>
        <w:br/>
      </w:r>
      <w:r>
        <w:rPr>
          <w:rFonts w:ascii="Times New Roman"/>
          <w:b w:val="false"/>
          <w:i w:val="false"/>
          <w:color w:val="000000"/>
          <w:sz w:val="28"/>
        </w:rPr>
        <w:t>
</w:t>
      </w:r>
      <w:r>
        <w:rPr>
          <w:rFonts w:ascii="Times New Roman"/>
          <w:b w:val="false"/>
          <w:i w:val="false"/>
          <w:color w:val="000000"/>
          <w:sz w:val="28"/>
        </w:rPr>
        <w:t>
      2. 2016 жылы қоғамдық жұмыстар өткізілетін ұйымдардың қоса беріліп отырған тізбесі,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3. Қоғамдық жұмыстарға қатысушылардың жергілікті бюджет қаражатынан еңбек ақының мөлшері 2016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мөлшерінде бекітілсін.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әкiмiнiң орынбасары С. Брынзовқа жүктелсiн.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күннен кейiн күнтiзбелiк он күн өткен соң қолданысқа енгiзiледi.</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Сыдықов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Жарма ауданы әкімдігінің</w:t>
            </w:r>
            <w:r>
              <w:br/>
            </w:r>
            <w:r>
              <w:rPr>
                <w:rFonts w:ascii="Times New Roman"/>
                <w:b w:val="false"/>
                <w:i w:val="false"/>
                <w:color w:val="000000"/>
                <w:sz w:val="20"/>
              </w:rPr>
              <w:t>
2016 жылы 06 қаңтардағы</w:t>
            </w:r>
            <w:r>
              <w:br/>
            </w:r>
            <w:r>
              <w:rPr>
                <w:rFonts w:ascii="Times New Roman"/>
                <w:b w:val="false"/>
                <w:i w:val="false"/>
                <w:color w:val="000000"/>
                <w:sz w:val="20"/>
              </w:rPr>
              <w:t>
№ 1 қаулысымен бекітілді</w:t>
            </w:r>
          </w:p>
          <w:bookmarkEnd w:id="1"/>
        </w:tc>
      </w:tr>
    </w:tbl>
    <w:bookmarkStart w:name="z8" w:id="2"/>
    <w:p>
      <w:pPr>
        <w:spacing w:after="0"/>
        <w:ind w:left="0"/>
        <w:jc w:val="left"/>
      </w:pPr>
      <w:r>
        <w:rPr>
          <w:rFonts w:ascii="Times New Roman"/>
          <w:b/>
          <w:i w:val="false"/>
          <w:color w:val="000000"/>
        </w:rPr>
        <w:t xml:space="preserve"> 
2016 жылға ақылы қоғамдық жұмыстар жүргiзiлетiн ұйымдардың тiзiмi, қоғамдық жұмыстардың түрлерi, көлемi және нақты жағдайлары, оларды қаржыландыру көздерi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4843"/>
        <w:gridCol w:w="1028"/>
        <w:gridCol w:w="2332"/>
        <w:gridCol w:w="1554"/>
        <w:gridCol w:w="1284"/>
        <w:gridCol w:w="50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түрлерi</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көлемi</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қажеттiлiк, адам саны)</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(бекiтiлген адам саны)</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көзi</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ауылдық округi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аулалар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ауылдық округi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аулалар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"Белтерек ауылдық округі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аулалар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w:t>
            </w:r>
            <w:r>
              <w:rPr>
                <w:rFonts w:ascii="Times New Roman"/>
                <w:b w:val="false"/>
                <w:i w:val="false"/>
                <w:color w:val="000000"/>
                <w:vertAlign w:val="superscript"/>
              </w:rPr>
              <w:t>2</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"Божығұр ауылдық округі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аулалар</w:t>
            </w:r>
            <w:r>
              <w:br/>
            </w: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м</w:t>
            </w:r>
            <w:r>
              <w:rPr>
                <w:rFonts w:ascii="Times New Roman"/>
                <w:b w:val="false"/>
                <w:i w:val="false"/>
                <w:color w:val="000000"/>
                <w:vertAlign w:val="superscript"/>
              </w:rPr>
              <w:t>2</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"Бірлікшіл ауылдық округі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аулалар</w:t>
            </w:r>
            <w:r>
              <w:br/>
            </w: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округi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аулалар</w:t>
            </w:r>
            <w:r>
              <w:br/>
            </w: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ауылдық округi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 аулалар</w:t>
            </w:r>
            <w:r>
              <w:br/>
            </w: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 м</w:t>
            </w:r>
            <w:r>
              <w:rPr>
                <w:rFonts w:ascii="Times New Roman"/>
                <w:b w:val="false"/>
                <w:i w:val="false"/>
                <w:color w:val="000000"/>
                <w:vertAlign w:val="superscript"/>
              </w:rPr>
              <w:t>2</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кенті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аулалар</w:t>
            </w:r>
            <w:r>
              <w:br/>
            </w: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 ауылдық округi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аулалар</w:t>
            </w:r>
            <w:r>
              <w:br/>
            </w: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"Жаңғызтөбе кенті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аулалар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аулалар</w:t>
            </w:r>
            <w:r>
              <w:br/>
            </w: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м</w:t>
            </w:r>
            <w:r>
              <w:rPr>
                <w:rFonts w:ascii="Times New Roman"/>
                <w:b w:val="false"/>
                <w:i w:val="false"/>
                <w:color w:val="000000"/>
                <w:vertAlign w:val="superscript"/>
              </w:rPr>
              <w:t>2</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аулалар</w:t>
            </w:r>
            <w:r>
              <w:br/>
            </w: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аулалар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"Қапанбұлақ ауылдық округі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аулалар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ауылдық округі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аулалар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"Суықбұлақ кенті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аулалар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"Үшбиік ауылдық округі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аулалар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"Шалабай ауылдық округі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аулалар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қаласы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 аулалар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"Терістаңбалы ауылдық округі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аулалар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"Делбегетей ауылдық округі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аулалар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кенті әкiмiнiң аппараты" мемлекеттiк мекемесi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аулалар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негізгі мектебі" коммуналдық мемлекеттік мекемесі</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 тазалау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негізгі мектебі" коммуналдық мемлекеттік мекемесі</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 тазалау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негізгі мектебі" коммуналдық мемлекеттік мекемесі</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 тазалау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"Шевченко атындағы негізгі мектебі" коммуналдық мемлекеттік мекемесі</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 тазалау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атындағы негізгі мектебі" коммуналдық мемлекеттік мекемесі</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 тазалау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негізгі мектебі" коммуналдық мемлекеттік мекемесі</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 тазалау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 негізгі мектебі" коммуналдық мемлекеттік мекемесі</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 тазалау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негізгі мектебі" коммуналдық мемлекеттік мекемесі Кентарлау ауылы</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 тазалау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"Әди Шәріпов атындағы негізгі мектебі" коммуналдық мемлекеттік мекемесі Былқылдақ ауылы</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 тазалау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"С.Әлімбетов атындағы негізгі мектебі" коммуналдық мемлекеттік мекемесі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 тазалау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"Көшек негізгі мектебі" коммуналдық мемлекеттік мекемесі</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 тазалау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"Ұзынжал негізгі мектебі" коммуналдық мемлекеттік мекемесі</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 тазалау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"Қонырбиік негізгі мектебі" коммуналдық мемлекеттік мекемесі</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 тазалау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әкімдігінің "Жарма су" коммуналдық мемлекеттік кәсіпорны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жұмыстарына қатысу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әкімдігінің "Горводхоз" коммуналдық мемлекеттік кәсіпорыны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жұмыстарына қатысу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ауданының экономика және қаржы бөлімі" мемлекеттік мекемесі</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ауданының қорғаныс істері жөніндегі бөлімі" республикалық мемлекеттік мекемесі (келісім бойынша)</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әскерге шақыру науқанын өткізуге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ауданының кәсіпкерлік және ауыл шаруашылық бөлімі" мемлекеттік мекемесі</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құжаттармен жұмыс істеуде көмек көрсету </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құжаттар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сәулет, қала құрылысы және құрылыс бөлімі" мемлекеттік мекемесі</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тұрғын үй-коммуналды шаруашылық, жолаушы тасымалдау көлігі және автокөлік жолдары бөлімі" мемлекеттік мекемесі</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құжаттармен жұмыс істеуде көмек көрсету </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 тазалау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r>
              <w:br/>
            </w:r>
            <w:r>
              <w:rPr>
                <w:rFonts w:ascii="Times New Roman"/>
                <w:b w:val="false"/>
                <w:i w:val="false"/>
                <w:color w:val="000000"/>
                <w:sz w:val="20"/>
              </w:rPr>
              <w:t>
 </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құжаттар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жинақтауға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құжаттар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 тазалау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зейнетақы төлеу орталығы" Жарма аудандық бөлімшесі мемлекеттік мекемесі (келісім бойынша)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 құжаттар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Мемлекеттік кірістер басқармасы" республикалық мемлекеттік мекемесі (келісім бойынша)</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құжат</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Әдiлет департаментiнің "Сот актiлерiн орындау бойынша Жарма аумақтық бөлiмi" филиалы мемлекеттік мекемесі (келісім бойынша)</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құжаттармен жұмыс істеуде көмек көрсету </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Әдiлет департаментiнің "Сот актiлерiн орындау бойынша Шар аумақтық бөлiмi" филиалы мемлекеттік мекемесі (келісім бойынша)</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құжаттармен жұмыс істеуде көмек көрсету </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құжаттар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миністрлігі Шығыс Қазақстан облысы ішкі істер департаменті Жарма ауданының ішкі істер бөлімі" мемлекеттік мекемесі (келісім бойынша)</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тазалауға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статистика Департаменті" мемлекеттiк мекемесi Жарма ауданының статистика басқармасы (келісім бойынша)</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құжаттар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миністрлігі төтенше жағдайлар комитеті Шығыс Қазақстан облысы төтенше жағдайлар департаменті Жарма ауданының төтенше жағдайлар бөлімі" республикалық мемлекеттік мекемесі (келісім бойынша)</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 тазалау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ауданының № 2 соты (келісім бойынша)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министрлiгiнің Шығыс Қазақстан облысы әдiлет департаментiнiң Жарма ауданының әдiлет басқармасы" мемлекеттiк мекемесi (келiсiм бойынша)</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Қылмыстық-атқару жүйесі департаментінің Жарма аудандық №1 пробация қызметі</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құжаттармен жұмыс істеуде көмек көрсету </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Жарма аудандық соты (келісім бойынша)</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 істеуде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бюджеті</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3"/>
          <w:p>
            <w:pPr>
              <w:spacing w:after="20"/>
              <w:ind w:left="20"/>
              <w:jc w:val="both"/>
            </w:pPr>
            <w:r>
              <w:rPr>
                <w:rFonts w:ascii="Times New Roman"/>
                <w:b w:val="false"/>
                <w:i w:val="false"/>
                <w:color w:val="000000"/>
                <w:sz w:val="20"/>
              </w:rPr>
              <w:t>
390</w:t>
            </w:r>
            <w:r>
              <w:br/>
            </w:r>
            <w:r>
              <w:rPr>
                <w:rFonts w:ascii="Times New Roman"/>
                <w:b w:val="false"/>
                <w:i w:val="false"/>
                <w:color w:val="000000"/>
                <w:sz w:val="20"/>
              </w:rPr>
              <w:t>
 </w:t>
            </w:r>
          </w:p>
          <w:bookmarkEnd w:id="3"/>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Қоғамдық жұмыстардың нақты шарттары:</w:t>
      </w:r>
      <w:r>
        <w:br/>
      </w:r>
      <w:r>
        <w:rPr>
          <w:rFonts w:ascii="Times New Roman"/>
          <w:b w:val="false"/>
          <w:i w:val="false"/>
          <w:color w:val="000000"/>
          <w:sz w:val="28"/>
        </w:rPr>
        <w:t>
</w:t>
      </w:r>
      <w:r>
        <w:rPr>
          <w:rFonts w:ascii="Times New Roman"/>
          <w:b w:val="false"/>
          <w:i w:val="false"/>
          <w:color w:val="000000"/>
          <w:sz w:val="28"/>
        </w:rPr>
        <w:t>
      Жұмыс аптасының ұзақтығы 5 күнді құрайды, екі демалыс күні беріледі, сегіз сағаттық жұмыс күні, түскі үзіліс 1 сағат, еңбекақы төлеу, зейнетақы және әлеуметтік аударымдары, қолданылмаған еңбек демалысына өтемақы жүргізу еңбек шартының негiзiнде Қазақстан Республикасының заңнамасына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 арқылы жұмыссыздың жеке шотына аудару жолымен жүзеге асырылады; еңбекті қорғау және қауіпсіздік техникасы бойынша нұсқаулық, арнайы киіммен, құрал-жабдықтармен қамтамасыз ету, уақытша жұмысқа жарамсыздық бойынша әлеуметтік жәрдемақы төлеу, мертігу немесе басқа зақымдану салдарынан келтірілген зияндардың орнын толтыру Қазақстан Республикасының заңнамаларына сәйкес жұмыс берушімен жүргізіледі. Жұмыскерлердің жеке санаттары (әйелдер және отбасылық міндеттері бар басқа тұлғалар, мүгедектер, он сегіз жасқа толмаған тұлғалар) үшін қоғамдық жұмыстардың талаптары тиісті санатқа еңбек талаптарының ерекшелігін ескере отырып белгіленеді және Қазақстан Республикасы Еңбек заңнамасына сәйкес жұмыс берушінің және жұмыскердің арасында жасалған еңбек шарттарымен қарастырылады.</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