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a2a4" w14:textId="d2da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округіндегі Кәкенталды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2016 жылғы 12 желтоқсандағы № 1 шешімі. Шығыс Қазақстан облысының Әділет департаментінде 2017 жылғы 11 қаңтарда № 4821 болып тіркелді. Күші жойылды - Шығыс Қазақстан облысы Зайсан ауданы Шілікті ауылдық округі әкімінің 2017 жылғы 7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07.11.2017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2016 жылы 21 қараша № 485 ұсынысы негізінде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округіндегі Кәкенталды  ауылында ірі қара малдарынан  бруцеллез ауруының шығуына байланысты 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бас мемлекеттік ветеринариялық-санитарлық инспекторына (С.Қожекенов) осы шешімнен туындайтын талаптарының орындалуына бақылауды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Шілікті ауылдық округінің ветеринариялық пунктіне меңгерушісі А.Тусупбаевқа сауықтыру іс-шараларын ұйымдастыру тапсырылсын.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 күнінен 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Шілікті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ауданының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ветеринариялық-санитариалық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12 желтоқсан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