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bd9b4b" w14:textId="2bd9b4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"2016-2018 жылдарға арналған Зырян ауданының бюджеті туралы" Зырян ауданының мәслихатының 2015 жылғы 23 желтоқсандағы № 52/2-V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Зырян ауданы мәслихатының 2016 жылғы 11 шілдедегі N 6/2-VI шешімі. Шығыс Қазақстан облысының Әділет департаментінде 2016 жылғы 26 шілдеде N 4612 болып тіркелді. Күші жойылды - Шығыс Қазақстан облысы Зырян ауданы мәслихатының 2016 жылғы 23 желтоқсандағы № 11/2-VI шешімімен</w:t>
      </w:r>
    </w:p>
    <w:p>
      <w:pPr>
        <w:spacing w:after="0"/>
        <w:ind w:left="0"/>
        <w:jc w:val="left"/>
      </w:pPr>
      <w:r>
        <w:rPr>
          <w:rFonts w:ascii="Times New Roman"/>
          <w:b w:val="false"/>
          <w:i w:val="false"/>
          <w:color w:val="ff0000"/>
          <w:sz w:val="28"/>
        </w:rPr>
        <w:t xml:space="preserve">      Ескерту. Күші жойылды - Шығыс Қазақстан облысы Зырян ауданы мәслихатының 23.12.2016 № 11/2-VI </w:t>
      </w:r>
      <w:r>
        <w:rPr>
          <w:rFonts w:ascii="Times New Roman"/>
          <w:b w:val="false"/>
          <w:i w:val="false"/>
          <w:color w:val="ff0000"/>
          <w:sz w:val="28"/>
        </w:rPr>
        <w:t>шешімімен</w:t>
      </w:r>
      <w:r>
        <w:rPr>
          <w:rFonts w:ascii="Times New Roman"/>
          <w:b w:val="false"/>
          <w:i w:val="false"/>
          <w:color w:val="ff0000"/>
          <w:sz w:val="28"/>
        </w:rPr>
        <w:t xml:space="preserve"> (01.01.2017 бастап қолданысқа енгізіледі).</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2008 жылғы 4 желтоқсандағы Бюджет кодексінің </w:t>
      </w:r>
      <w:r>
        <w:rPr>
          <w:rFonts w:ascii="Times New Roman"/>
          <w:b w:val="false"/>
          <w:i w:val="false"/>
          <w:color w:val="000000"/>
          <w:sz w:val="28"/>
        </w:rPr>
        <w:t>106</w:t>
      </w:r>
      <w:r>
        <w:rPr>
          <w:rFonts w:ascii="Times New Roman"/>
          <w:b w:val="false"/>
          <w:i w:val="false"/>
          <w:color w:val="000000"/>
          <w:sz w:val="28"/>
        </w:rPr>
        <w:t xml:space="preserve">, </w:t>
      </w:r>
      <w:r>
        <w:rPr>
          <w:rFonts w:ascii="Times New Roman"/>
          <w:b w:val="false"/>
          <w:i w:val="false"/>
          <w:color w:val="000000"/>
          <w:sz w:val="28"/>
        </w:rPr>
        <w:t>109-баптарына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6-бабының</w:t>
      </w:r>
      <w:r>
        <w:rPr>
          <w:rFonts w:ascii="Times New Roman"/>
          <w:b w:val="false"/>
          <w:i w:val="false"/>
          <w:color w:val="000000"/>
          <w:sz w:val="28"/>
        </w:rPr>
        <w:t xml:space="preserve"> 1-тармағының 1) тармақшасына сәйкес Зырян ауданының мәслихаты </w:t>
      </w:r>
      <w:r>
        <w:rPr>
          <w:rFonts w:ascii="Times New Roman"/>
          <w:b/>
          <w:i w:val="false"/>
          <w:color w:val="000000"/>
          <w:sz w:val="28"/>
        </w:rPr>
        <w:t>ШЕШТІ:</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1. "2016-2018 жылдарға арналған Зырян ауданының бюджеті туралы" Зырян ауданының мәслихатының 2015 жылғы 23 желтоқсандағы № 52/2-V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4340 тіркелген, 2016 жылғы 21 қаңтардағы "Көктас таңы", "Пульс! Зыряновска" № 3 газеттерінде жарияланған)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1-тармақ </w:t>
      </w:r>
      <w:r>
        <w:rPr>
          <w:rFonts w:ascii="Times New Roman"/>
          <w:b w:val="false"/>
          <w:i w:val="false"/>
          <w:color w:val="000000"/>
          <w:sz w:val="28"/>
        </w:rPr>
        <w:t xml:space="preserve"> келесі редакцияда жазылсын:</w:t>
      </w:r>
      <w:r>
        <w:br/>
      </w:r>
      <w:r>
        <w:rPr>
          <w:rFonts w:ascii="Times New Roman"/>
          <w:b w:val="false"/>
          <w:i w:val="false"/>
          <w:color w:val="000000"/>
          <w:sz w:val="28"/>
        </w:rPr>
        <w:t>
      </w:t>
      </w:r>
      <w:r>
        <w:rPr>
          <w:rFonts w:ascii="Times New Roman"/>
          <w:b w:val="false"/>
          <w:i w:val="false"/>
          <w:color w:val="000000"/>
          <w:sz w:val="28"/>
        </w:rPr>
        <w:t xml:space="preserve">"1. 2016-2018 жылдарға арналған Зырян ауданының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оның ішінде 2016 жылға мынадай көлемдерде бекітілсін: </w:t>
      </w:r>
      <w:r>
        <w:br/>
      </w:r>
      <w:r>
        <w:rPr>
          <w:rFonts w:ascii="Times New Roman"/>
          <w:b w:val="false"/>
          <w:i w:val="false"/>
          <w:color w:val="000000"/>
          <w:sz w:val="28"/>
        </w:rPr>
        <w:t>
      </w:t>
      </w:r>
      <w:r>
        <w:rPr>
          <w:rFonts w:ascii="Times New Roman"/>
          <w:b w:val="false"/>
          <w:i w:val="false"/>
          <w:color w:val="000000"/>
          <w:sz w:val="28"/>
        </w:rPr>
        <w:t>1) кірістер – 6491850,5 мың теңге, соның ішінде:</w:t>
      </w:r>
      <w:r>
        <w:br/>
      </w:r>
      <w:r>
        <w:rPr>
          <w:rFonts w:ascii="Times New Roman"/>
          <w:b w:val="false"/>
          <w:i w:val="false"/>
          <w:color w:val="000000"/>
          <w:sz w:val="28"/>
        </w:rPr>
        <w:t>
      </w:t>
      </w:r>
      <w:r>
        <w:rPr>
          <w:rFonts w:ascii="Times New Roman"/>
          <w:b w:val="false"/>
          <w:i w:val="false"/>
          <w:color w:val="000000"/>
          <w:sz w:val="28"/>
        </w:rPr>
        <w:t>салықтық түсімдер – 2838650,0 мың теңге;</w:t>
      </w:r>
      <w:r>
        <w:br/>
      </w:r>
      <w:r>
        <w:rPr>
          <w:rFonts w:ascii="Times New Roman"/>
          <w:b w:val="false"/>
          <w:i w:val="false"/>
          <w:color w:val="000000"/>
          <w:sz w:val="28"/>
        </w:rPr>
        <w:t>
      </w:t>
      </w:r>
      <w:r>
        <w:rPr>
          <w:rFonts w:ascii="Times New Roman"/>
          <w:b w:val="false"/>
          <w:i w:val="false"/>
          <w:color w:val="000000"/>
          <w:sz w:val="28"/>
        </w:rPr>
        <w:t>салықтық емес түсімдер – 24459,0 мың теңге;</w:t>
      </w:r>
      <w:r>
        <w:br/>
      </w:r>
      <w:r>
        <w:rPr>
          <w:rFonts w:ascii="Times New Roman"/>
          <w:b w:val="false"/>
          <w:i w:val="false"/>
          <w:color w:val="000000"/>
          <w:sz w:val="28"/>
        </w:rPr>
        <w:t>
      </w:t>
      </w:r>
      <w:r>
        <w:rPr>
          <w:rFonts w:ascii="Times New Roman"/>
          <w:b w:val="false"/>
          <w:i w:val="false"/>
          <w:color w:val="000000"/>
          <w:sz w:val="28"/>
        </w:rPr>
        <w:t>негiзгi капиталды сатудан түсетiн түсiмдер – 22618,0 мың теңге;</w:t>
      </w:r>
      <w:r>
        <w:br/>
      </w:r>
      <w:r>
        <w:rPr>
          <w:rFonts w:ascii="Times New Roman"/>
          <w:b w:val="false"/>
          <w:i w:val="false"/>
          <w:color w:val="000000"/>
          <w:sz w:val="28"/>
        </w:rPr>
        <w:t>
      </w:t>
      </w:r>
      <w:r>
        <w:rPr>
          <w:rFonts w:ascii="Times New Roman"/>
          <w:b w:val="false"/>
          <w:i w:val="false"/>
          <w:color w:val="000000"/>
          <w:sz w:val="28"/>
        </w:rPr>
        <w:t>трансферттердің түсімдері – 3606123,5 мың теңге;</w:t>
      </w:r>
      <w:r>
        <w:br/>
      </w:r>
      <w:r>
        <w:rPr>
          <w:rFonts w:ascii="Times New Roman"/>
          <w:b w:val="false"/>
          <w:i w:val="false"/>
          <w:color w:val="000000"/>
          <w:sz w:val="28"/>
        </w:rPr>
        <w:t>
      </w:t>
      </w:r>
      <w:r>
        <w:rPr>
          <w:rFonts w:ascii="Times New Roman"/>
          <w:b w:val="false"/>
          <w:i w:val="false"/>
          <w:color w:val="000000"/>
          <w:sz w:val="28"/>
        </w:rPr>
        <w:t>2) шығыстар – 6537726,3 мың теңге;</w:t>
      </w:r>
      <w:r>
        <w:br/>
      </w:r>
      <w:r>
        <w:rPr>
          <w:rFonts w:ascii="Times New Roman"/>
          <w:b w:val="false"/>
          <w:i w:val="false"/>
          <w:color w:val="000000"/>
          <w:sz w:val="28"/>
        </w:rPr>
        <w:t>
      </w:t>
      </w:r>
      <w:r>
        <w:rPr>
          <w:rFonts w:ascii="Times New Roman"/>
          <w:b w:val="false"/>
          <w:i w:val="false"/>
          <w:color w:val="000000"/>
          <w:sz w:val="28"/>
        </w:rPr>
        <w:t>3) таза бюджеттік кредит беру – 7356,0 мың теңге, соның ішінде:</w:t>
      </w:r>
      <w:r>
        <w:br/>
      </w:r>
      <w:r>
        <w:rPr>
          <w:rFonts w:ascii="Times New Roman"/>
          <w:b w:val="false"/>
          <w:i w:val="false"/>
          <w:color w:val="000000"/>
          <w:sz w:val="28"/>
        </w:rPr>
        <w:t>
      </w:t>
      </w:r>
      <w:r>
        <w:rPr>
          <w:rFonts w:ascii="Times New Roman"/>
          <w:b w:val="false"/>
          <w:i w:val="false"/>
          <w:color w:val="000000"/>
          <w:sz w:val="28"/>
        </w:rPr>
        <w:t>бюджеттік кредиттер – 12761,0 мың теңге;</w:t>
      </w:r>
      <w:r>
        <w:br/>
      </w:r>
      <w:r>
        <w:rPr>
          <w:rFonts w:ascii="Times New Roman"/>
          <w:b w:val="false"/>
          <w:i w:val="false"/>
          <w:color w:val="000000"/>
          <w:sz w:val="28"/>
        </w:rPr>
        <w:t>
      </w:t>
      </w:r>
      <w:r>
        <w:rPr>
          <w:rFonts w:ascii="Times New Roman"/>
          <w:b w:val="false"/>
          <w:i w:val="false"/>
          <w:color w:val="000000"/>
          <w:sz w:val="28"/>
        </w:rPr>
        <w:t>бюджеттік кредиттерді өтеу – 5405,0 мың теңге;</w:t>
      </w:r>
      <w:r>
        <w:br/>
      </w:r>
      <w:r>
        <w:rPr>
          <w:rFonts w:ascii="Times New Roman"/>
          <w:b w:val="false"/>
          <w:i w:val="false"/>
          <w:color w:val="000000"/>
          <w:sz w:val="28"/>
        </w:rPr>
        <w:t>
      </w:t>
      </w:r>
      <w:r>
        <w:rPr>
          <w:rFonts w:ascii="Times New Roman"/>
          <w:b w:val="false"/>
          <w:i w:val="false"/>
          <w:color w:val="000000"/>
          <w:sz w:val="28"/>
        </w:rPr>
        <w:t xml:space="preserve">4) қаржы активтерімен жасалатын операциялар бойынша сальдо – 12100,0 мың теңге, соның ішінде: </w:t>
      </w:r>
      <w:r>
        <w:br/>
      </w:r>
      <w:r>
        <w:rPr>
          <w:rFonts w:ascii="Times New Roman"/>
          <w:b w:val="false"/>
          <w:i w:val="false"/>
          <w:color w:val="000000"/>
          <w:sz w:val="28"/>
        </w:rPr>
        <w:t>
      </w:t>
      </w:r>
      <w:r>
        <w:rPr>
          <w:rFonts w:ascii="Times New Roman"/>
          <w:b w:val="false"/>
          <w:i w:val="false"/>
          <w:color w:val="000000"/>
          <w:sz w:val="28"/>
        </w:rPr>
        <w:t>қаржы активтерін сатып алу – 12100,0 мың теңге;</w:t>
      </w:r>
      <w:r>
        <w:br/>
      </w:r>
      <w:r>
        <w:rPr>
          <w:rFonts w:ascii="Times New Roman"/>
          <w:b w:val="false"/>
          <w:i w:val="false"/>
          <w:color w:val="000000"/>
          <w:sz w:val="28"/>
        </w:rPr>
        <w:t>
      </w:t>
      </w:r>
      <w:r>
        <w:rPr>
          <w:rFonts w:ascii="Times New Roman"/>
          <w:b w:val="false"/>
          <w:i w:val="false"/>
          <w:color w:val="000000"/>
          <w:sz w:val="28"/>
        </w:rPr>
        <w:t>мемлекеттің қаржы активтерін сатудан түсетін түсімдер – 0,0 мың теңге;</w:t>
      </w:r>
      <w:r>
        <w:br/>
      </w:r>
      <w:r>
        <w:rPr>
          <w:rFonts w:ascii="Times New Roman"/>
          <w:b w:val="false"/>
          <w:i w:val="false"/>
          <w:color w:val="000000"/>
          <w:sz w:val="28"/>
        </w:rPr>
        <w:t>
      </w:t>
      </w:r>
      <w:r>
        <w:rPr>
          <w:rFonts w:ascii="Times New Roman"/>
          <w:b w:val="false"/>
          <w:i w:val="false"/>
          <w:color w:val="000000"/>
          <w:sz w:val="28"/>
        </w:rPr>
        <w:t>5) бюджет тапшылығы (профициті) – - 65331,8 мың теңге;</w:t>
      </w:r>
      <w:r>
        <w:br/>
      </w:r>
      <w:r>
        <w:rPr>
          <w:rFonts w:ascii="Times New Roman"/>
          <w:b w:val="false"/>
          <w:i w:val="false"/>
          <w:color w:val="000000"/>
          <w:sz w:val="28"/>
        </w:rPr>
        <w:t>
      </w:t>
      </w:r>
      <w:r>
        <w:rPr>
          <w:rFonts w:ascii="Times New Roman"/>
          <w:b w:val="false"/>
          <w:i w:val="false"/>
          <w:color w:val="000000"/>
          <w:sz w:val="28"/>
        </w:rPr>
        <w:t>6) бюджет тапшылығын қаржыландыру (профицитін пайдалану) – 65331,8 мың теңге.";</w:t>
      </w:r>
      <w:r>
        <w:br/>
      </w:r>
      <w:r>
        <w:rPr>
          <w:rFonts w:ascii="Times New Roman"/>
          <w:b w:val="false"/>
          <w:i w:val="false"/>
          <w:color w:val="000000"/>
          <w:sz w:val="28"/>
        </w:rPr>
        <w:t>
      </w:t>
      </w:r>
      <w:r>
        <w:rPr>
          <w:rFonts w:ascii="Times New Roman"/>
          <w:b w:val="false"/>
          <w:i w:val="false"/>
          <w:color w:val="000000"/>
          <w:sz w:val="28"/>
        </w:rPr>
        <w:t xml:space="preserve">аталған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16 -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қосымшаларына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2. Осы шешім 2016 жылғы 1 қаңтардан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төрайымы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Карагужина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Зырян ауданының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Л. Гречушникова</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Зырян ауданының</w:t>
            </w:r>
            <w:r>
              <w:br/>
            </w:r>
            <w:r>
              <w:rPr>
                <w:rFonts w:ascii="Times New Roman"/>
                <w:b w:val="false"/>
                <w:i w:val="false"/>
                <w:color w:val="000000"/>
                <w:sz w:val="20"/>
              </w:rPr>
              <w:t>мәслихатының</w:t>
            </w:r>
            <w:r>
              <w:br/>
            </w:r>
            <w:r>
              <w:rPr>
                <w:rFonts w:ascii="Times New Roman"/>
                <w:b w:val="false"/>
                <w:i w:val="false"/>
                <w:color w:val="000000"/>
                <w:sz w:val="20"/>
              </w:rPr>
              <w:t>2016 жылғы 11 шілдедегі</w:t>
            </w:r>
            <w:r>
              <w:br/>
            </w:r>
            <w:r>
              <w:rPr>
                <w:rFonts w:ascii="Times New Roman"/>
                <w:b w:val="false"/>
                <w:i w:val="false"/>
                <w:color w:val="000000"/>
                <w:sz w:val="20"/>
              </w:rPr>
              <w:t>№ 6/2-VI шешіміне</w:t>
            </w:r>
            <w:r>
              <w:br/>
            </w:r>
            <w:r>
              <w:rPr>
                <w:rFonts w:ascii="Times New Roman"/>
                <w:b w:val="false"/>
                <w:i w:val="false"/>
                <w:color w:val="000000"/>
                <w:sz w:val="20"/>
              </w:rPr>
              <w:t>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Зырян ауданының</w:t>
            </w:r>
            <w:r>
              <w:br/>
            </w:r>
            <w:r>
              <w:rPr>
                <w:rFonts w:ascii="Times New Roman"/>
                <w:b w:val="false"/>
                <w:i w:val="false"/>
                <w:color w:val="000000"/>
                <w:sz w:val="20"/>
              </w:rPr>
              <w:t>мәслихатының</w:t>
            </w:r>
            <w:r>
              <w:br/>
            </w:r>
            <w:r>
              <w:rPr>
                <w:rFonts w:ascii="Times New Roman"/>
                <w:b w:val="false"/>
                <w:i w:val="false"/>
                <w:color w:val="000000"/>
                <w:sz w:val="20"/>
              </w:rPr>
              <w:t>2015 жылғы 23 желтоқсандағы</w:t>
            </w:r>
            <w:r>
              <w:br/>
            </w:r>
            <w:r>
              <w:rPr>
                <w:rFonts w:ascii="Times New Roman"/>
                <w:b w:val="false"/>
                <w:i w:val="false"/>
                <w:color w:val="000000"/>
                <w:sz w:val="20"/>
              </w:rPr>
              <w:t>№ 52/2-V шешіміне</w:t>
            </w:r>
            <w:r>
              <w:br/>
            </w:r>
            <w:r>
              <w:rPr>
                <w:rFonts w:ascii="Times New Roman"/>
                <w:b w:val="false"/>
                <w:i w:val="false"/>
                <w:color w:val="000000"/>
                <w:sz w:val="20"/>
              </w:rPr>
              <w:t>1- қосымша</w:t>
            </w:r>
          </w:p>
        </w:tc>
      </w:tr>
    </w:tbl>
    <w:bookmarkStart w:name="z23" w:id="0"/>
    <w:p>
      <w:pPr>
        <w:spacing w:after="0"/>
        <w:ind w:left="0"/>
        <w:jc w:val="left"/>
      </w:pPr>
      <w:r>
        <w:rPr>
          <w:rFonts w:ascii="Times New Roman"/>
          <w:b/>
          <w:i w:val="false"/>
          <w:color w:val="000000"/>
        </w:rPr>
        <w:t xml:space="preserve"> 2016 жылға арналған аудан бюджеті </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9"/>
        <w:gridCol w:w="989"/>
        <w:gridCol w:w="989"/>
        <w:gridCol w:w="6296"/>
        <w:gridCol w:w="303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Санаты</w:t>
            </w:r>
            <w:r>
              <w:br/>
            </w:r>
            <w:r>
              <w:rPr>
                <w:rFonts w:ascii="Times New Roman"/>
                <w:b w:val="false"/>
                <w:i w:val="false"/>
                <w:color w:val="000000"/>
                <w:sz w:val="20"/>
              </w:rPr>
              <w:t>
</w:t>
            </w:r>
          </w:p>
        </w:tc>
        <w:tc>
          <w:tcPr>
            <w:tcW w:w="30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 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I.</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Кірістер</w:t>
            </w:r>
            <w:r>
              <w:br/>
            </w:r>
            <w:r>
              <w:rPr>
                <w:rFonts w:ascii="Times New Roman"/>
                <w:b w:val="false"/>
                <w:i w:val="false"/>
                <w:color w:val="000000"/>
                <w:sz w:val="20"/>
              </w:rPr>
              <w:t>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6491850,5</w:t>
            </w:r>
            <w:r>
              <w:br/>
            </w:r>
            <w:r>
              <w:rPr>
                <w:rFonts w:ascii="Times New Roman"/>
                <w:b w:val="false"/>
                <w:i w:val="false"/>
                <w:color w:val="000000"/>
                <w:sz w:val="20"/>
              </w:rPr>
              <w:t>
</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2838650,0</w:t>
            </w:r>
            <w:r>
              <w:br/>
            </w:r>
            <w:r>
              <w:rPr>
                <w:rFonts w:ascii="Times New Roman"/>
                <w:b w:val="false"/>
                <w:i w:val="false"/>
                <w:color w:val="000000"/>
                <w:sz w:val="20"/>
              </w:rPr>
              <w:t>
</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1001859,0</w:t>
            </w:r>
            <w:r>
              <w:br/>
            </w:r>
            <w:r>
              <w:rPr>
                <w:rFonts w:ascii="Times New Roman"/>
                <w:b w:val="false"/>
                <w:i w:val="false"/>
                <w:color w:val="000000"/>
                <w:sz w:val="20"/>
              </w:rPr>
              <w:t>
</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1001859,0</w:t>
            </w:r>
            <w:r>
              <w:br/>
            </w:r>
            <w:r>
              <w:rPr>
                <w:rFonts w:ascii="Times New Roman"/>
                <w:b w:val="false"/>
                <w:i w:val="false"/>
                <w:color w:val="000000"/>
                <w:sz w:val="20"/>
              </w:rPr>
              <w:t>
</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699281,0</w:t>
            </w:r>
            <w:r>
              <w:br/>
            </w:r>
            <w:r>
              <w:rPr>
                <w:rFonts w:ascii="Times New Roman"/>
                <w:b w:val="false"/>
                <w:i w:val="false"/>
                <w:color w:val="000000"/>
                <w:sz w:val="20"/>
              </w:rPr>
              <w:t>
</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929388,0</w:t>
            </w:r>
            <w:r>
              <w:br/>
            </w:r>
            <w:r>
              <w:rPr>
                <w:rFonts w:ascii="Times New Roman"/>
                <w:b w:val="false"/>
                <w:i w:val="false"/>
                <w:color w:val="000000"/>
                <w:sz w:val="20"/>
              </w:rPr>
              <w:t>
</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588583,0</w:t>
            </w:r>
            <w:r>
              <w:br/>
            </w:r>
            <w:r>
              <w:rPr>
                <w:rFonts w:ascii="Times New Roman"/>
                <w:b w:val="false"/>
                <w:i w:val="false"/>
                <w:color w:val="000000"/>
                <w:sz w:val="20"/>
              </w:rPr>
              <w:t>
</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160088,0</w:t>
            </w:r>
            <w:r>
              <w:br/>
            </w:r>
            <w:r>
              <w:rPr>
                <w:rFonts w:ascii="Times New Roman"/>
                <w:b w:val="false"/>
                <w:i w:val="false"/>
                <w:color w:val="000000"/>
                <w:sz w:val="20"/>
              </w:rPr>
              <w:t>
</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178245,0</w:t>
            </w:r>
            <w:r>
              <w:br/>
            </w:r>
            <w:r>
              <w:rPr>
                <w:rFonts w:ascii="Times New Roman"/>
                <w:b w:val="false"/>
                <w:i w:val="false"/>
                <w:color w:val="000000"/>
                <w:sz w:val="20"/>
              </w:rPr>
              <w:t>
</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2472,0</w:t>
            </w:r>
            <w:r>
              <w:br/>
            </w:r>
            <w:r>
              <w:rPr>
                <w:rFonts w:ascii="Times New Roman"/>
                <w:b w:val="false"/>
                <w:i w:val="false"/>
                <w:color w:val="000000"/>
                <w:sz w:val="20"/>
              </w:rPr>
              <w:t>
</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190218,0</w:t>
            </w:r>
            <w:r>
              <w:br/>
            </w:r>
            <w:r>
              <w:rPr>
                <w:rFonts w:ascii="Times New Roman"/>
                <w:b w:val="false"/>
                <w:i w:val="false"/>
                <w:color w:val="000000"/>
                <w:sz w:val="20"/>
              </w:rPr>
              <w:t>
</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8707,0</w:t>
            </w:r>
            <w:r>
              <w:br/>
            </w:r>
            <w:r>
              <w:rPr>
                <w:rFonts w:ascii="Times New Roman"/>
                <w:b w:val="false"/>
                <w:i w:val="false"/>
                <w:color w:val="000000"/>
                <w:sz w:val="20"/>
              </w:rPr>
              <w:t>
</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үшiн түсетiн түсiмдер</w:t>
            </w:r>
            <w:r>
              <w:br/>
            </w:r>
            <w:r>
              <w:rPr>
                <w:rFonts w:ascii="Times New Roman"/>
                <w:b w:val="false"/>
                <w:i w:val="false"/>
                <w:color w:val="000000"/>
                <w:sz w:val="20"/>
              </w:rPr>
              <w:t>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105000,0</w:t>
            </w:r>
            <w:r>
              <w:br/>
            </w:r>
            <w:r>
              <w:rPr>
                <w:rFonts w:ascii="Times New Roman"/>
                <w:b w:val="false"/>
                <w:i w:val="false"/>
                <w:color w:val="000000"/>
                <w:sz w:val="20"/>
              </w:rPr>
              <w:t>
</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75301,0</w:t>
            </w:r>
            <w:r>
              <w:br/>
            </w:r>
            <w:r>
              <w:rPr>
                <w:rFonts w:ascii="Times New Roman"/>
                <w:b w:val="false"/>
                <w:i w:val="false"/>
                <w:color w:val="000000"/>
                <w:sz w:val="20"/>
              </w:rPr>
              <w:t>
</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Ойын бизнесіне салық</w:t>
            </w:r>
            <w:r>
              <w:br/>
            </w:r>
            <w:r>
              <w:rPr>
                <w:rFonts w:ascii="Times New Roman"/>
                <w:b w:val="false"/>
                <w:i w:val="false"/>
                <w:color w:val="000000"/>
                <w:sz w:val="20"/>
              </w:rPr>
              <w:t>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1210,0</w:t>
            </w:r>
            <w:r>
              <w:br/>
            </w:r>
            <w:r>
              <w:rPr>
                <w:rFonts w:ascii="Times New Roman"/>
                <w:b w:val="false"/>
                <w:i w:val="false"/>
                <w:color w:val="000000"/>
                <w:sz w:val="20"/>
              </w:rPr>
              <w:t>
</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17904,0</w:t>
            </w:r>
            <w:r>
              <w:br/>
            </w:r>
            <w:r>
              <w:rPr>
                <w:rFonts w:ascii="Times New Roman"/>
                <w:b w:val="false"/>
                <w:i w:val="false"/>
                <w:color w:val="000000"/>
                <w:sz w:val="20"/>
              </w:rPr>
              <w:t>
</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17904,0</w:t>
            </w:r>
            <w:r>
              <w:br/>
            </w:r>
            <w:r>
              <w:rPr>
                <w:rFonts w:ascii="Times New Roman"/>
                <w:b w:val="false"/>
                <w:i w:val="false"/>
                <w:color w:val="000000"/>
                <w:sz w:val="20"/>
              </w:rPr>
              <w:t>
</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24459,0</w:t>
            </w:r>
            <w:r>
              <w:br/>
            </w:r>
            <w:r>
              <w:rPr>
                <w:rFonts w:ascii="Times New Roman"/>
                <w:b w:val="false"/>
                <w:i w:val="false"/>
                <w:color w:val="000000"/>
                <w:sz w:val="20"/>
              </w:rPr>
              <w:t>
</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15259,0</w:t>
            </w:r>
            <w:r>
              <w:br/>
            </w:r>
            <w:r>
              <w:rPr>
                <w:rFonts w:ascii="Times New Roman"/>
                <w:b w:val="false"/>
                <w:i w:val="false"/>
                <w:color w:val="000000"/>
                <w:sz w:val="20"/>
              </w:rPr>
              <w:t>
</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4120,0</w:t>
            </w:r>
            <w:r>
              <w:br/>
            </w:r>
            <w:r>
              <w:rPr>
                <w:rFonts w:ascii="Times New Roman"/>
                <w:b w:val="false"/>
                <w:i w:val="false"/>
                <w:color w:val="000000"/>
                <w:sz w:val="20"/>
              </w:rPr>
              <w:t>
</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кредиттер бойынша сыйақылар</w:t>
            </w:r>
            <w:r>
              <w:br/>
            </w:r>
            <w:r>
              <w:rPr>
                <w:rFonts w:ascii="Times New Roman"/>
                <w:b w:val="false"/>
                <w:i w:val="false"/>
                <w:color w:val="000000"/>
                <w:sz w:val="20"/>
              </w:rPr>
              <w:t>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11139,0</w:t>
            </w:r>
            <w:r>
              <w:br/>
            </w:r>
            <w:r>
              <w:rPr>
                <w:rFonts w:ascii="Times New Roman"/>
                <w:b w:val="false"/>
                <w:i w:val="false"/>
                <w:color w:val="000000"/>
                <w:sz w:val="20"/>
              </w:rPr>
              <w:t>
</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w:t>
            </w:r>
            <w:r>
              <w:br/>
            </w:r>
            <w:r>
              <w:rPr>
                <w:rFonts w:ascii="Times New Roman"/>
                <w:b w:val="false"/>
                <w:i w:val="false"/>
                <w:color w:val="000000"/>
                <w:sz w:val="20"/>
              </w:rPr>
              <w:t>
</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w:t>
            </w:r>
            <w:r>
              <w:br/>
            </w:r>
            <w:r>
              <w:rPr>
                <w:rFonts w:ascii="Times New Roman"/>
                <w:b w:val="false"/>
                <w:i w:val="false"/>
                <w:color w:val="000000"/>
                <w:sz w:val="20"/>
              </w:rPr>
              <w:t>
</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9000,0</w:t>
            </w:r>
            <w:r>
              <w:br/>
            </w:r>
            <w:r>
              <w:rPr>
                <w:rFonts w:ascii="Times New Roman"/>
                <w:b w:val="false"/>
                <w:i w:val="false"/>
                <w:color w:val="000000"/>
                <w:sz w:val="20"/>
              </w:rPr>
              <w:t>
</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9000,0</w:t>
            </w:r>
            <w:r>
              <w:br/>
            </w:r>
            <w:r>
              <w:rPr>
                <w:rFonts w:ascii="Times New Roman"/>
                <w:b w:val="false"/>
                <w:i w:val="false"/>
                <w:color w:val="000000"/>
                <w:sz w:val="20"/>
              </w:rPr>
              <w:t>
</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22618,0</w:t>
            </w:r>
            <w:r>
              <w:br/>
            </w:r>
            <w:r>
              <w:rPr>
                <w:rFonts w:ascii="Times New Roman"/>
                <w:b w:val="false"/>
                <w:i w:val="false"/>
                <w:color w:val="000000"/>
                <w:sz w:val="20"/>
              </w:rPr>
              <w:t>
</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22618,0</w:t>
            </w:r>
            <w:r>
              <w:br/>
            </w:r>
            <w:r>
              <w:rPr>
                <w:rFonts w:ascii="Times New Roman"/>
                <w:b w:val="false"/>
                <w:i w:val="false"/>
                <w:color w:val="000000"/>
                <w:sz w:val="20"/>
              </w:rPr>
              <w:t>
</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22602,0</w:t>
            </w:r>
            <w:r>
              <w:br/>
            </w:r>
            <w:r>
              <w:rPr>
                <w:rFonts w:ascii="Times New Roman"/>
                <w:b w:val="false"/>
                <w:i w:val="false"/>
                <w:color w:val="000000"/>
                <w:sz w:val="20"/>
              </w:rPr>
              <w:t>
</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Материалдық емес активтерді сату</w:t>
            </w:r>
            <w:r>
              <w:br/>
            </w:r>
            <w:r>
              <w:rPr>
                <w:rFonts w:ascii="Times New Roman"/>
                <w:b w:val="false"/>
                <w:i w:val="false"/>
                <w:color w:val="000000"/>
                <w:sz w:val="20"/>
              </w:rPr>
              <w:t>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w:t>
            </w:r>
            <w:r>
              <w:br/>
            </w:r>
            <w:r>
              <w:rPr>
                <w:rFonts w:ascii="Times New Roman"/>
                <w:b w:val="false"/>
                <w:i w:val="false"/>
                <w:color w:val="000000"/>
                <w:sz w:val="20"/>
              </w:rPr>
              <w:t>
</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3606123,5</w:t>
            </w:r>
            <w:r>
              <w:br/>
            </w:r>
            <w:r>
              <w:rPr>
                <w:rFonts w:ascii="Times New Roman"/>
                <w:b w:val="false"/>
                <w:i w:val="false"/>
                <w:color w:val="000000"/>
                <w:sz w:val="20"/>
              </w:rPr>
              <w:t>
</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3606123,5</w:t>
            </w:r>
            <w:r>
              <w:br/>
            </w:r>
            <w:r>
              <w:rPr>
                <w:rFonts w:ascii="Times New Roman"/>
                <w:b w:val="false"/>
                <w:i w:val="false"/>
                <w:color w:val="000000"/>
                <w:sz w:val="20"/>
              </w:rPr>
              <w:t>
</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3606123,5</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3"/>
        <w:gridCol w:w="843"/>
        <w:gridCol w:w="1135"/>
        <w:gridCol w:w="1135"/>
        <w:gridCol w:w="5753"/>
        <w:gridCol w:w="259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5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Функциялдық кіші топ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 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Шығыстар</w:t>
            </w: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6537726,3</w:t>
            </w: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571628,6</w:t>
            </w: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421061,8</w:t>
            </w: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21147,8</w:t>
            </w: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20873,8</w:t>
            </w: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274,0</w:t>
            </w: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144645,0</w:t>
            </w: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125085,0</w:t>
            </w: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19560,0</w:t>
            </w: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255269,0</w:t>
            </w: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254469,0</w:t>
            </w: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800,0</w:t>
            </w: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42799,5</w:t>
            </w: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42799,5</w:t>
            </w: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 </w:t>
            </w: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36747,4</w:t>
            </w: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3497,0</w:t>
            </w: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2555,1</w:t>
            </w: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Жоспарлау және статистикалық қызмет</w:t>
            </w: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31763,0</w:t>
            </w: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31763,0</w:t>
            </w: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және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30867,0</w:t>
            </w: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061</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Бюджеттік инвестициялар және мемлекеттік-жекешелік әріптестік, оның ішінде концессия мәселелері жөніндегі құжаттаманы сараптау және бағалау </w:t>
            </w: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896,0</w:t>
            </w: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9</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мемлекеттік қызметтер</w:t>
            </w: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76004,3</w:t>
            </w: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дене шынықтыру және спорт бөлімі</w:t>
            </w: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29107,0</w:t>
            </w: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29107,0</w:t>
            </w: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492</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автомобиль жолдары және тұрғын үй инспекциясы бөлімі</w:t>
            </w: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32591,0</w:t>
            </w: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шаруашылық, жолаушылар көлігі, автомобиль жолдары және тұрғын үй инспекциясы саласындағы мемлекеттік саясатты іске асыру жөніндегі қызметтер</w:t>
            </w: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32591,0</w:t>
            </w: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494</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және өнеркәсіп бөлімі</w:t>
            </w: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14306,3</w:t>
            </w: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және өнеркәсіпті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14306,3</w:t>
            </w: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36539,0</w:t>
            </w: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24207,0</w:t>
            </w: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24207,0</w:t>
            </w: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24207,0</w:t>
            </w: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2</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Төтенше жағдайлар жөнiндегi жұмыстарды ұйымдастыру</w:t>
            </w: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12332,0</w:t>
            </w: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12332,0</w:t>
            </w: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12332,0</w:t>
            </w: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03</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15863,0</w:t>
            </w: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және қауіпсіздік саласындағы басқа да қызметтер</w:t>
            </w: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15863,0</w:t>
            </w: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492</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автомобиль жолдары және тұрғын үй инспекциясы бөлімі</w:t>
            </w: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7084,0</w:t>
            </w: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 жол қозғалысы қауiпсiздiгін қамтамасыз ету</w:t>
            </w: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7084,0</w:t>
            </w: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499</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азаматтық хал актілерін тіркеу бөлімі</w:t>
            </w: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8779,0</w:t>
            </w: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азаматтық хал актілерін тіркеу саласындағы мемлекеттік саясатты іске асыру жөніндегі қызметтер</w:t>
            </w: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8779,0</w:t>
            </w: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3458505,0</w:t>
            </w: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535548,0</w:t>
            </w: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дене шынықтыру және спорт бөлімі</w:t>
            </w: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535548,0</w:t>
            </w: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245000,0</w:t>
            </w: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290548,0</w:t>
            </w: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2</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2802761,0</w:t>
            </w: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2200,0</w:t>
            </w: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2200,0</w:t>
            </w: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дене шынықтыру және спорт бөлімі</w:t>
            </w: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2800561,0</w:t>
            </w: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2530270,0</w:t>
            </w: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Балалар мен жасөспірімдерге қосымша білім беру </w:t>
            </w: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128340,0</w:t>
            </w: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141951,0</w:t>
            </w: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Бiлiм беру саласындағы өзге де қызметтер </w:t>
            </w: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120196,0</w:t>
            </w: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дене шынықтыру және спорт бөлімі</w:t>
            </w: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120196,0</w:t>
            </w: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63976,0</w:t>
            </w: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020</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42656,0</w:t>
            </w: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530,0</w:t>
            </w: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12665,0</w:t>
            </w: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369,0</w:t>
            </w: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06</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468881,0</w:t>
            </w: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1</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қамсыздандыру</w:t>
            </w: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39406,0</w:t>
            </w: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451</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26929,0</w:t>
            </w: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атаулы әлеуметтік көмек</w:t>
            </w: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1960,0</w:t>
            </w: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4900,0</w:t>
            </w: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20069,0</w:t>
            </w: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дене шынықтыру және спорт бөлімі</w:t>
            </w: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12477,0</w:t>
            </w: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Патронат тәрбиешілерге берілген баланы (балаларды) асырап бағу</w:t>
            </w: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12477,0</w:t>
            </w: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2</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w:t>
            </w: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370749,0</w:t>
            </w: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451</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370749,0</w:t>
            </w: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30510,0</w:t>
            </w: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8850,0</w:t>
            </w: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6800,0</w:t>
            </w: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62855,0</w:t>
            </w: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Белгіленген тұрғылықты жері жоқ тұлғаларды әлеуметтік бейімдеу</w:t>
            </w: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64904,0</w:t>
            </w: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102842,0</w:t>
            </w: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Зейнеткерлер мен мүгедектерге әлеуметтiк қызмет көрсету аумақтық орталығы</w:t>
            </w: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75872,0</w:t>
            </w: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18116,0</w:t>
            </w: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58726,0</w:t>
            </w: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58726,0</w:t>
            </w: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41640,0</w:t>
            </w: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2047,0</w:t>
            </w: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14294,0</w:t>
            </w: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745,0</w:t>
            </w: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07</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351133,3</w:t>
            </w: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1</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18863,2</w:t>
            </w: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дене шынықтыру және спорт бөлімі</w:t>
            </w: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14163,2</w:t>
            </w: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14163,2</w:t>
            </w: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492</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автомобиль жолдары және тұрғын үй инспекциясы бөлімі</w:t>
            </w: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4700,0</w:t>
            </w: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тұрғын үй қорын сақтауды ұйымдастыру</w:t>
            </w: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4700,0</w:t>
            </w: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033</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Инженерлік-коммуникациялық инфрақұрылымды жобалау, дамыту және (немесе) жайластыру</w:t>
            </w: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289174,0</w:t>
            </w: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492</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автомобиль жолдары және тұрғын үй инспекциясы бөлімі</w:t>
            </w: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289174,0</w:t>
            </w: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20000,0</w:t>
            </w: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коммуналдық меншігіндегі жылу желілерін пайдалануды ұйымдастыру</w:t>
            </w: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47218,0</w:t>
            </w: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шаруашылығын дамыту</w:t>
            </w: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70000,0</w:t>
            </w: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жүйелерін дамыту</w:t>
            </w: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101956,0</w:t>
            </w: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058</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елді мекендердегі сумен жабдықтау және су бұру жүйелерін дамыту</w:t>
            </w: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50000,0</w:t>
            </w: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3</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көркейту</w:t>
            </w: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43096,1</w:t>
            </w: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36396,1</w:t>
            </w: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3520,4</w:t>
            </w: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32875,7</w:t>
            </w: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492</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автомобиль жолдары және тұрғын үй инспекциясы бөлімі</w:t>
            </w: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6700,0</w:t>
            </w: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6700,0</w:t>
            </w: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08</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Мәдениет, спорт, туризм және ақпараттық кеңістiк </w:t>
            </w: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323113,2</w:t>
            </w: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151147,1</w:t>
            </w: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478</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151147,1</w:t>
            </w: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151147,1</w:t>
            </w: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2</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11375,0</w:t>
            </w: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дене шынықтыру және спорт бөлімі</w:t>
            </w: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11375,0</w:t>
            </w: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Ұлттық және бұқаралық спорт түрлерін дамыту</w:t>
            </w: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1216,0</w:t>
            </w: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1690,0</w:t>
            </w: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8469,0</w:t>
            </w: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кеңістік</w:t>
            </w: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106939,0</w:t>
            </w: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478</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106939,0</w:t>
            </w: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10575,0</w:t>
            </w: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80634,0</w:t>
            </w: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тiлдi және Қазақстан халқының басқа да тiлдерін дамыту</w:t>
            </w: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15730,0</w:t>
            </w: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Туризм</w:t>
            </w: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12274,1</w:t>
            </w: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480</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туризм бөлімі</w:t>
            </w: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12274,1</w:t>
            </w: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Жергіліктті деңгейде туризм саласында мемлекеттік саясатты іске асыру жөніндегі қызметтер</w:t>
            </w: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11274,1</w:t>
            </w: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1000,0</w:t>
            </w: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41378,0</w:t>
            </w: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478</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41378,0</w:t>
            </w: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28660,0</w:t>
            </w: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612,0</w:t>
            </w: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7815,0</w:t>
            </w: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4291,0</w:t>
            </w: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108545,0</w:t>
            </w: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1</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72029,0</w:t>
            </w: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3700,0</w:t>
            </w: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3700,0</w:t>
            </w: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28062,1</w:t>
            </w: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28062,1</w:t>
            </w: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40266,9</w:t>
            </w: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22096,9</w:t>
            </w: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органның күрделі шығыстары </w:t>
            </w: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2220,0</w:t>
            </w: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Мал көмінділерінің (биотермиялық шұңқырлардың) жұмыс істеуін қамтамасыз ету</w:t>
            </w: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1594,0</w:t>
            </w: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856,0</w:t>
            </w: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энзоотиялық аурулары бойынша ветеринариялық іс-шараларды жүргізу</w:t>
            </w: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3561,0</w:t>
            </w: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жануарларын сәйкестендіру жөніндегі іс-шараларды өткізу</w:t>
            </w: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9939,0</w:t>
            </w: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6</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19737,0</w:t>
            </w: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19737,0</w:t>
            </w: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17487,0</w:t>
            </w: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алқаптарын бiр түрден екiншiсiне ауыстыру жөнiндегi жұмыстар</w:t>
            </w: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аудандық маңызы бар қалалардың, кенттердiң, ауылдардың, ауылдық округтердiң шекарасын белгiлеу кезiнде жүргізілетін жерге орналастыру</w:t>
            </w: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2250,0</w:t>
            </w: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9</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16779,0</w:t>
            </w: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16779,0</w:t>
            </w: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16779,0</w:t>
            </w: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11</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22439,7</w:t>
            </w: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22439,7</w:t>
            </w: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466</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22439,7</w:t>
            </w: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19009,7</w:t>
            </w: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3430,0</w:t>
            </w: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108792,2</w:t>
            </w: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1</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108792,2</w:t>
            </w: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58492,2</w:t>
            </w: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58492,2</w:t>
            </w: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492</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автомобиль жолдары және тұрғын үй инспекциясы бөлімі</w:t>
            </w: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50300,0</w:t>
            </w: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300,0</w:t>
            </w: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автомобиль жолдарын және елді-мекендердің көшелерін күрделі және орташа жөндеу</w:t>
            </w: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50000,0</w:t>
            </w: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13</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879353,5</w:t>
            </w: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9</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879353,5</w:t>
            </w: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53700,0</w:t>
            </w: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органының резерві</w:t>
            </w: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53700,0</w:t>
            </w: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730650,4</w:t>
            </w: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085</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Моноқалаларда бюджеттік инвестициялық жобаларды іске асыру</w:t>
            </w: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730650,4</w:t>
            </w: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492</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автомобиль жолдары және тұрғын үй инспекциясы бөлімі</w:t>
            </w: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95003,1</w:t>
            </w: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043</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дамытудың 2020 жылға дейінгі бағдарламасы шеңберінде инженерлік инфрақұрылымды дамыту</w:t>
            </w: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31722,1</w:t>
            </w: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085</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Моноқалаларда бюджеттік инвестициялық жобаларды іске асыру</w:t>
            </w: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63281,0</w:t>
            </w: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14</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31,0</w:t>
            </w: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1</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31,0</w:t>
            </w: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31,0</w:t>
            </w: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31,0</w:t>
            </w: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15</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192901,8</w:t>
            </w: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1</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192901,8</w:t>
            </w: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452</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192901,8</w:t>
            </w: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17431,8</w:t>
            </w: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051</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өзін-өзі басқару органдарына берілетін трансферттер</w:t>
            </w: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173270,0</w:t>
            </w: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054</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2200,0</w:t>
            </w: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ІІІ. Таза бюджеттік кредит беру</w:t>
            </w: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7356,0</w:t>
            </w: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12761,0</w:t>
            </w: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10</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12761,0</w:t>
            </w: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1</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12761,0</w:t>
            </w: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12761,0</w:t>
            </w: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 үшін бюджеттік кредиттер</w:t>
            </w: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12761,0</w:t>
            </w: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5</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5405,0</w:t>
            </w: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01</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5405,0</w:t>
            </w: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1</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берілетін бюджеттік кредиттерді өтеу</w:t>
            </w: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5405,0</w:t>
            </w: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IV.Қаржы активтерімен жасалатын операциялар бойынша сальдо</w:t>
            </w: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12100,0</w:t>
            </w: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12100,0</w:t>
            </w: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13</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12100,0</w:t>
            </w: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12100,0</w:t>
            </w: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12100,0</w:t>
            </w: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065</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12100,0</w:t>
            </w: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V.Бюджет тапшылығы (профициті)</w:t>
            </w: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-65331,8</w:t>
            </w: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VI.Бюджет тапшылығын қаржыландыру (профицитін пайдалану)</w:t>
            </w: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65331,8</w:t>
            </w: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12726,0</w:t>
            </w: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ішкі қарыздары</w:t>
            </w: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12726,0</w:t>
            </w: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12726,0</w:t>
            </w: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5405,0</w:t>
            </w: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5405,0</w:t>
            </w: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5405,0</w:t>
            </w: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5405,0</w:t>
            </w: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қаражаттарының пайдаланылатын қалдықтары</w:t>
            </w: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58010,8</w:t>
            </w:r>
            <w:r>
              <w:br/>
            </w:r>
            <w:r>
              <w:rPr>
                <w:rFonts w:ascii="Times New Roman"/>
                <w:b w:val="false"/>
                <w:i w:val="false"/>
                <w:color w:val="000000"/>
                <w:sz w:val="20"/>
              </w:rPr>
              <w:t>
</w:t>
            </w:r>
          </w:p>
        </w:tc>
      </w:tr>
      <w:tr>
        <w:trPr>
          <w:trHeight w:val="3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58010,8</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Зырян ауданының</w:t>
            </w:r>
            <w:r>
              <w:br/>
            </w:r>
            <w:r>
              <w:rPr>
                <w:rFonts w:ascii="Times New Roman"/>
                <w:b w:val="false"/>
                <w:i w:val="false"/>
                <w:color w:val="000000"/>
                <w:sz w:val="20"/>
              </w:rPr>
              <w:t>мәслихатының</w:t>
            </w:r>
            <w:r>
              <w:br/>
            </w:r>
            <w:r>
              <w:rPr>
                <w:rFonts w:ascii="Times New Roman"/>
                <w:b w:val="false"/>
                <w:i w:val="false"/>
                <w:color w:val="000000"/>
                <w:sz w:val="20"/>
              </w:rPr>
              <w:t>2016 жылғы 11 шілдедегі</w:t>
            </w:r>
            <w:r>
              <w:br/>
            </w:r>
            <w:r>
              <w:rPr>
                <w:rFonts w:ascii="Times New Roman"/>
                <w:b w:val="false"/>
                <w:i w:val="false"/>
                <w:color w:val="000000"/>
                <w:sz w:val="20"/>
              </w:rPr>
              <w:t>№ 6/2-VI шешіміне</w:t>
            </w:r>
            <w:r>
              <w:br/>
            </w:r>
            <w:r>
              <w:rPr>
                <w:rFonts w:ascii="Times New Roman"/>
                <w:b w:val="false"/>
                <w:i w:val="false"/>
                <w:color w:val="000000"/>
                <w:sz w:val="20"/>
              </w:rPr>
              <w:t>2 -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Зырян ауданының</w:t>
            </w:r>
            <w:r>
              <w:br/>
            </w:r>
            <w:r>
              <w:rPr>
                <w:rFonts w:ascii="Times New Roman"/>
                <w:b w:val="false"/>
                <w:i w:val="false"/>
                <w:color w:val="000000"/>
                <w:sz w:val="20"/>
              </w:rPr>
              <w:t>мәслихатының</w:t>
            </w:r>
            <w:r>
              <w:br/>
            </w:r>
            <w:r>
              <w:rPr>
                <w:rFonts w:ascii="Times New Roman"/>
                <w:b w:val="false"/>
                <w:i w:val="false"/>
                <w:color w:val="000000"/>
                <w:sz w:val="20"/>
              </w:rPr>
              <w:t>2015 жылғы 23 желтоқсандағы</w:t>
            </w:r>
            <w:r>
              <w:br/>
            </w:r>
            <w:r>
              <w:rPr>
                <w:rFonts w:ascii="Times New Roman"/>
                <w:b w:val="false"/>
                <w:i w:val="false"/>
                <w:color w:val="000000"/>
                <w:sz w:val="20"/>
              </w:rPr>
              <w:t>№ 52/2-V шешіміне</w:t>
            </w:r>
            <w:r>
              <w:br/>
            </w:r>
            <w:r>
              <w:rPr>
                <w:rFonts w:ascii="Times New Roman"/>
                <w:b w:val="false"/>
                <w:i w:val="false"/>
                <w:color w:val="000000"/>
                <w:sz w:val="20"/>
              </w:rPr>
              <w:t xml:space="preserve"> 5 – қосымша</w:t>
            </w:r>
          </w:p>
        </w:tc>
      </w:tr>
    </w:tbl>
    <w:bookmarkStart w:name="z26" w:id="1"/>
    <w:p>
      <w:pPr>
        <w:spacing w:after="0"/>
        <w:ind w:left="0"/>
        <w:jc w:val="left"/>
      </w:pPr>
      <w:r>
        <w:rPr>
          <w:rFonts w:ascii="Times New Roman"/>
          <w:b/>
          <w:i w:val="false"/>
          <w:color w:val="000000"/>
        </w:rPr>
        <w:t xml:space="preserve"> 2016 жылға қаладағы аудан, аудандық маңызы бар қаланың, кент, ауыл, ауылдық округ әкімінің қызметін қамтамасыз ету жөніндегі қызметтерге шығыстар</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50"/>
        <w:gridCol w:w="2188"/>
        <w:gridCol w:w="7562"/>
      </w:tblGrid>
      <w:tr>
        <w:trPr>
          <w:trHeight w:val="30" w:hRule="atLeast"/>
        </w:trPr>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(мың теңге)</w:t>
            </w:r>
            <w:r>
              <w:br/>
            </w:r>
            <w:r>
              <w:rPr>
                <w:rFonts w:ascii="Times New Roman"/>
                <w:b w:val="false"/>
                <w:i w:val="false"/>
                <w:color w:val="000000"/>
                <w:sz w:val="20"/>
              </w:rPr>
              <w:t>
</w:t>
            </w:r>
          </w:p>
        </w:tc>
      </w:tr>
      <w:tr>
        <w:trPr>
          <w:trHeight w:val="30" w:hRule="atLeast"/>
        </w:trPr>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Зырян қаласының әкімінің аппараты</w:t>
            </w:r>
            <w:r>
              <w:br/>
            </w: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44770,0</w:t>
            </w:r>
            <w:r>
              <w:br/>
            </w:r>
            <w:r>
              <w:rPr>
                <w:rFonts w:ascii="Times New Roman"/>
                <w:b w:val="false"/>
                <w:i w:val="false"/>
                <w:color w:val="000000"/>
                <w:sz w:val="20"/>
              </w:rPr>
              <w:t>
</w:t>
            </w:r>
          </w:p>
        </w:tc>
      </w:tr>
      <w:tr>
        <w:trPr>
          <w:trHeight w:val="30" w:hRule="atLeast"/>
        </w:trPr>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Серебрянск қаласының әкімінің аппараты</w:t>
            </w:r>
            <w:r>
              <w:br/>
            </w: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34004,0</w:t>
            </w:r>
            <w:r>
              <w:br/>
            </w:r>
            <w:r>
              <w:rPr>
                <w:rFonts w:ascii="Times New Roman"/>
                <w:b w:val="false"/>
                <w:i w:val="false"/>
                <w:color w:val="000000"/>
                <w:sz w:val="20"/>
              </w:rPr>
              <w:t>
</w:t>
            </w:r>
          </w:p>
        </w:tc>
      </w:tr>
      <w:tr>
        <w:trPr>
          <w:trHeight w:val="30" w:hRule="atLeast"/>
        </w:trPr>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Зубовск кентінің әкімінің аппараты</w:t>
            </w:r>
            <w:r>
              <w:br/>
            </w: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14454,0</w:t>
            </w:r>
            <w:r>
              <w:br/>
            </w:r>
            <w:r>
              <w:rPr>
                <w:rFonts w:ascii="Times New Roman"/>
                <w:b w:val="false"/>
                <w:i w:val="false"/>
                <w:color w:val="000000"/>
                <w:sz w:val="20"/>
              </w:rPr>
              <w:t>
</w:t>
            </w:r>
          </w:p>
        </w:tc>
      </w:tr>
      <w:tr>
        <w:trPr>
          <w:trHeight w:val="30" w:hRule="atLeast"/>
        </w:trPr>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Жаңа Бұқтырма кентінің әкімінің аппараты</w:t>
            </w:r>
            <w:r>
              <w:br/>
            </w: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17247,0</w:t>
            </w:r>
            <w:r>
              <w:br/>
            </w:r>
            <w:r>
              <w:rPr>
                <w:rFonts w:ascii="Times New Roman"/>
                <w:b w:val="false"/>
                <w:i w:val="false"/>
                <w:color w:val="000000"/>
                <w:sz w:val="20"/>
              </w:rPr>
              <w:t>
</w:t>
            </w:r>
          </w:p>
        </w:tc>
      </w:tr>
      <w:tr>
        <w:trPr>
          <w:trHeight w:val="30" w:hRule="atLeast"/>
        </w:trPr>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Октябрьск кентінің әкімінің аппараты</w:t>
            </w:r>
            <w:r>
              <w:br/>
            </w: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12277,0</w:t>
            </w:r>
            <w:r>
              <w:br/>
            </w:r>
            <w:r>
              <w:rPr>
                <w:rFonts w:ascii="Times New Roman"/>
                <w:b w:val="false"/>
                <w:i w:val="false"/>
                <w:color w:val="000000"/>
                <w:sz w:val="20"/>
              </w:rPr>
              <w:t>
</w:t>
            </w:r>
          </w:p>
        </w:tc>
      </w:tr>
      <w:tr>
        <w:trPr>
          <w:trHeight w:val="30" w:hRule="atLeast"/>
        </w:trPr>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Прибрежный кентінің әкімінің аппараты</w:t>
            </w:r>
            <w:r>
              <w:br/>
            </w: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11075,0</w:t>
            </w:r>
            <w:r>
              <w:br/>
            </w:r>
            <w:r>
              <w:rPr>
                <w:rFonts w:ascii="Times New Roman"/>
                <w:b w:val="false"/>
                <w:i w:val="false"/>
                <w:color w:val="000000"/>
                <w:sz w:val="20"/>
              </w:rPr>
              <w:t>
</w:t>
            </w:r>
          </w:p>
        </w:tc>
      </w:tr>
      <w:tr>
        <w:trPr>
          <w:trHeight w:val="30" w:hRule="atLeast"/>
        </w:trPr>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Первороссийск ауылдық округінің әкімінің аппараты </w:t>
            </w:r>
            <w:r>
              <w:br/>
            </w: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12675,0</w:t>
            </w:r>
            <w:r>
              <w:br/>
            </w:r>
            <w:r>
              <w:rPr>
                <w:rFonts w:ascii="Times New Roman"/>
                <w:b w:val="false"/>
                <w:i w:val="false"/>
                <w:color w:val="000000"/>
                <w:sz w:val="20"/>
              </w:rPr>
              <w:t>
</w:t>
            </w:r>
          </w:p>
        </w:tc>
      </w:tr>
      <w:tr>
        <w:trPr>
          <w:trHeight w:val="30" w:hRule="atLeast"/>
        </w:trPr>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Парыгино ауылдық округінің әкімінің аппараты </w:t>
            </w:r>
            <w:r>
              <w:br/>
            </w: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12435,0</w:t>
            </w:r>
            <w:r>
              <w:br/>
            </w:r>
            <w:r>
              <w:rPr>
                <w:rFonts w:ascii="Times New Roman"/>
                <w:b w:val="false"/>
                <w:i w:val="false"/>
                <w:color w:val="000000"/>
                <w:sz w:val="20"/>
              </w:rPr>
              <w:t>
</w:t>
            </w:r>
          </w:p>
        </w:tc>
      </w:tr>
      <w:tr>
        <w:trPr>
          <w:trHeight w:val="30" w:hRule="atLeast"/>
        </w:trPr>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Никольск ауылдық округінің әкімінің аппараты </w:t>
            </w:r>
            <w:r>
              <w:br/>
            </w: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12860,0</w:t>
            </w:r>
            <w:r>
              <w:br/>
            </w:r>
            <w:r>
              <w:rPr>
                <w:rFonts w:ascii="Times New Roman"/>
                <w:b w:val="false"/>
                <w:i w:val="false"/>
                <w:color w:val="000000"/>
                <w:sz w:val="20"/>
              </w:rPr>
              <w:t>
</w:t>
            </w:r>
          </w:p>
        </w:tc>
      </w:tr>
      <w:tr>
        <w:trPr>
          <w:trHeight w:val="30" w:hRule="atLeast"/>
        </w:trPr>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Соловьево ауылдық округінің әкімінің аппараты </w:t>
            </w:r>
            <w:r>
              <w:br/>
            </w: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13886,0</w:t>
            </w:r>
            <w:r>
              <w:br/>
            </w:r>
            <w:r>
              <w:rPr>
                <w:rFonts w:ascii="Times New Roman"/>
                <w:b w:val="false"/>
                <w:i w:val="false"/>
                <w:color w:val="000000"/>
                <w:sz w:val="20"/>
              </w:rPr>
              <w:t>
</w:t>
            </w:r>
          </w:p>
        </w:tc>
      </w:tr>
      <w:tr>
        <w:trPr>
          <w:trHeight w:val="30" w:hRule="atLeast"/>
        </w:trPr>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Средигорный ауылдық округінің әкімінің аппараты </w:t>
            </w:r>
            <w:r>
              <w:br/>
            </w: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13469,0</w:t>
            </w:r>
            <w:r>
              <w:br/>
            </w:r>
            <w:r>
              <w:rPr>
                <w:rFonts w:ascii="Times New Roman"/>
                <w:b w:val="false"/>
                <w:i w:val="false"/>
                <w:color w:val="000000"/>
                <w:sz w:val="20"/>
              </w:rPr>
              <w:t>
</w:t>
            </w:r>
          </w:p>
        </w:tc>
      </w:tr>
      <w:tr>
        <w:trPr>
          <w:trHeight w:val="30" w:hRule="atLeast"/>
        </w:trPr>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Чапаево ауылдық округінің әкімінің аппараты </w:t>
            </w:r>
            <w:r>
              <w:br/>
            </w: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14725,0</w:t>
            </w:r>
            <w:r>
              <w:br/>
            </w:r>
            <w:r>
              <w:rPr>
                <w:rFonts w:ascii="Times New Roman"/>
                <w:b w:val="false"/>
                <w:i w:val="false"/>
                <w:color w:val="000000"/>
                <w:sz w:val="20"/>
              </w:rPr>
              <w:t>
</w:t>
            </w:r>
          </w:p>
        </w:tc>
      </w:tr>
      <w:tr>
        <w:trPr>
          <w:trHeight w:val="30" w:hRule="atLeast"/>
        </w:trPr>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Северный ауылдық округінің әкімінің аппараты </w:t>
            </w:r>
            <w:r>
              <w:br/>
            </w: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13045,0</w:t>
            </w:r>
            <w:r>
              <w:br/>
            </w:r>
            <w:r>
              <w:rPr>
                <w:rFonts w:ascii="Times New Roman"/>
                <w:b w:val="false"/>
                <w:i w:val="false"/>
                <w:color w:val="000000"/>
                <w:sz w:val="20"/>
              </w:rPr>
              <w:t>
</w:t>
            </w:r>
          </w:p>
        </w:tc>
      </w:tr>
      <w:tr>
        <w:trPr>
          <w:trHeight w:val="30" w:hRule="atLeast"/>
        </w:trPr>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Тұрғысын ауылдық округінің әкімінің аппараты </w:t>
            </w:r>
            <w:r>
              <w:br/>
            </w: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12160,0</w:t>
            </w:r>
            <w:r>
              <w:br/>
            </w:r>
            <w:r>
              <w:rPr>
                <w:rFonts w:ascii="Times New Roman"/>
                <w:b w:val="false"/>
                <w:i w:val="false"/>
                <w:color w:val="000000"/>
                <w:sz w:val="20"/>
              </w:rPr>
              <w:t>
</w:t>
            </w:r>
          </w:p>
        </w:tc>
      </w:tr>
      <w:tr>
        <w:trPr>
          <w:trHeight w:val="30" w:hRule="atLeast"/>
        </w:trPr>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Малеевск ауылдық округінің әкімінің аппараты </w:t>
            </w:r>
            <w:r>
              <w:br/>
            </w: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15387,0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7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254469,0</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Зырян ауданының</w:t>
            </w:r>
            <w:r>
              <w:br/>
            </w:r>
            <w:r>
              <w:rPr>
                <w:rFonts w:ascii="Times New Roman"/>
                <w:b w:val="false"/>
                <w:i w:val="false"/>
                <w:color w:val="000000"/>
                <w:sz w:val="20"/>
              </w:rPr>
              <w:t>мәслихатының</w:t>
            </w:r>
            <w:r>
              <w:br/>
            </w:r>
            <w:r>
              <w:rPr>
                <w:rFonts w:ascii="Times New Roman"/>
                <w:b w:val="false"/>
                <w:i w:val="false"/>
                <w:color w:val="000000"/>
                <w:sz w:val="20"/>
              </w:rPr>
              <w:t>2016 жылғы 11 шілдедегі</w:t>
            </w:r>
            <w:r>
              <w:br/>
            </w:r>
            <w:r>
              <w:rPr>
                <w:rFonts w:ascii="Times New Roman"/>
                <w:b w:val="false"/>
                <w:i w:val="false"/>
                <w:color w:val="000000"/>
                <w:sz w:val="20"/>
              </w:rPr>
              <w:t>№ 6/2-VI шешіміне</w:t>
            </w:r>
            <w:r>
              <w:br/>
            </w:r>
            <w:r>
              <w:rPr>
                <w:rFonts w:ascii="Times New Roman"/>
                <w:b w:val="false"/>
                <w:i w:val="false"/>
                <w:color w:val="000000"/>
                <w:sz w:val="20"/>
              </w:rPr>
              <w:t xml:space="preserve"> 3 –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Зырян ауданының</w:t>
            </w:r>
            <w:r>
              <w:br/>
            </w:r>
            <w:r>
              <w:rPr>
                <w:rFonts w:ascii="Times New Roman"/>
                <w:b w:val="false"/>
                <w:i w:val="false"/>
                <w:color w:val="000000"/>
                <w:sz w:val="20"/>
              </w:rPr>
              <w:t>мәслихатының</w:t>
            </w:r>
            <w:r>
              <w:br/>
            </w:r>
            <w:r>
              <w:rPr>
                <w:rFonts w:ascii="Times New Roman"/>
                <w:b w:val="false"/>
                <w:i w:val="false"/>
                <w:color w:val="000000"/>
                <w:sz w:val="20"/>
              </w:rPr>
              <w:t>2015 жылғы 22 желтоқсандағы</w:t>
            </w:r>
            <w:r>
              <w:br/>
            </w:r>
            <w:r>
              <w:rPr>
                <w:rFonts w:ascii="Times New Roman"/>
                <w:b w:val="false"/>
                <w:i w:val="false"/>
                <w:color w:val="000000"/>
                <w:sz w:val="20"/>
              </w:rPr>
              <w:t>№ 52/2-V шешіміне7 – қосымша</w:t>
            </w:r>
          </w:p>
        </w:tc>
      </w:tr>
    </w:tbl>
    <w:bookmarkStart w:name="z29" w:id="2"/>
    <w:p>
      <w:pPr>
        <w:spacing w:after="0"/>
        <w:ind w:left="0"/>
        <w:jc w:val="left"/>
      </w:pPr>
      <w:r>
        <w:rPr>
          <w:rFonts w:ascii="Times New Roman"/>
          <w:b/>
          <w:i w:val="false"/>
          <w:color w:val="000000"/>
        </w:rPr>
        <w:t xml:space="preserve">  Елді мекендерді абаттандыру мен көгалдандыру шығыстар2016 жыл</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16"/>
        <w:gridCol w:w="2125"/>
        <w:gridCol w:w="8159"/>
      </w:tblGrid>
      <w:tr>
        <w:trPr>
          <w:trHeight w:val="30" w:hRule="atLeast"/>
        </w:trPr>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8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(мың теңге)</w:t>
            </w:r>
            <w:r>
              <w:br/>
            </w:r>
            <w:r>
              <w:rPr>
                <w:rFonts w:ascii="Times New Roman"/>
                <w:b w:val="false"/>
                <w:i w:val="false"/>
                <w:color w:val="000000"/>
                <w:sz w:val="20"/>
              </w:rPr>
              <w:t>
</w:t>
            </w:r>
          </w:p>
        </w:tc>
      </w:tr>
      <w:tr>
        <w:trPr>
          <w:trHeight w:val="30" w:hRule="atLeast"/>
        </w:trPr>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Зырян қаласының әкімінің аппараты</w:t>
            </w:r>
            <w:r>
              <w:br/>
            </w:r>
            <w:r>
              <w:rPr>
                <w:rFonts w:ascii="Times New Roman"/>
                <w:b w:val="false"/>
                <w:i w:val="false"/>
                <w:color w:val="000000"/>
                <w:sz w:val="20"/>
              </w:rPr>
              <w:t>
</w:t>
            </w:r>
          </w:p>
        </w:tc>
        <w:tc>
          <w:tcPr>
            <w:tcW w:w="8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32875,7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8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32872,7</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Зырян ауданының</w:t>
            </w:r>
            <w:r>
              <w:br/>
            </w:r>
            <w:r>
              <w:rPr>
                <w:rFonts w:ascii="Times New Roman"/>
                <w:b w:val="false"/>
                <w:i w:val="false"/>
                <w:color w:val="000000"/>
                <w:sz w:val="20"/>
              </w:rPr>
              <w:t>мәслихатының</w:t>
            </w:r>
            <w:r>
              <w:br/>
            </w:r>
            <w:r>
              <w:rPr>
                <w:rFonts w:ascii="Times New Roman"/>
                <w:b w:val="false"/>
                <w:i w:val="false"/>
                <w:color w:val="000000"/>
                <w:sz w:val="20"/>
              </w:rPr>
              <w:t>2016 жылғы 11 шілдедегі</w:t>
            </w:r>
            <w:r>
              <w:br/>
            </w:r>
            <w:r>
              <w:rPr>
                <w:rFonts w:ascii="Times New Roman"/>
                <w:b w:val="false"/>
                <w:i w:val="false"/>
                <w:color w:val="000000"/>
                <w:sz w:val="20"/>
              </w:rPr>
              <w:t>№ 6/2-VI шешіміне</w:t>
            </w:r>
            <w:r>
              <w:br/>
            </w:r>
            <w:r>
              <w:rPr>
                <w:rFonts w:ascii="Times New Roman"/>
                <w:b w:val="false"/>
                <w:i w:val="false"/>
                <w:color w:val="000000"/>
                <w:sz w:val="20"/>
              </w:rPr>
              <w:t>4-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Зырян ауданының</w:t>
            </w:r>
            <w:r>
              <w:br/>
            </w:r>
            <w:r>
              <w:rPr>
                <w:rFonts w:ascii="Times New Roman"/>
                <w:b w:val="false"/>
                <w:i w:val="false"/>
                <w:color w:val="000000"/>
                <w:sz w:val="20"/>
              </w:rPr>
              <w:t>мәслихатының</w:t>
            </w:r>
            <w:r>
              <w:br/>
            </w:r>
            <w:r>
              <w:rPr>
                <w:rFonts w:ascii="Times New Roman"/>
                <w:b w:val="false"/>
                <w:i w:val="false"/>
                <w:color w:val="000000"/>
                <w:sz w:val="20"/>
              </w:rPr>
              <w:t>2015 жылғы 23 желтоқсандағы</w:t>
            </w:r>
            <w:r>
              <w:br/>
            </w:r>
            <w:r>
              <w:rPr>
                <w:rFonts w:ascii="Times New Roman"/>
                <w:b w:val="false"/>
                <w:i w:val="false"/>
                <w:color w:val="000000"/>
                <w:sz w:val="20"/>
              </w:rPr>
              <w:t>№ 52/2-V шешіміне</w:t>
            </w:r>
            <w:r>
              <w:br/>
            </w:r>
            <w:r>
              <w:rPr>
                <w:rFonts w:ascii="Times New Roman"/>
                <w:b w:val="false"/>
                <w:i w:val="false"/>
                <w:color w:val="000000"/>
                <w:sz w:val="20"/>
              </w:rPr>
              <w:t>9 – қосымша</w:t>
            </w:r>
          </w:p>
        </w:tc>
      </w:tr>
    </w:tbl>
    <w:bookmarkStart w:name="z32" w:id="3"/>
    <w:p>
      <w:pPr>
        <w:spacing w:after="0"/>
        <w:ind w:left="0"/>
        <w:jc w:val="left"/>
      </w:pPr>
      <w:r>
        <w:rPr>
          <w:rFonts w:ascii="Times New Roman"/>
          <w:b/>
          <w:i w:val="false"/>
          <w:color w:val="000000"/>
        </w:rPr>
        <w:t xml:space="preserve"> 2016 жылға аудандық маңызы бар қалаларда, кенттерде, ауылдарда, ауылдық округтерде автомобиль жолдарының жұмыс істеуін қамтамасыз ету етуге шығыстар</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08"/>
        <w:gridCol w:w="2648"/>
        <w:gridCol w:w="8044"/>
      </w:tblGrid>
      <w:tr>
        <w:trPr>
          <w:trHeight w:val="30" w:hRule="atLeast"/>
        </w:trPr>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р/с</w:t>
            </w:r>
            <w:r>
              <w:br/>
            </w:r>
            <w:r>
              <w:rPr>
                <w:rFonts w:ascii="Times New Roman"/>
                <w:b w:val="false"/>
                <w:i w:val="false"/>
                <w:color w:val="000000"/>
                <w:sz w:val="20"/>
              </w:rPr>
              <w:t>
</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Атауы </w:t>
            </w:r>
            <w:r>
              <w:br/>
            </w:r>
            <w:r>
              <w:rPr>
                <w:rFonts w:ascii="Times New Roman"/>
                <w:b w:val="false"/>
                <w:i w:val="false"/>
                <w:color w:val="000000"/>
                <w:sz w:val="20"/>
              </w:rPr>
              <w:t>
</w:t>
            </w:r>
          </w:p>
        </w:tc>
        <w:tc>
          <w:tcPr>
            <w:tcW w:w="8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(мың теңге)</w:t>
            </w:r>
            <w:r>
              <w:br/>
            </w:r>
            <w:r>
              <w:rPr>
                <w:rFonts w:ascii="Times New Roman"/>
                <w:b w:val="false"/>
                <w:i w:val="false"/>
                <w:color w:val="000000"/>
                <w:sz w:val="20"/>
              </w:rPr>
              <w:t>
</w:t>
            </w:r>
          </w:p>
        </w:tc>
      </w:tr>
      <w:tr>
        <w:trPr>
          <w:trHeight w:val="30" w:hRule="atLeast"/>
        </w:trPr>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Зырян қаласының әкімінің аппараты</w:t>
            </w:r>
            <w:r>
              <w:br/>
            </w:r>
            <w:r>
              <w:rPr>
                <w:rFonts w:ascii="Times New Roman"/>
                <w:b w:val="false"/>
                <w:i w:val="false"/>
                <w:color w:val="000000"/>
                <w:sz w:val="20"/>
              </w:rPr>
              <w:t>
</w:t>
            </w:r>
          </w:p>
        </w:tc>
        <w:tc>
          <w:tcPr>
            <w:tcW w:w="8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51872,2</w:t>
            </w:r>
            <w:r>
              <w:br/>
            </w:r>
            <w:r>
              <w:rPr>
                <w:rFonts w:ascii="Times New Roman"/>
                <w:b w:val="false"/>
                <w:i w:val="false"/>
                <w:color w:val="000000"/>
                <w:sz w:val="20"/>
              </w:rPr>
              <w:t>
</w:t>
            </w:r>
          </w:p>
        </w:tc>
      </w:tr>
      <w:tr>
        <w:trPr>
          <w:trHeight w:val="30" w:hRule="atLeast"/>
        </w:trPr>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Парыгино ауылдық округінің әкімінің аппараты</w:t>
            </w:r>
            <w:r>
              <w:br/>
            </w:r>
            <w:r>
              <w:rPr>
                <w:rFonts w:ascii="Times New Roman"/>
                <w:b w:val="false"/>
                <w:i w:val="false"/>
                <w:color w:val="000000"/>
                <w:sz w:val="20"/>
              </w:rPr>
              <w:t>
</w:t>
            </w:r>
          </w:p>
        </w:tc>
        <w:tc>
          <w:tcPr>
            <w:tcW w:w="8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2075,0</w:t>
            </w:r>
            <w:r>
              <w:br/>
            </w:r>
            <w:r>
              <w:rPr>
                <w:rFonts w:ascii="Times New Roman"/>
                <w:b w:val="false"/>
                <w:i w:val="false"/>
                <w:color w:val="000000"/>
                <w:sz w:val="20"/>
              </w:rPr>
              <w:t>
</w:t>
            </w:r>
          </w:p>
        </w:tc>
      </w:tr>
      <w:tr>
        <w:trPr>
          <w:trHeight w:val="30" w:hRule="atLeast"/>
        </w:trPr>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Никольск ауылдық округінің әкімінің аппараты</w:t>
            </w:r>
            <w:r>
              <w:br/>
            </w:r>
            <w:r>
              <w:rPr>
                <w:rFonts w:ascii="Times New Roman"/>
                <w:b w:val="false"/>
                <w:i w:val="false"/>
                <w:color w:val="000000"/>
                <w:sz w:val="20"/>
              </w:rPr>
              <w:t>
</w:t>
            </w:r>
          </w:p>
        </w:tc>
        <w:tc>
          <w:tcPr>
            <w:tcW w:w="8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1040,0</w:t>
            </w:r>
            <w:r>
              <w:br/>
            </w:r>
            <w:r>
              <w:rPr>
                <w:rFonts w:ascii="Times New Roman"/>
                <w:b w:val="false"/>
                <w:i w:val="false"/>
                <w:color w:val="000000"/>
                <w:sz w:val="20"/>
              </w:rPr>
              <w:t>
</w:t>
            </w:r>
          </w:p>
        </w:tc>
      </w:tr>
      <w:tr>
        <w:trPr>
          <w:trHeight w:val="30" w:hRule="atLeast"/>
        </w:trPr>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Чапаево ауылдық округінің әкімінің аппараты</w:t>
            </w:r>
            <w:r>
              <w:br/>
            </w:r>
            <w:r>
              <w:rPr>
                <w:rFonts w:ascii="Times New Roman"/>
                <w:b w:val="false"/>
                <w:i w:val="false"/>
                <w:color w:val="000000"/>
                <w:sz w:val="20"/>
              </w:rPr>
              <w:t>
</w:t>
            </w:r>
          </w:p>
        </w:tc>
        <w:tc>
          <w:tcPr>
            <w:tcW w:w="8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693,0</w:t>
            </w:r>
            <w:r>
              <w:br/>
            </w:r>
            <w:r>
              <w:rPr>
                <w:rFonts w:ascii="Times New Roman"/>
                <w:b w:val="false"/>
                <w:i w:val="false"/>
                <w:color w:val="000000"/>
                <w:sz w:val="20"/>
              </w:rPr>
              <w:t>
</w:t>
            </w:r>
          </w:p>
        </w:tc>
      </w:tr>
      <w:tr>
        <w:trPr>
          <w:trHeight w:val="30" w:hRule="atLeast"/>
        </w:trPr>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Северный ауылдық округінің әкімінің аппараты</w:t>
            </w:r>
            <w:r>
              <w:br/>
            </w:r>
            <w:r>
              <w:rPr>
                <w:rFonts w:ascii="Times New Roman"/>
                <w:b w:val="false"/>
                <w:i w:val="false"/>
                <w:color w:val="000000"/>
                <w:sz w:val="20"/>
              </w:rPr>
              <w:t>
</w:t>
            </w:r>
          </w:p>
        </w:tc>
        <w:tc>
          <w:tcPr>
            <w:tcW w:w="8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2663,0</w:t>
            </w:r>
            <w:r>
              <w:br/>
            </w:r>
            <w:r>
              <w:rPr>
                <w:rFonts w:ascii="Times New Roman"/>
                <w:b w:val="false"/>
                <w:i w:val="false"/>
                <w:color w:val="000000"/>
                <w:sz w:val="20"/>
              </w:rPr>
              <w:t>
</w:t>
            </w:r>
          </w:p>
        </w:tc>
      </w:tr>
      <w:tr>
        <w:trPr>
          <w:trHeight w:val="30" w:hRule="atLeast"/>
        </w:trPr>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Малеевск ауылдық округінің әкімінің аппараты</w:t>
            </w:r>
            <w:r>
              <w:br/>
            </w:r>
            <w:r>
              <w:rPr>
                <w:rFonts w:ascii="Times New Roman"/>
                <w:b w:val="false"/>
                <w:i w:val="false"/>
                <w:color w:val="000000"/>
                <w:sz w:val="20"/>
              </w:rPr>
              <w:t>
</w:t>
            </w:r>
          </w:p>
        </w:tc>
        <w:tc>
          <w:tcPr>
            <w:tcW w:w="8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8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58492,2</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Зырян ауданының</w:t>
            </w:r>
            <w:r>
              <w:br/>
            </w:r>
            <w:r>
              <w:rPr>
                <w:rFonts w:ascii="Times New Roman"/>
                <w:b w:val="false"/>
                <w:i w:val="false"/>
                <w:color w:val="000000"/>
                <w:sz w:val="20"/>
              </w:rPr>
              <w:t>мәслихатының</w:t>
            </w:r>
            <w:r>
              <w:br/>
            </w:r>
            <w:r>
              <w:rPr>
                <w:rFonts w:ascii="Times New Roman"/>
                <w:b w:val="false"/>
                <w:i w:val="false"/>
                <w:color w:val="000000"/>
                <w:sz w:val="20"/>
              </w:rPr>
              <w:t xml:space="preserve"> 2016 жылғы 11 шілдедегі </w:t>
            </w:r>
            <w:r>
              <w:br/>
            </w:r>
            <w:r>
              <w:rPr>
                <w:rFonts w:ascii="Times New Roman"/>
                <w:b w:val="false"/>
                <w:i w:val="false"/>
                <w:color w:val="000000"/>
                <w:sz w:val="20"/>
              </w:rPr>
              <w:t>№ 6/2-VI шешіміне</w:t>
            </w:r>
            <w:r>
              <w:br/>
            </w:r>
            <w:r>
              <w:rPr>
                <w:rFonts w:ascii="Times New Roman"/>
                <w:b w:val="false"/>
                <w:i w:val="false"/>
                <w:color w:val="000000"/>
                <w:sz w:val="20"/>
              </w:rPr>
              <w:t>5 –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Зырян ауданының</w:t>
            </w:r>
            <w:r>
              <w:br/>
            </w:r>
            <w:r>
              <w:rPr>
                <w:rFonts w:ascii="Times New Roman"/>
                <w:b w:val="false"/>
                <w:i w:val="false"/>
                <w:color w:val="000000"/>
                <w:sz w:val="20"/>
              </w:rPr>
              <w:t>мәслихатының</w:t>
            </w:r>
            <w:r>
              <w:br/>
            </w:r>
            <w:r>
              <w:rPr>
                <w:rFonts w:ascii="Times New Roman"/>
                <w:b w:val="false"/>
                <w:i w:val="false"/>
                <w:color w:val="000000"/>
                <w:sz w:val="20"/>
              </w:rPr>
              <w:t>2015 жылғы 23 желтоқсандағы</w:t>
            </w:r>
            <w:r>
              <w:br/>
            </w:r>
            <w:r>
              <w:rPr>
                <w:rFonts w:ascii="Times New Roman"/>
                <w:b w:val="false"/>
                <w:i w:val="false"/>
                <w:color w:val="000000"/>
                <w:sz w:val="20"/>
              </w:rPr>
              <w:t>№ 52/2-V шешіміне</w:t>
            </w:r>
            <w:r>
              <w:br/>
            </w:r>
            <w:r>
              <w:rPr>
                <w:rFonts w:ascii="Times New Roman"/>
                <w:b w:val="false"/>
                <w:i w:val="false"/>
                <w:color w:val="000000"/>
                <w:sz w:val="20"/>
              </w:rPr>
              <w:t>16 – қосымша</w:t>
            </w:r>
          </w:p>
        </w:tc>
      </w:tr>
    </w:tbl>
    <w:bookmarkStart w:name="z35" w:id="4"/>
    <w:p>
      <w:pPr>
        <w:spacing w:after="0"/>
        <w:ind w:left="0"/>
        <w:jc w:val="left"/>
      </w:pPr>
      <w:r>
        <w:rPr>
          <w:rFonts w:ascii="Times New Roman"/>
          <w:b/>
          <w:i w:val="false"/>
          <w:color w:val="000000"/>
        </w:rPr>
        <w:t xml:space="preserve"> 2016 жылға елді мекендердегі көшелерді жарықтандыруға шығыстар</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77"/>
        <w:gridCol w:w="2322"/>
        <w:gridCol w:w="7701"/>
      </w:tblGrid>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7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(мың теңге)</w:t>
            </w: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Зырян қаласының әкімінің аппараты</w:t>
            </w:r>
            <w:r>
              <w:br/>
            </w:r>
            <w:r>
              <w:rPr>
                <w:rFonts w:ascii="Times New Roman"/>
                <w:b w:val="false"/>
                <w:i w:val="false"/>
                <w:color w:val="000000"/>
                <w:sz w:val="20"/>
              </w:rPr>
              <w:t>
</w:t>
            </w:r>
          </w:p>
        </w:tc>
        <w:tc>
          <w:tcPr>
            <w:tcW w:w="7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1589,7</w:t>
            </w: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Серебрянск қаласының әкімінің аппараты</w:t>
            </w:r>
            <w:r>
              <w:br/>
            </w:r>
            <w:r>
              <w:rPr>
                <w:rFonts w:ascii="Times New Roman"/>
                <w:b w:val="false"/>
                <w:i w:val="false"/>
                <w:color w:val="000000"/>
                <w:sz w:val="20"/>
              </w:rPr>
              <w:t>
</w:t>
            </w:r>
          </w:p>
        </w:tc>
        <w:tc>
          <w:tcPr>
            <w:tcW w:w="7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1930,7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7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3520,4</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