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8af4" w14:textId="6bb8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Көкпекті селолық округінің Ұзынбұлақ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2016 жылғы 7 маусымдағы № 151 қаулысы. Шығыс Қазақстан облысының Әділет департаментінде 2016 жылғы 8 шілдеде № 4592 болып тіркелді. Күші жойылды - Шығыс Қазақстан облысы Көкпекті ауданы әкімдігінің 2020 жылғы 15 мамырдағы № 164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Көкпекті ауданы әкімдігінің 15.05.2020 </w:t>
      </w:r>
      <w:r>
        <w:rPr>
          <w:rFonts w:ascii="Times New Roman"/>
          <w:b w:val="false"/>
          <w:i w:val="false"/>
          <w:color w:val="000000"/>
          <w:sz w:val="28"/>
        </w:rPr>
        <w:t>№ 164</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 </w:t>
      </w:r>
      <w:r>
        <w:br/>
      </w:r>
      <w:r>
        <w:rPr>
          <w:rFonts w:ascii="Times New Roman"/>
          <w:b w:val="false"/>
          <w:i w:val="false"/>
          <w:color w:val="000000"/>
          <w:sz w:val="28"/>
        </w:rPr>
        <w:t xml:space="preserve">
      </w:t>
      </w:r>
      <w:r>
        <w:rPr>
          <w:rFonts w:ascii="Times New Roman"/>
          <w:b w:val="false"/>
          <w:i w:val="false"/>
          <w:color w:val="000000"/>
          <w:sz w:val="28"/>
        </w:rPr>
        <w:t xml:space="preserve">"Ветеринария туралы" Қазақстан Республикасының 2002 жылғы 10 шілдедегі Заңының 10 бабы </w:t>
      </w:r>
      <w:r>
        <w:rPr>
          <w:rFonts w:ascii="Times New Roman"/>
          <w:b w:val="false"/>
          <w:i w:val="false"/>
          <w:color w:val="000000"/>
          <w:sz w:val="28"/>
        </w:rPr>
        <w:t>2 тармағының</w:t>
      </w:r>
      <w:r>
        <w:rPr>
          <w:rFonts w:ascii="Times New Roman"/>
          <w:b w:val="false"/>
          <w:i w:val="false"/>
          <w:color w:val="000000"/>
          <w:sz w:val="28"/>
        </w:rPr>
        <w:t xml:space="preserve"> 9)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18) тармақшасына сәйкес және Көкпекті аудандық аумақтық бас мемлекеттік ветеринариялық инспекторының 2016 жылғы 21 сәуірдегі № 101 ұсынысы негізінде,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Көкпекті ауданының Көкпекті селолық округінің Ұзынбұлақ ауылында ірі қара малдарының арасында құтыру ауруының шығуына байланысты шектеу іс-шаралары белгіленсін.</w:t>
      </w:r>
      <w:r>
        <w:br/>
      </w:r>
      <w:r>
        <w:rPr>
          <w:rFonts w:ascii="Times New Roman"/>
          <w:b w:val="false"/>
          <w:i w:val="false"/>
          <w:color w:val="000000"/>
          <w:sz w:val="28"/>
        </w:rPr>
        <w:t xml:space="preserve">
      </w:t>
      </w:r>
      <w:r>
        <w:rPr>
          <w:rFonts w:ascii="Times New Roman"/>
          <w:b w:val="false"/>
          <w:i w:val="false"/>
          <w:color w:val="000000"/>
          <w:sz w:val="28"/>
        </w:rPr>
        <w:t>2. Ветеринария бөлімінің басшысы (Е.Толешов) Қазақстан Республикасы ауыл шаруашылығы Министрлігі ветеринариялық бақылау және қадағалау Комитетінің Көкпекті аудандық аумақтық инспекциясының басшысы (Е.Сарсенбаев),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басқармасының басшысы (Г. Абдрасулова) бірлесе отырып, тиісті іс-шараларды ұйымдастыру және жүргізу ұсынылсын.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орындалуына бақылау жасау аудан әкімінің орынбасары М.К. Темиржановқа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Р.Сагандыков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қадағалау Комитетінің Көкпекті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Е.Сарсенбаев</w:t>
            </w:r>
            <w:r>
              <w:rPr>
                <w:rFonts w:ascii="Times New Roman"/>
                <w:b w:val="false"/>
                <w:i w:val="false"/>
                <w:color w:val="000000"/>
                <w:sz w:val="20"/>
              </w:rPr>
              <w:t>
</w:t>
            </w:r>
          </w:p>
        </w:tc>
      </w:tr>
    </w:tbl>
    <w:bookmarkStart w:name="z7" w:id="1"/>
    <w:p>
      <w:pPr>
        <w:spacing w:after="0"/>
        <w:ind w:left="0"/>
        <w:jc w:val="both"/>
      </w:pPr>
      <w:r>
        <w:rPr>
          <w:rFonts w:ascii="Times New Roman"/>
          <w:b w:val="false"/>
          <w:i w:val="false"/>
          <w:color w:val="000000"/>
          <w:sz w:val="28"/>
        </w:rPr>
        <w:t>
      "_07__"___06_____2016 жыл</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экономика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министрлігінің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комитеті Шығыс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облысы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 басқармасының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Г.Абдрасулова</w:t>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xml:space="preserve">
      "_07__"____06_____2016 жыл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