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f5f" w14:textId="6c73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анықтау туралы" Шемонаиха ауданы әкімдігінің 2014 жылғы 28 қазандағы № 346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04 сәуірдегі № 64 қаулысы. Шығыс Қазақстан облысының Әділет департаментінде 2016 жылғы 06 мамырда № 4536 болып тіркелді. Күші жойылды - Шығыс Қазақстан облысы Шемонаиха ауданы әкімдігінің 2020 жылғы 22 сәуірдегі № 110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Шемонаиха ауданы әкімдігінің 22.04.2020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он күн өткен соң қолданысқа енгізіледі)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актілері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Шемонаиха ауданы әкімдігінің 2014 жылғы 28 қазандағы № 346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анықтау туралы" (нормативтік-құқықтық актілерді мемлекеттік тіркеу Тізілімінде 2014 жылғы 26 қарашада № 3558 тіркелген, "Уба-Информ" газетінде 2014 жылғы 10 желтоқсандағы № 50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2015 жылғы 23 қарашадағы Еңбек кодексінің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актілері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"17" наурыз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