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f4c0" w14:textId="71ff4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10 ақпандағы № 44 "Батыс Қазақстан облысының жер қатынастары басқармасы" мемлекеттік мекемесі туралы ережені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9 ақпандағы № 26 қаулысы. Батыс Қазақстан облысының Әділет департаментінде 2016 жылғы 3 наурызда № 4285 болып тіркелді. Күші жойылды - Батыс Қазақстан облысы әкімдігінің 2016 жылғы 30 қыркүйектегі № 299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әкімдігінің 30.09.2016 </w:t>
      </w:r>
      <w:r>
        <w:rPr>
          <w:rFonts w:ascii="Times New Roman"/>
          <w:b w:val="false"/>
          <w:i w:val="false"/>
          <w:color w:val="ff0000"/>
          <w:sz w:val="28"/>
        </w:rPr>
        <w:t>№ 299</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2015 жылғы 10 ақпандағы №44 "Батыс Қазақстан облысының жер қатынастары басқармасы" мемлекеттік мекемесі туралы ережені бекіту туралы" (Нормативтік құқықтық актілерді мемлекеттік тіркеу тізілімінде №3825 тіркелген, 2015 жылғы 7 наурыздағы "Орал өңірі" және "Приуралье" газеттерінде жарияланған) Батыс Қазақстан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"Батыс Қазақстан облысының жер қатынастары басқармасы" мемлекеттік мекемесі туралы ереженің 16-тармағының </w:t>
      </w:r>
      <w:r>
        <w:rPr>
          <w:rFonts w:ascii="Times New Roman"/>
          <w:b w:val="false"/>
          <w:i w:val="false"/>
          <w:color w:val="000000"/>
          <w:sz w:val="28"/>
        </w:rPr>
        <w:t>1) тармақшасы</w:t>
      </w:r>
      <w:r>
        <w:rPr>
          <w:rFonts w:ascii="Times New Roman"/>
          <w:b w:val="false"/>
          <w:i w:val="false"/>
          <w:color w:val="000000"/>
          <w:sz w:val="28"/>
        </w:rPr>
        <w:t xml:space="preserve"> келесідей редакцияда жазылсын:</w:t>
      </w:r>
      <w:r>
        <w:br/>
      </w:r>
      <w:r>
        <w:rPr>
          <w:rFonts w:ascii="Times New Roman"/>
          <w:b w:val="false"/>
          <w:i w:val="false"/>
          <w:color w:val="000000"/>
          <w:sz w:val="28"/>
        </w:rPr>
        <w:t>
      </w:t>
      </w:r>
      <w:r>
        <w:rPr>
          <w:rFonts w:ascii="Times New Roman"/>
          <w:b w:val="false"/>
          <w:i w:val="false"/>
          <w:color w:val="000000"/>
          <w:sz w:val="28"/>
        </w:rPr>
        <w:t>"1) облыстың жергiлiктi атқарушы органының жер қойнауын пайдалану мақсаттары (өндіру жөніндегі; бірлескен барлау және өндіру жөніндегі; барлаумен және (немесе) өндірумен байланысты емес жерасты құрылыстарын салу және (немесе) пайдалану жөніндегі жұмыстарды жүргізу үшін), магистральдық құбыржолдарды, мұнай және газ өңдеу объектiлерiн, жаңартылатын энергия көздерін пайдалану жөніндегі объектілерді салу (реконструкциялау) үшін, индустриялық-инновациялық қызмет субъектілерінің индустриялық-инновациялық жобалары, инвестициялық басым жобаларды Қазақстан Республикасының Кәсіпкерлік кодексіне сәйкес іске асыру, жергiлiктi маңызы бар ерекше қорғалатын табиғи аумақтарды құру және кеңейту үшін жер учаскелерiн беру жөнiндегi, сондай-ақ пайдалы қазбалардың кен орындары табылған кезде және оларды игеру үшін, магистральдық құбыржолдарды салу (реконструкциялау), жергiлiктi маңызы бар ерекше қорғалатын табиғи аумақтарды құру және кеңейту үшін жер учаскелерiн мемлекет мұқтажына мәжбүрлеп иелiктен шығару жөнiндегi ұсыныстарын және шешiмдерiнiң жобаларын дайындау;".</w:t>
      </w:r>
      <w:r>
        <w:br/>
      </w:r>
      <w:r>
        <w:rPr>
          <w:rFonts w:ascii="Times New Roman"/>
          <w:b w:val="false"/>
          <w:i w:val="false"/>
          <w:color w:val="000000"/>
          <w:sz w:val="28"/>
        </w:rPr>
        <w:t>
      </w:t>
      </w:r>
      <w:r>
        <w:rPr>
          <w:rFonts w:ascii="Times New Roman"/>
          <w:b w:val="false"/>
          <w:i w:val="false"/>
          <w:color w:val="000000"/>
          <w:sz w:val="28"/>
        </w:rPr>
        <w:t>2. "Батыс Қазақстан облысының жер қатынастары басқармасы" мемлекеттік мекемесі (Ә.Б.Мұханбетжанова)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Батыс Қазақстан облысы әкімінің бірінші орынбасары А.К.Өтеғұловқа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Н.Ноғаев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