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a20f" w14:textId="fa5a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16 ақпандағы № 37 қаулысы. Батыс Қазақстан облысының Әділет департаментінде 2016 жылғы 17 наурызда № 4299 болып тіркелді. Күші жойылды - Батыс Қазақстан облысы әкімдігінің 2017 жылғы 24 ақпандағы № 53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24.02.2017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(Мемлекеттік тіркеу тізілімінде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 аппаратының басшысы М.Л.Тоқжановқа жүктелсін.</w:t>
      </w:r>
      <w:r>
        <w:br/>
      </w:r>
      <w:r>
        <w:rPr>
          <w:rFonts w:ascii="Times New Roman"/>
          <w:b w:val="false"/>
          <w:i w:val="false"/>
          <w:color w:val="000000"/>
          <w:sz w:val="28"/>
        </w:rPr>
        <w:t>
      </w:t>
      </w:r>
      <w:r>
        <w:rPr>
          <w:rFonts w:ascii="Times New Roman"/>
          <w:b w:val="false"/>
          <w:i w:val="false"/>
          <w:color w:val="000000"/>
          <w:sz w:val="28"/>
        </w:rPr>
        <w:t>3. Батыс Қазақстан облысы әкімі аппараты мемлекеттік-құқықтық жұмыстар бөлімінің басшысы (Г.Ж.Рахметова)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 №37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0" w:id="0"/>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w:t>
      </w:r>
      <w:r>
        <w:br/>
      </w:r>
      <w:r>
        <w:rPr>
          <w:rFonts w:ascii="Times New Roman"/>
          <w:b/>
          <w:i w:val="false"/>
          <w:color w:val="000000"/>
        </w:rPr>
        <w:t>жергілікті бюджеттен қаржыланатын облыстық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828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114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14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жыл - жылдық баға;</w:t>
      </w:r>
      <w:r>
        <w:br/>
      </w:r>
      <w:r>
        <w:rPr>
          <w:rFonts w:ascii="Times New Roman"/>
          <w:b w:val="false"/>
          <w:i w:val="false"/>
          <w:color w:val="000000"/>
          <w:sz w:val="28"/>
        </w:rPr>
        <w:t>
      </w:t>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1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bookmarkStart w:name="z139" w:id="12"/>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color w:val="000000"/>
          <w:sz w:val="28"/>
        </w:rPr>
        <w:t>(жеке доспар құрастырылған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4702"/>
        <w:gridCol w:w="3866"/>
      </w:tblGrid>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6315"/>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62" w:id="14"/>
    <w:p>
      <w:pPr>
        <w:spacing w:after="0"/>
        <w:ind w:left="0"/>
        <w:jc w:val="left"/>
      </w:pPr>
      <w:r>
        <w:rPr>
          <w:rFonts w:ascii="Times New Roman"/>
          <w:b/>
          <w:i w:val="false"/>
          <w:color w:val="000000"/>
        </w:rPr>
        <w:t xml:space="preserve"> Бағалау парағы</w:t>
      </w:r>
    </w:p>
    <w:bookmarkEnd w:id="14"/>
    <w:bookmarkStart w:name="z163" w:id="15"/>
    <w:p>
      <w:pPr>
        <w:spacing w:after="0"/>
        <w:ind w:left="0"/>
        <w:jc w:val="both"/>
      </w:pPr>
      <w:r>
        <w:rPr>
          <w:rFonts w:ascii="Times New Roman"/>
          <w:b w:val="false"/>
          <w:i w:val="false"/>
          <w:color w:val="000000"/>
          <w:sz w:val="28"/>
        </w:rPr>
        <w:t>            ______________ тоқсан _____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245"/>
        <w:gridCol w:w="1462"/>
        <w:gridCol w:w="1723"/>
        <w:gridCol w:w="2507"/>
        <w:gridCol w:w="1462"/>
        <w:gridCol w:w="1462"/>
        <w:gridCol w:w="469"/>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басшысының бағалауы</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85" w:id="17"/>
    <w:p>
      <w:pPr>
        <w:spacing w:after="0"/>
        <w:ind w:left="0"/>
        <w:jc w:val="left"/>
      </w:pPr>
      <w:r>
        <w:rPr>
          <w:rFonts w:ascii="Times New Roman"/>
          <w:b/>
          <w:i w:val="false"/>
          <w:color w:val="000000"/>
        </w:rPr>
        <w:t xml:space="preserve"> Бағалау парағы</w:t>
      </w:r>
    </w:p>
    <w:bookmarkEnd w:id="17"/>
    <w:bookmarkStart w:name="z186" w:id="18"/>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2348"/>
        <w:gridCol w:w="3841"/>
        <w:gridCol w:w="2409"/>
        <w:gridCol w:w="1463"/>
        <w:gridCol w:w="729"/>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Басшысының бағалау нәтижелері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6315"/>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 4-қосымша</w:t>
            </w:r>
          </w:p>
        </w:tc>
      </w:tr>
    </w:tbl>
    <w:bookmarkStart w:name="z207" w:id="20"/>
    <w:p>
      <w:pPr>
        <w:spacing w:after="0"/>
        <w:ind w:left="0"/>
        <w:jc w:val="left"/>
      </w:pPr>
      <w:r>
        <w:rPr>
          <w:rFonts w:ascii="Times New Roman"/>
          <w:b/>
          <w:i w:val="false"/>
          <w:color w:val="000000"/>
        </w:rPr>
        <w:t xml:space="preserve"> Айналмалы бағалау нәтижелері</w:t>
      </w:r>
    </w:p>
    <w:bookmarkEnd w:id="20"/>
    <w:bookmarkStart w:name="z208" w:id="21"/>
    <w:p>
      <w:pPr>
        <w:spacing w:after="0"/>
        <w:ind w:left="0"/>
        <w:jc w:val="both"/>
      </w:pPr>
      <w:r>
        <w:rPr>
          <w:rFonts w:ascii="Times New Roman"/>
          <w:b w:val="false"/>
          <w:i w:val="false"/>
          <w:color w:val="000000"/>
          <w:sz w:val="28"/>
        </w:rPr>
        <w:t>            ___________________________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613"/>
        <w:gridCol w:w="5460"/>
        <w:gridCol w:w="3037"/>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2"/>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926"/>
        <w:gridCol w:w="6521"/>
        <w:gridCol w:w="1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2477"/>
        <w:gridCol w:w="6175"/>
        <w:gridCol w:w="1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230" w:id="23"/>
    <w:p>
      <w:pPr>
        <w:spacing w:after="0"/>
        <w:ind w:left="0"/>
        <w:jc w:val="left"/>
      </w:pPr>
      <w:r>
        <w:rPr>
          <w:rFonts w:ascii="Times New Roman"/>
          <w:b/>
          <w:i w:val="false"/>
          <w:color w:val="000000"/>
        </w:rPr>
        <w:t xml:space="preserve"> Бағалау жөніндегі комиссия отырысының хаттамасы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146"/>
        <w:gridCol w:w="1859"/>
        <w:gridCol w:w="3742"/>
        <w:gridCol w:w="1051"/>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 xml:space="preserve">Комиссия хатшысы: _________________________________ </w:t>
      </w:r>
      <w:r>
        <w:br/>
      </w:r>
      <w:r>
        <w:rPr>
          <w:rFonts w:ascii="Times New Roman"/>
          <w:b w:val="false"/>
          <w:i w:val="false"/>
          <w:color w:val="000000"/>
          <w:sz w:val="28"/>
        </w:rPr>
        <w:t>
      </w:t>
      </w:r>
      <w:r>
        <w:rPr>
          <w:rFonts w:ascii="Times New Roman"/>
          <w:b w:val="false"/>
          <w:i w:val="false"/>
          <w:color w:val="000000"/>
          <w:sz w:val="28"/>
        </w:rPr>
        <w:t>Күні: __________________</w:t>
      </w:r>
      <w:r>
        <w:br/>
      </w:r>
      <w:r>
        <w:rPr>
          <w:rFonts w:ascii="Times New Roman"/>
          <w:b w:val="false"/>
          <w:i w:val="false"/>
          <w:color w:val="000000"/>
          <w:sz w:val="28"/>
        </w:rPr>
        <w:t>
      </w:t>
      </w:r>
      <w:r>
        <w:rPr>
          <w:rFonts w:ascii="Times New Roman"/>
          <w:b w:val="false"/>
          <w:i w:val="false"/>
          <w:color w:val="000000"/>
          <w:sz w:val="28"/>
        </w:rPr>
        <w:t xml:space="preserve"> (Т.А.Ә.(болған жағдайда), қолы)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_______________________________ </w:t>
      </w:r>
      <w:r>
        <w:br/>
      </w:r>
      <w:r>
        <w:rPr>
          <w:rFonts w:ascii="Times New Roman"/>
          <w:b w:val="false"/>
          <w:i w:val="false"/>
          <w:color w:val="000000"/>
          <w:sz w:val="28"/>
        </w:rPr>
        <w:t>
      </w:t>
      </w:r>
      <w:r>
        <w:rPr>
          <w:rFonts w:ascii="Times New Roman"/>
          <w:b w:val="false"/>
          <w:i w:val="false"/>
          <w:color w:val="000000"/>
          <w:sz w:val="28"/>
        </w:rPr>
        <w:t xml:space="preserve">Күні: ___________________ </w:t>
      </w:r>
      <w:r>
        <w:br/>
      </w:r>
      <w:r>
        <w:rPr>
          <w:rFonts w:ascii="Times New Roman"/>
          <w:b w:val="false"/>
          <w:i w:val="false"/>
          <w:color w:val="000000"/>
          <w:sz w:val="28"/>
        </w:rPr>
        <w:t>
      </w:t>
      </w:r>
      <w:r>
        <w:rPr>
          <w:rFonts w:ascii="Times New Roman"/>
          <w:b w:val="false"/>
          <w:i w:val="false"/>
          <w:color w:val="000000"/>
          <w:sz w:val="28"/>
        </w:rPr>
        <w:t>(Т.А.Ә.(болған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w:t>
      </w:r>
      <w:r>
        <w:br/>
      </w:r>
      <w:r>
        <w:rPr>
          <w:rFonts w:ascii="Times New Roman"/>
          <w:b w:val="false"/>
          <w:i w:val="false"/>
          <w:color w:val="000000"/>
          <w:sz w:val="28"/>
        </w:rPr>
        <w:t>
      </w:t>
      </w:r>
      <w:r>
        <w:rPr>
          <w:rFonts w:ascii="Times New Roman"/>
          <w:b w:val="false"/>
          <w:i w:val="false"/>
          <w:color w:val="000000"/>
          <w:sz w:val="28"/>
        </w:rPr>
        <w:t xml:space="preserve">Күні: _________________ </w:t>
      </w:r>
      <w:r>
        <w:br/>
      </w:r>
      <w:r>
        <w:rPr>
          <w:rFonts w:ascii="Times New Roman"/>
          <w:b w:val="false"/>
          <w:i w:val="false"/>
          <w:color w:val="000000"/>
          <w:sz w:val="28"/>
        </w:rPr>
        <w:t>
      </w:t>
      </w:r>
      <w:r>
        <w:rPr>
          <w:rFonts w:ascii="Times New Roman"/>
          <w:b w:val="false"/>
          <w:i w:val="false"/>
          <w:color w:val="000000"/>
          <w:sz w:val="28"/>
        </w:rPr>
        <w:t>(Т.А.Ә.(болған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