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170e" w14:textId="f211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27 мамырдағы № 162 қаулысы. Батыс Қазақстан облысының Әділет департаментінде 2016 жылғы 1 шілдеде № 4461 болып тіркелді. Күші жойылды - Батыс Қазақстан облысы әкімдігінің 2020 жылғы 30 шілдедегі № 179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00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құрылыс басқармасы" мемлекеттік мекемесі (А.С. Өксікбаев) осы қаулының әділет органдарында мемлекеттік тіркелуін, "Әділет" ақпараттық – 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А.Б. Бадашевқа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27 мамырдағы № 162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қаулысымен бекітілген</w:t>
            </w:r>
          </w:p>
        </w:tc>
      </w:tr>
    </w:tbl>
    <w:bookmarkStart w:name="z9" w:id="1"/>
    <w:p>
      <w:pPr>
        <w:spacing w:after="0"/>
        <w:ind w:left="0"/>
        <w:jc w:val="left"/>
      </w:pPr>
      <w:r>
        <w:rPr>
          <w:rFonts w:ascii="Times New Roman"/>
          <w:b/>
          <w:i w:val="false"/>
          <w:color w:val="000000"/>
        </w:rPr>
        <w:t xml:space="preserve"> "Эскизді (эскиздік жобаны) келісуден өткізу"</w:t>
      </w:r>
      <w:r>
        <w:br/>
      </w:r>
      <w:r>
        <w:rPr>
          <w:rFonts w:ascii="Times New Roman"/>
          <w:b/>
          <w:i w:val="false"/>
          <w:color w:val="000000"/>
        </w:rPr>
        <w:t>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29.11.2017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қызметі (бұдан әрі – мемлекеттік көрсетілетін қызмет).</w:t>
      </w:r>
    </w:p>
    <w:bookmarkEnd w:id="3"/>
    <w:bookmarkStart w:name="z12" w:id="4"/>
    <w:p>
      <w:pPr>
        <w:spacing w:after="0"/>
        <w:ind w:left="0"/>
        <w:jc w:val="both"/>
      </w:pPr>
      <w:r>
        <w:rPr>
          <w:rFonts w:ascii="Times New Roman"/>
          <w:b w:val="false"/>
          <w:i w:val="false"/>
          <w:color w:val="000000"/>
          <w:sz w:val="28"/>
        </w:rPr>
        <w:t xml:space="preserve">
      Мемлекеттік көрсетілетін қызмет аудандардың, облыстық маңызы бар қаланың жергілікті атқарушы органдарымен (бұдан әрі – көрсетілетін қызметті беруші) Қазақстан Республикасы Инвестициялар және даму министрінің 2017 жылғы 3 шілдедегі №434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міндетін атқарушының 2016 жылғы 17 наурыздағы №137 бұйрығына өзгеріс енгізу туралы" (Қазақстан Республикасының Әділет министрлігінде 2017 жылы 25 тамызда №15558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"Эскизді (эскиздік жобаны) келісуден өткізу"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4"/>
    <w:bookmarkStart w:name="z13" w:id="5"/>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
    <w:bookmarkStart w:name="z14" w:id="6"/>
    <w:p>
      <w:pPr>
        <w:spacing w:after="0"/>
        <w:ind w:left="0"/>
        <w:jc w:val="both"/>
      </w:pPr>
      <w:r>
        <w:rPr>
          <w:rFonts w:ascii="Times New Roman"/>
          <w:b w:val="false"/>
          <w:i w:val="false"/>
          <w:color w:val="000000"/>
          <w:sz w:val="28"/>
        </w:rPr>
        <w:t>
      2. Мемлекеттік қызметті көрсету нысаны: қағаз түрінде.</w:t>
      </w:r>
    </w:p>
    <w:bookmarkEnd w:id="6"/>
    <w:bookmarkStart w:name="z15" w:id="7"/>
    <w:p>
      <w:pPr>
        <w:spacing w:after="0"/>
        <w:ind w:left="0"/>
        <w:jc w:val="both"/>
      </w:pPr>
      <w:r>
        <w:rPr>
          <w:rFonts w:ascii="Times New Roman"/>
          <w:b w:val="false"/>
          <w:i w:val="false"/>
          <w:color w:val="000000"/>
          <w:sz w:val="28"/>
        </w:rPr>
        <w:t xml:space="preserve">
      3. Мемлекеттік қызметті көрсету нәтижесі: эскизді (эскиздік жобаны) келісу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беру.</w:t>
      </w:r>
    </w:p>
    <w:bookmarkEnd w:id="7"/>
    <w:bookmarkStart w:name="z16" w:id="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8"/>
    <w:bookmarkStart w:name="z17" w:id="9"/>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9"/>
    <w:bookmarkStart w:name="z18"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 қимыл тәртібін сипаттау</w:t>
      </w:r>
    </w:p>
    <w:bookmarkEnd w:id="10"/>
    <w:bookmarkStart w:name="z19" w:id="11"/>
    <w:p>
      <w:pPr>
        <w:spacing w:after="0"/>
        <w:ind w:left="0"/>
        <w:jc w:val="both"/>
      </w:pPr>
      <w:r>
        <w:rPr>
          <w:rFonts w:ascii="Times New Roman"/>
          <w:b w:val="false"/>
          <w:i w:val="false"/>
          <w:color w:val="000000"/>
          <w:sz w:val="28"/>
        </w:rPr>
        <w:t xml:space="preserve">
      5. Мемлекеттік қызметті көрсету бойынша рәсімді (іс – қимылды) бастауға негіздеме көрсетілетін қызметті алушының (немесе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өтінішті беруі болып табылады.</w:t>
      </w:r>
    </w:p>
    <w:bookmarkEnd w:id="11"/>
    <w:bookmarkStart w:name="z20" w:id="12"/>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 тізбесін (бұдан әрі – құжаттар тізбесі) толық ұсынбаған жағдайда, көрсетілетін қызметті беруші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көрсетілген мерзімде өтінішті қарауды тоқтату туралы дәлелді жауап береді.</w:t>
      </w:r>
    </w:p>
    <w:bookmarkEnd w:id="12"/>
    <w:bookmarkStart w:name="z21" w:id="1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 қимылдың) мазмұны, оның орындалу ұзақтығы:</w:t>
      </w:r>
    </w:p>
    <w:bookmarkEnd w:id="13"/>
    <w:bookmarkStart w:name="z22" w:id="1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объектілердің эскизін (эскиздік жобасын) келісу 10 (он) жұмыс күні ішінде қарастырылады, дәлелді бас тарту жағдайын қоспағанда, онда мерзім 5 (бес) жұмыс күнін құрайды:</w:t>
      </w:r>
    </w:p>
    <w:bookmarkEnd w:id="14"/>
    <w:bookmarkStart w:name="z23" w:id="15"/>
    <w:p>
      <w:pPr>
        <w:spacing w:after="0"/>
        <w:ind w:left="0"/>
        <w:jc w:val="both"/>
      </w:pPr>
      <w:r>
        <w:rPr>
          <w:rFonts w:ascii="Times New Roman"/>
          <w:b w:val="false"/>
          <w:i w:val="false"/>
          <w:color w:val="000000"/>
          <w:sz w:val="28"/>
        </w:rPr>
        <w:t>
      1) көрсетілетін қызметті алушыдан өтініштің қабылданғанын растау кеңсе қызметкерінің өтініш көшірмесіне оның қабылданған уақыты мен күнін көрсете отырып, көрсетілетін қызметті берушінің кеңсесінде тіркелгені туралы белгі соғуы болып табылады.</w:t>
      </w:r>
    </w:p>
    <w:bookmarkEnd w:id="15"/>
    <w:bookmarkStart w:name="z24" w:id="16"/>
    <w:p>
      <w:pPr>
        <w:spacing w:after="0"/>
        <w:ind w:left="0"/>
        <w:jc w:val="both"/>
      </w:pPr>
      <w:r>
        <w:rPr>
          <w:rFonts w:ascii="Times New Roman"/>
          <w:b w:val="false"/>
          <w:i w:val="false"/>
          <w:color w:val="000000"/>
          <w:sz w:val="28"/>
        </w:rPr>
        <w:t>
      Өтінішті және құжаттар топтамасын 15 (он бес) минут ішінде тіркеу журналына тіркейді және көрсетілетін қызметті берушінің басшысына жолдайды;</w:t>
      </w:r>
    </w:p>
    <w:bookmarkEnd w:id="16"/>
    <w:bookmarkStart w:name="z25" w:id="17"/>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 топтамасын қарайды және көрсетілетін қызметті берушінің жауапты орындаушысына жолдайды;</w:t>
      </w:r>
    </w:p>
    <w:bookmarkEnd w:id="17"/>
    <w:bookmarkStart w:name="z26" w:id="18"/>
    <w:p>
      <w:pPr>
        <w:spacing w:after="0"/>
        <w:ind w:left="0"/>
        <w:jc w:val="both"/>
      </w:pPr>
      <w:r>
        <w:rPr>
          <w:rFonts w:ascii="Times New Roman"/>
          <w:b w:val="false"/>
          <w:i w:val="false"/>
          <w:color w:val="000000"/>
          <w:sz w:val="28"/>
        </w:rPr>
        <w:t xml:space="preserve">
      3) көрсетілетін қызметті берушінің жауапты орындаушысы құжаттар топтамасын тексереді және 9 (тоғыз) жұмыс күні ішінде келісім беру туралы жауап жобасын немесе 1 (бір) жұмыс күні ішінде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және 4 (төрт) жұмыс күні ішінде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дәлелді жауап жобасын дайындап, көрсетілетін қызметті берушінің басшысына қол қою үшін жолдайды;</w:t>
      </w:r>
    </w:p>
    <w:bookmarkEnd w:id="18"/>
    <w:bookmarkStart w:name="z27" w:id="19"/>
    <w:p>
      <w:pPr>
        <w:spacing w:after="0"/>
        <w:ind w:left="0"/>
        <w:jc w:val="both"/>
      </w:pPr>
      <w:r>
        <w:rPr>
          <w:rFonts w:ascii="Times New Roman"/>
          <w:b w:val="false"/>
          <w:i w:val="false"/>
          <w:color w:val="000000"/>
          <w:sz w:val="28"/>
        </w:rPr>
        <w:t>
      4) көрсетілетін қызметті берушінің басшысы 3 (үш) сағат ішінде келісім беру немесе бас тарту туралы дайындалған дәлелді жауапты тексереді, қол қояды және көрсетілетін қызметті берушінің кеңсе қызметкеріне тіркеуге жолдайды;</w:t>
      </w:r>
    </w:p>
    <w:bookmarkEnd w:id="19"/>
    <w:bookmarkStart w:name="z28" w:id="20"/>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келісім беру немесе бас тарту туралы дайындалған дәлелді жауапты тіркеу журналына тіркейді және көрсетілетін қызметті алушыға беру үшін мемлекеттік корпорация қызметкеріне береді.</w:t>
      </w:r>
    </w:p>
    <w:bookmarkEnd w:id="20"/>
    <w:bookmarkStart w:name="z29" w:id="21"/>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объектілердің эскизін (эскиздік жобасын) келісу 15 (он бес) жұмыс күні ішінде қарастырылады, дәлелді бас тарту жағдайын қоспағанда, онда мерзім 5 (бес) жұмыс күнін құрайды:</w:t>
      </w:r>
    </w:p>
    <w:bookmarkEnd w:id="21"/>
    <w:bookmarkStart w:name="z30" w:id="22"/>
    <w:p>
      <w:pPr>
        <w:spacing w:after="0"/>
        <w:ind w:left="0"/>
        <w:jc w:val="both"/>
      </w:pPr>
      <w:r>
        <w:rPr>
          <w:rFonts w:ascii="Times New Roman"/>
          <w:b w:val="false"/>
          <w:i w:val="false"/>
          <w:color w:val="000000"/>
          <w:sz w:val="28"/>
        </w:rPr>
        <w:t>
      1) көрсетілетін қызметті алушыдан өтініштің қабылданғанын растау кеңсе қызметкерінің өтініш көшірмесіне оның қабылданған уақыты мен күнін көрсете отырып, көрсетілетін қызметті берушінің кеңсесінде тіркелгені туралы белгі соғуы болып табылады.</w:t>
      </w:r>
    </w:p>
    <w:bookmarkEnd w:id="22"/>
    <w:bookmarkStart w:name="z31" w:id="23"/>
    <w:p>
      <w:pPr>
        <w:spacing w:after="0"/>
        <w:ind w:left="0"/>
        <w:jc w:val="both"/>
      </w:pPr>
      <w:r>
        <w:rPr>
          <w:rFonts w:ascii="Times New Roman"/>
          <w:b w:val="false"/>
          <w:i w:val="false"/>
          <w:color w:val="000000"/>
          <w:sz w:val="28"/>
        </w:rPr>
        <w:t>
      Өтінішті және құжаттар топтамасын 15 (он бес) минут ішінде тіркеу журналына тіркейді және көрсетілетін қызметті берушінің басшысына жолдайды;</w:t>
      </w:r>
    </w:p>
    <w:bookmarkEnd w:id="23"/>
    <w:bookmarkStart w:name="z32" w:id="24"/>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 топтамасын қарайды және көрсетілетін қызметті берушінің жауапты орындаушысына жолдайды;</w:t>
      </w:r>
    </w:p>
    <w:bookmarkEnd w:id="24"/>
    <w:bookmarkStart w:name="z33" w:id="25"/>
    <w:p>
      <w:pPr>
        <w:spacing w:after="0"/>
        <w:ind w:left="0"/>
        <w:jc w:val="both"/>
      </w:pPr>
      <w:r>
        <w:rPr>
          <w:rFonts w:ascii="Times New Roman"/>
          <w:b w:val="false"/>
          <w:i w:val="false"/>
          <w:color w:val="000000"/>
          <w:sz w:val="28"/>
        </w:rPr>
        <w:t xml:space="preserve">
      3) көрсетілетін қызметті берушінің жауапты орындаушысы 14 (он төрт) жұмыс күні ішінде құжаттар топтамасын тексереді және келісім беру немесе 1 (бір) жұмыс күні ішінде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және 4 (төрт) жұмыс күні ішінде Стандарттың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негіздерге сәйкес мемлекеттік қызметті көрсетуден бас тарту туралы дәлелді жауап жобасын дайындап, көрсетілетін қызметті берушінің басшысына қол қою үшін жолдайды;</w:t>
      </w:r>
    </w:p>
    <w:bookmarkEnd w:id="25"/>
    <w:bookmarkStart w:name="z34" w:id="26"/>
    <w:p>
      <w:pPr>
        <w:spacing w:after="0"/>
        <w:ind w:left="0"/>
        <w:jc w:val="both"/>
      </w:pPr>
      <w:r>
        <w:rPr>
          <w:rFonts w:ascii="Times New Roman"/>
          <w:b w:val="false"/>
          <w:i w:val="false"/>
          <w:color w:val="000000"/>
          <w:sz w:val="28"/>
        </w:rPr>
        <w:t>
      4) көрсетілетін қызметті берушінің басшысы 3 (үш) сағат ішінде келісім беру немесе бас тарту туралы дайындалған дәлелді жауапты тексереді, қол қояды және көрсетілетін қызметті берушінің кеңсе қызметкеріне тіркеуге жолдайды;</w:t>
      </w:r>
    </w:p>
    <w:bookmarkEnd w:id="26"/>
    <w:bookmarkStart w:name="z35" w:id="27"/>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келісім беру немесе бас тарту туралы дәлелді жауапты тіркеу журналына тіркейді және көрсетілетін қызметті алушыға беру үшін Мемлекеттік корпорация қызметкеріне береді.</w:t>
      </w:r>
    </w:p>
    <w:bookmarkEnd w:id="27"/>
    <w:bookmarkStart w:name="z36" w:id="28"/>
    <w:p>
      <w:pPr>
        <w:spacing w:after="0"/>
        <w:ind w:left="0"/>
        <w:jc w:val="both"/>
      </w:pPr>
      <w:r>
        <w:rPr>
          <w:rFonts w:ascii="Times New Roman"/>
          <w:b w:val="false"/>
          <w:i w:val="false"/>
          <w:color w:val="000000"/>
          <w:sz w:val="28"/>
        </w:rPr>
        <w:t>
      7. Келесі рәсімді (іс – қимылды) орындауды бастауға негіз болатын мемлекеттік қызмет көрсету рәсімінің (іс – қимылдың) нәтижесі:</w:t>
      </w:r>
    </w:p>
    <w:bookmarkEnd w:id="28"/>
    <w:bookmarkStart w:name="z37" w:id="29"/>
    <w:p>
      <w:pPr>
        <w:spacing w:after="0"/>
        <w:ind w:left="0"/>
        <w:jc w:val="both"/>
      </w:pPr>
      <w:r>
        <w:rPr>
          <w:rFonts w:ascii="Times New Roman"/>
          <w:b w:val="false"/>
          <w:i w:val="false"/>
          <w:color w:val="000000"/>
          <w:sz w:val="28"/>
        </w:rPr>
        <w:t>
      1) құжаттар топтамасын тіркеу және көрсетілетін қызметті берушінің басшысына жолдау;</w:t>
      </w:r>
    </w:p>
    <w:bookmarkEnd w:id="29"/>
    <w:bookmarkStart w:name="z38" w:id="30"/>
    <w:p>
      <w:pPr>
        <w:spacing w:after="0"/>
        <w:ind w:left="0"/>
        <w:jc w:val="both"/>
      </w:pPr>
      <w:r>
        <w:rPr>
          <w:rFonts w:ascii="Times New Roman"/>
          <w:b w:val="false"/>
          <w:i w:val="false"/>
          <w:color w:val="000000"/>
          <w:sz w:val="28"/>
        </w:rPr>
        <w:t>
      2) құжаттар топтамасын қарау және көрсетілетін қызметті берушінің жауапты орындаушысына жолдау;</w:t>
      </w:r>
    </w:p>
    <w:bookmarkEnd w:id="30"/>
    <w:bookmarkStart w:name="z39" w:id="31"/>
    <w:p>
      <w:pPr>
        <w:spacing w:after="0"/>
        <w:ind w:left="0"/>
        <w:jc w:val="both"/>
      </w:pPr>
      <w:r>
        <w:rPr>
          <w:rFonts w:ascii="Times New Roman"/>
          <w:b w:val="false"/>
          <w:i w:val="false"/>
          <w:color w:val="000000"/>
          <w:sz w:val="28"/>
        </w:rPr>
        <w:t>
      3) құжаттар топтамасын тексеру, келісім беру немесе бас тарту туралы дәлелді жауап жобасын дайындау және көрсетілетін қызметті берушінің басшысына қол қоюға жолдау;</w:t>
      </w:r>
    </w:p>
    <w:bookmarkEnd w:id="31"/>
    <w:bookmarkStart w:name="z40" w:id="32"/>
    <w:p>
      <w:pPr>
        <w:spacing w:after="0"/>
        <w:ind w:left="0"/>
        <w:jc w:val="both"/>
      </w:pPr>
      <w:r>
        <w:rPr>
          <w:rFonts w:ascii="Times New Roman"/>
          <w:b w:val="false"/>
          <w:i w:val="false"/>
          <w:color w:val="000000"/>
          <w:sz w:val="28"/>
        </w:rPr>
        <w:t>
      4) келісім беру немесе бас тарту туралы дәлелді жауапқа қол қою және тіркеуге жолдау;</w:t>
      </w:r>
    </w:p>
    <w:bookmarkEnd w:id="32"/>
    <w:bookmarkStart w:name="z41" w:id="33"/>
    <w:p>
      <w:pPr>
        <w:spacing w:after="0"/>
        <w:ind w:left="0"/>
        <w:jc w:val="both"/>
      </w:pPr>
      <w:r>
        <w:rPr>
          <w:rFonts w:ascii="Times New Roman"/>
          <w:b w:val="false"/>
          <w:i w:val="false"/>
          <w:color w:val="000000"/>
          <w:sz w:val="28"/>
        </w:rPr>
        <w:t>
      5) келісім беру немесе бас тарту туралы дәлелді жауапты тіркеу және көрсетілетін қызметті алушыға беру.</w:t>
      </w:r>
    </w:p>
    <w:bookmarkEnd w:id="33"/>
    <w:bookmarkStart w:name="z42" w:id="3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4"/>
    <w:bookmarkStart w:name="z43" w:id="35"/>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(қызметкерлердің) тізбесі:</w:t>
      </w:r>
    </w:p>
    <w:bookmarkEnd w:id="35"/>
    <w:bookmarkStart w:name="z44" w:id="36"/>
    <w:p>
      <w:pPr>
        <w:spacing w:after="0"/>
        <w:ind w:left="0"/>
        <w:jc w:val="both"/>
      </w:pPr>
      <w:r>
        <w:rPr>
          <w:rFonts w:ascii="Times New Roman"/>
          <w:b w:val="false"/>
          <w:i w:val="false"/>
          <w:color w:val="000000"/>
          <w:sz w:val="28"/>
        </w:rPr>
        <w:t>
      1) көрсетілетін қызметті берушінің кеңсе қызметкері;</w:t>
      </w:r>
    </w:p>
    <w:bookmarkEnd w:id="36"/>
    <w:bookmarkStart w:name="z45"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6"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47" w:id="39"/>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 – қимыл тәртібін, сондай-ақ мемлекеттік қызмет көрсету процесінде ақпараттық жүйелерді пайдалану тәртібін сипаттау</w:t>
      </w:r>
    </w:p>
    <w:bookmarkEnd w:id="39"/>
    <w:bookmarkStart w:name="z48" w:id="40"/>
    <w:p>
      <w:pPr>
        <w:spacing w:after="0"/>
        <w:ind w:left="0"/>
        <w:jc w:val="both"/>
      </w:pPr>
      <w:r>
        <w:rPr>
          <w:rFonts w:ascii="Times New Roman"/>
          <w:b w:val="false"/>
          <w:i w:val="false"/>
          <w:color w:val="000000"/>
          <w:sz w:val="28"/>
        </w:rPr>
        <w:t>
      9. Мемлекеттік корпорация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0"/>
    <w:bookmarkStart w:name="z49" w:id="41"/>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41"/>
    <w:bookmarkStart w:name="z50" w:id="42"/>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p>
    <w:bookmarkEnd w:id="42"/>
    <w:bookmarkStart w:name="z51" w:id="43"/>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p>
    <w:bookmarkEnd w:id="43"/>
    <w:bookmarkStart w:name="z52" w:id="4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p>
    <w:bookmarkEnd w:id="44"/>
    <w:bookmarkStart w:name="z53" w:id="45"/>
    <w:p>
      <w:pPr>
        <w:spacing w:after="0"/>
        <w:ind w:left="0"/>
        <w:jc w:val="both"/>
      </w:pP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p>
    <w:bookmarkEnd w:id="45"/>
    <w:bookmarkStart w:name="z54" w:id="46"/>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46"/>
    <w:bookmarkStart w:name="z55" w:id="47"/>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p>
    <w:bookmarkEnd w:id="47"/>
    <w:bookmarkStart w:name="z56" w:id="48"/>
    <w:p>
      <w:pPr>
        <w:spacing w:after="0"/>
        <w:ind w:left="0"/>
        <w:jc w:val="both"/>
      </w:pPr>
      <w:r>
        <w:rPr>
          <w:rFonts w:ascii="Times New Roman"/>
          <w:b w:val="false"/>
          <w:i w:val="false"/>
          <w:color w:val="000000"/>
          <w:sz w:val="28"/>
        </w:rPr>
        <w:t>
      10. Мемлекеттік қызмет көрсетудің нәтижесі Мемлекеттік корпорация арқылы алу процесін сипаттамасы, оның ұзақтығы:</w:t>
      </w:r>
    </w:p>
    <w:bookmarkEnd w:id="48"/>
    <w:bookmarkStart w:name="z57" w:id="49"/>
    <w:p>
      <w:pPr>
        <w:spacing w:after="0"/>
        <w:ind w:left="0"/>
        <w:jc w:val="both"/>
      </w:pPr>
      <w:r>
        <w:rPr>
          <w:rFonts w:ascii="Times New Roman"/>
          <w:b w:val="false"/>
          <w:i w:val="false"/>
          <w:color w:val="000000"/>
          <w:sz w:val="28"/>
        </w:rPr>
        <w:t>
      1) 6-процесс – электрондық құжатты ЭҮАШ АЖО-да 1 (бір) минут ішінде тіркеу;</w:t>
      </w:r>
    </w:p>
    <w:bookmarkEnd w:id="49"/>
    <w:bookmarkStart w:name="z58" w:id="50"/>
    <w:p>
      <w:pPr>
        <w:spacing w:after="0"/>
        <w:ind w:left="0"/>
        <w:jc w:val="both"/>
      </w:pPr>
      <w:r>
        <w:rPr>
          <w:rFonts w:ascii="Times New Roman"/>
          <w:b w:val="false"/>
          <w:i w:val="false"/>
          <w:color w:val="000000"/>
          <w:sz w:val="28"/>
        </w:rPr>
        <w:t>
      2) 2 шарт – көрсетілетін қызметті берушінің көрсетілетін қызметті алушы ұсынған мемлекеттік көрсетілетін қызметті көрсетуге негіз болып табылатын, Стандартта көрсетілген құжаттардың сәйкестігін 2 (екі) минут ішінде тексеруі (өңдеуі);</w:t>
      </w:r>
    </w:p>
    <w:bookmarkEnd w:id="50"/>
    <w:bookmarkStart w:name="z59" w:id="51"/>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p>
    <w:bookmarkEnd w:id="51"/>
    <w:bookmarkStart w:name="z60" w:id="52"/>
    <w:p>
      <w:pPr>
        <w:spacing w:after="0"/>
        <w:ind w:left="0"/>
        <w:jc w:val="both"/>
      </w:pPr>
      <w:r>
        <w:rPr>
          <w:rFonts w:ascii="Times New Roman"/>
          <w:b w:val="false"/>
          <w:i w:val="false"/>
          <w:color w:val="000000"/>
          <w:sz w:val="28"/>
        </w:rPr>
        <w:t>
      4) 8-процесс –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w:t>
      </w:r>
    </w:p>
    <w:bookmarkEnd w:id="52"/>
    <w:bookmarkStart w:name="z61" w:id="53"/>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өзара функционалдық іс-қимылдары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53"/>
    <w:bookmarkStart w:name="z62" w:id="54"/>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4"/>
    <w:bookmarkStart w:name="z63" w:id="55"/>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берушілердің және (немесе) олардың лауазымды адамдарының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55"/>
    <w:bookmarkStart w:name="z64" w:id="56"/>
    <w:p>
      <w:pPr>
        <w:spacing w:after="0"/>
        <w:ind w:left="0"/>
        <w:jc w:val="both"/>
      </w:pPr>
      <w:r>
        <w:rPr>
          <w:rFonts w:ascii="Times New Roman"/>
          <w:b w:val="false"/>
          <w:i w:val="false"/>
          <w:color w:val="000000"/>
          <w:sz w:val="28"/>
        </w:rPr>
        <w:t xml:space="preserve">
      12. Мемлекеттік көрсетілетін қызметті, оның ішінде халыққа Мемлекеттік корпорация арқылы көрсету ерекшеліктерін ескере отырып қойылатын өзге де талаптар Стандарттың </w:t>
      </w:r>
      <w:r>
        <w:rPr>
          <w:rFonts w:ascii="Times New Roman"/>
          <w:b w:val="false"/>
          <w:i w:val="false"/>
          <w:color w:val="000000"/>
          <w:sz w:val="28"/>
        </w:rPr>
        <w:t>4– бөліміне</w:t>
      </w:r>
      <w:r>
        <w:rPr>
          <w:rFonts w:ascii="Times New Roman"/>
          <w:b w:val="false"/>
          <w:i w:val="false"/>
          <w:color w:val="000000"/>
          <w:sz w:val="28"/>
        </w:rPr>
        <w:t xml:space="preserve"> сәйкес жүзеге асырылады.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6" w:id="57"/>
    <w:p>
      <w:pPr>
        <w:spacing w:after="0"/>
        <w:ind w:left="0"/>
        <w:jc w:val="left"/>
      </w:pPr>
      <w:r>
        <w:rPr>
          <w:rFonts w:ascii="Times New Roman"/>
          <w:b/>
          <w:i w:val="false"/>
          <w:color w:val="000000"/>
        </w:rPr>
        <w:t xml:space="preserve"> Көрсетілетін қызметті берушілердің мекенжайлары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260"/>
        <w:gridCol w:w="3541"/>
        <w:gridCol w:w="464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w:t>
            </w:r>
            <w:r>
              <w:br/>
            </w:r>
            <w:r>
              <w:rPr>
                <w:rFonts w:ascii="Times New Roman"/>
                <w:b w:val="false"/>
                <w:i w:val="false"/>
                <w:color w:val="000000"/>
                <w:sz w:val="20"/>
              </w:rPr>
              <w:t>Т. Жароков көшесi,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Советская көшесі, №99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8(71133)-41-2-14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w:t>
            </w:r>
            <w:r>
              <w:br/>
            </w:r>
            <w:r>
              <w:rPr>
                <w:rFonts w:ascii="Times New Roman"/>
                <w:b w:val="false"/>
                <w:i w:val="false"/>
                <w:color w:val="000000"/>
                <w:sz w:val="20"/>
              </w:rPr>
              <w:t>Иманов көшесi, №119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Курмангалиева көшесi, №19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Шевцова көшесi, №18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 қосымша</w:t>
            </w:r>
          </w:p>
        </w:tc>
      </w:tr>
    </w:tbl>
    <w:bookmarkStart w:name="z68" w:id="58"/>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58"/>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 – қосымша</w:t>
            </w:r>
          </w:p>
        </w:tc>
      </w:tr>
    </w:tbl>
    <w:bookmarkStart w:name="z70" w:id="59"/>
    <w:p>
      <w:pPr>
        <w:spacing w:after="0"/>
        <w:ind w:left="0"/>
        <w:jc w:val="left"/>
      </w:pPr>
      <w:r>
        <w:rPr>
          <w:rFonts w:ascii="Times New Roman"/>
          <w:b/>
          <w:i w:val="false"/>
          <w:color w:val="000000"/>
        </w:rPr>
        <w:t xml:space="preserve"> "Эскизді (эскиздік жобаны) келісуден өткізу"</w:t>
      </w:r>
      <w:r>
        <w:br/>
      </w:r>
      <w:r>
        <w:rPr>
          <w:rFonts w:ascii="Times New Roman"/>
          <w:b/>
          <w:i w:val="false"/>
          <w:color w:val="000000"/>
        </w:rPr>
        <w:t>мемлекеттік қызмет көрсетудің бизнес–процестерінің анықтамалығы</w:t>
      </w:r>
    </w:p>
    <w:bookmarkEnd w:id="59"/>
    <w:p>
      <w:pPr>
        <w:spacing w:after="0"/>
        <w:ind w:left="0"/>
        <w:jc w:val="left"/>
      </w:pPr>
      <w:r>
        <w:br/>
      </w:r>
    </w:p>
    <w:p>
      <w:pPr>
        <w:spacing w:after="0"/>
        <w:ind w:left="0"/>
        <w:jc w:val="both"/>
      </w:pPr>
      <w:r>
        <w:drawing>
          <wp:inline distT="0" distB="0" distL="0" distR="0">
            <wp:extent cx="78105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56600"/>
                    </a:xfrm>
                    <a:prstGeom prst="rect">
                      <a:avLst/>
                    </a:prstGeom>
                  </pic:spPr>
                </pic:pic>
              </a:graphicData>
            </a:graphic>
          </wp:inline>
        </w:drawing>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