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6a0c" w14:textId="cfb6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2015 жылғы 25 желтоқсандағы № 41-1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21 қыркүйектегі № 7-4 шешімі. Батыс Қазақстан облысының Әділет департаментінде 2016 жылғы 30 қыркүйекте № 4559 болып тіркелді. Күші жойылды - Батыс Қазақстан облысы Жәнібек аудандық мәслихатының 2017 жылғы 10 наурыздағы № 12-16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10.03.2017 </w:t>
      </w:r>
      <w:r>
        <w:rPr>
          <w:rFonts w:ascii="Times New Roman"/>
          <w:b w:val="false"/>
          <w:i w:val="false"/>
          <w:color w:val="ff0000"/>
          <w:sz w:val="28"/>
        </w:rPr>
        <w:t>№ 12-16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2015 жылғы 25 желтоқсандағы № 41-1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4227 тіркелген, 2016 жылғы 22 қаңтарда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2 629 093 мың теңге:</w:t>
      </w:r>
      <w:r>
        <w:br/>
      </w:r>
      <w:r>
        <w:rPr>
          <w:rFonts w:ascii="Times New Roman"/>
          <w:b w:val="false"/>
          <w:i w:val="false"/>
          <w:color w:val="000000"/>
          <w:sz w:val="28"/>
        </w:rPr>
        <w:t>
      </w:t>
      </w:r>
      <w:r>
        <w:rPr>
          <w:rFonts w:ascii="Times New Roman"/>
          <w:b w:val="false"/>
          <w:i w:val="false"/>
          <w:color w:val="000000"/>
          <w:sz w:val="28"/>
        </w:rPr>
        <w:t>салықтық түсімдер – 284 665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5 900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2 338 028 мың теңге;</w:t>
      </w:r>
      <w:r>
        <w:br/>
      </w:r>
      <w:r>
        <w:rPr>
          <w:rFonts w:ascii="Times New Roman"/>
          <w:b w:val="false"/>
          <w:i w:val="false"/>
          <w:color w:val="000000"/>
          <w:sz w:val="28"/>
        </w:rPr>
        <w:t>
      </w:t>
      </w:r>
      <w:r>
        <w:rPr>
          <w:rFonts w:ascii="Times New Roman"/>
          <w:b w:val="false"/>
          <w:i w:val="false"/>
          <w:color w:val="000000"/>
          <w:sz w:val="28"/>
        </w:rPr>
        <w:t>2) шығындар – 2 667 744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14 809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-90 654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90 654 мың теңге:</w:t>
      </w:r>
      <w:r>
        <w:br/>
      </w:r>
      <w:r>
        <w:rPr>
          <w:rFonts w:ascii="Times New Roman"/>
          <w:b w:val="false"/>
          <w:i w:val="false"/>
          <w:color w:val="000000"/>
          <w:sz w:val="28"/>
        </w:rPr>
        <w:t>
      </w:t>
      </w:r>
      <w:r>
        <w:rPr>
          <w:rFonts w:ascii="Times New Roman"/>
          <w:b w:val="false"/>
          <w:i w:val="false"/>
          <w:color w:val="000000"/>
          <w:sz w:val="28"/>
        </w:rPr>
        <w:t>қарыздар түсімі – 66 812 мың теңге;</w:t>
      </w:r>
      <w:r>
        <w:br/>
      </w:r>
      <w:r>
        <w:rPr>
          <w:rFonts w:ascii="Times New Roman"/>
          <w:b w:val="false"/>
          <w:i w:val="false"/>
          <w:color w:val="000000"/>
          <w:sz w:val="28"/>
        </w:rPr>
        <w:t>
      </w:t>
      </w:r>
      <w:r>
        <w:rPr>
          <w:rFonts w:ascii="Times New Roman"/>
          <w:b w:val="false"/>
          <w:i w:val="false"/>
          <w:color w:val="000000"/>
          <w:sz w:val="28"/>
        </w:rPr>
        <w:t>қарыздарды өтеу – 14 809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38 651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Жәнібек аудандық мәслихаты аппаратының басшысы (Н. 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 Нұрғалиева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жылғы 21 қыркүйектегі </w:t>
            </w:r>
            <w:r>
              <w:br/>
            </w:r>
            <w:r>
              <w:rPr>
                <w:rFonts w:ascii="Times New Roman"/>
                <w:b w:val="false"/>
                <w:i w:val="false"/>
                <w:color w:val="000000"/>
                <w:sz w:val="20"/>
              </w:rPr>
              <w:t xml:space="preserve">№ 7-4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2 629 093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2 338 028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2 338 028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2 338 028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2 667 744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1 266 098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1 233 516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1 154 361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отеу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