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d368" w14:textId="3a4d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2015 жылғы 30 желтоқсандағы № 39-2 "2016-2018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2016 жылғы 28 қыркүйектегі № 5-1 шешімі. Батыс Қазақстан облысының Әділет департаментінде 2016 жылғы 6 қазанда № 4563 болып тіркелді. Күші жойылды - Батыс Қазақстан облысы Зеленов аудандық мәслихатының 2017 жылғы 14 наурыздағы № 8-7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Зеленов аудандық мәслихатының 14.03.2017 </w:t>
      </w:r>
      <w:r>
        <w:rPr>
          <w:rFonts w:ascii="Times New Roman"/>
          <w:b w:val="false"/>
          <w:i w:val="false"/>
          <w:color w:val="ff0000"/>
          <w:sz w:val="28"/>
        </w:rPr>
        <w:t>№ 8-7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2016 жылғы 15 қыркүйектегі № 6-1 "Батыс Қазақстан облыстық мәслихатының 2015 жылғы 14 желтоқсандағы № 29-2 "2016-2018 жылдарға арналған облыстық бюджет туралы" шешіміне өзгерістер енгізу туралы" (Нормативтік құқықтық актілерді мемлекеттік тіркеу тізілімінде № 4556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Зеленов аудандық мәслихатының 2015 жылғы 30 желтоқсандағы № 39-2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4219 тіркелген, 2016 жылғы 15 қаңтардағы "Ауыл тынысы"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кірістер – 6 733 639 мың теңге: </w:t>
      </w:r>
      <w:r>
        <w:br/>
      </w:r>
      <w:r>
        <w:rPr>
          <w:rFonts w:ascii="Times New Roman"/>
          <w:b w:val="false"/>
          <w:i w:val="false"/>
          <w:color w:val="000000"/>
          <w:sz w:val="28"/>
        </w:rPr>
        <w:t>
      </w:t>
      </w:r>
      <w:r>
        <w:rPr>
          <w:rFonts w:ascii="Times New Roman"/>
          <w:b w:val="false"/>
          <w:i w:val="false"/>
          <w:color w:val="000000"/>
          <w:sz w:val="28"/>
        </w:rPr>
        <w:t>салықтық түсімдер – 1 768 986 мың теңге;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30 мың теңге; </w:t>
      </w:r>
      <w:r>
        <w:br/>
      </w:r>
      <w:r>
        <w:rPr>
          <w:rFonts w:ascii="Times New Roman"/>
          <w:b w:val="false"/>
          <w:i w:val="false"/>
          <w:color w:val="000000"/>
          <w:sz w:val="28"/>
        </w:rPr>
        <w:t>
      </w:t>
      </w:r>
      <w:r>
        <w:rPr>
          <w:rFonts w:ascii="Times New Roman"/>
          <w:b w:val="false"/>
          <w:i w:val="false"/>
          <w:color w:val="000000"/>
          <w:sz w:val="28"/>
        </w:rPr>
        <w:t xml:space="preserve">негізгі капиталды сатудан түсетін түсімдер – 71 616 мың теңге; </w:t>
      </w:r>
      <w:r>
        <w:br/>
      </w:r>
      <w:r>
        <w:rPr>
          <w:rFonts w:ascii="Times New Roman"/>
          <w:b w:val="false"/>
          <w:i w:val="false"/>
          <w:color w:val="000000"/>
          <w:sz w:val="28"/>
        </w:rPr>
        <w:t>
      </w:t>
      </w:r>
      <w:r>
        <w:rPr>
          <w:rFonts w:ascii="Times New Roman"/>
          <w:b w:val="false"/>
          <w:i w:val="false"/>
          <w:color w:val="000000"/>
          <w:sz w:val="28"/>
        </w:rPr>
        <w:t>трансферттер түсімі – 4 893 007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2-тармақша</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"2) шығындар – 6 961 092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"2) 2016 жылға арналған аудандық бюджетте облыстық бюджеттен бөлінетін нысаналы трансферттердің жалпы сомасы 431 277 мың теңге көлемінде ескерілсін, оның ішінде:";</w:t>
      </w:r>
      <w:r>
        <w:br/>
      </w:r>
      <w:r>
        <w:rPr>
          <w:rFonts w:ascii="Times New Roman"/>
          <w:b w:val="false"/>
          <w:i w:val="false"/>
          <w:color w:val="000000"/>
          <w:sz w:val="28"/>
        </w:rPr>
        <w:t>
      </w:t>
      </w:r>
      <w:r>
        <w:rPr>
          <w:rFonts w:ascii="Times New Roman"/>
          <w:b w:val="false"/>
          <w:i w:val="false"/>
          <w:color w:val="000000"/>
          <w:sz w:val="28"/>
        </w:rPr>
        <w:t>мынадай мазмұндағы жиырма бірінші абзацпен толықтырылсын:</w:t>
      </w:r>
      <w:r>
        <w:br/>
      </w:r>
      <w:r>
        <w:rPr>
          <w:rFonts w:ascii="Times New Roman"/>
          <w:b w:val="false"/>
          <w:i w:val="false"/>
          <w:color w:val="000000"/>
          <w:sz w:val="28"/>
        </w:rPr>
        <w:t>
      </w:t>
      </w:r>
      <w:r>
        <w:rPr>
          <w:rFonts w:ascii="Times New Roman"/>
          <w:b w:val="false"/>
          <w:i w:val="false"/>
          <w:color w:val="000000"/>
          <w:sz w:val="28"/>
        </w:rPr>
        <w:t>"оқулықтарды сатып алуға және жеткізуге –3 212 теңге;";</w:t>
      </w:r>
      <w:r>
        <w:br/>
      </w:r>
      <w:r>
        <w:rPr>
          <w:rFonts w:ascii="Times New Roman"/>
          <w:b w:val="false"/>
          <w:i w:val="false"/>
          <w:color w:val="000000"/>
          <w:sz w:val="28"/>
        </w:rPr>
        <w:t>
      </w:t>
      </w:r>
      <w:r>
        <w:rPr>
          <w:rFonts w:ascii="Times New Roman"/>
          <w:b w:val="false"/>
          <w:i w:val="false"/>
          <w:color w:val="000000"/>
          <w:sz w:val="28"/>
        </w:rPr>
        <w:t>мынадай мазмұндағы жиырма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"Мичурин ауылдық округінің автомобиль жолдарын ағымдағы жөндеу және күтіп-ұстауға –134 496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(Г.А.Терехов)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Т.Залмуканов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28 қыркүйектегі</w:t>
            </w:r>
            <w:r>
              <w:br/>
            </w:r>
            <w:r>
              <w:rPr>
                <w:rFonts w:ascii="Times New Roman"/>
                <w:b w:val="false"/>
                <w:i w:val="false"/>
                <w:color w:val="000000"/>
                <w:sz w:val="20"/>
              </w:rPr>
              <w:t>Зеленов аудандық мәслихатының</w:t>
            </w:r>
            <w:r>
              <w:br/>
            </w:r>
            <w:r>
              <w:rPr>
                <w:rFonts w:ascii="Times New Roman"/>
                <w:b w:val="false"/>
                <w:i w:val="false"/>
                <w:color w:val="000000"/>
                <w:sz w:val="20"/>
              </w:rPr>
              <w:t>№ 5-1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желтоқсандағы</w:t>
            </w:r>
            <w:r>
              <w:br/>
            </w:r>
            <w:r>
              <w:rPr>
                <w:rFonts w:ascii="Times New Roman"/>
                <w:b w:val="false"/>
                <w:i w:val="false"/>
                <w:color w:val="000000"/>
                <w:sz w:val="20"/>
              </w:rPr>
              <w:t>Зеленов аудандық мәслихатының</w:t>
            </w:r>
            <w:r>
              <w:br/>
            </w:r>
            <w:r>
              <w:rPr>
                <w:rFonts w:ascii="Times New Roman"/>
                <w:b w:val="false"/>
                <w:i w:val="false"/>
                <w:color w:val="000000"/>
                <w:sz w:val="20"/>
              </w:rPr>
              <w:t>№ 39-2 шешіміне</w:t>
            </w:r>
            <w:r>
              <w:br/>
            </w:r>
            <w:r>
              <w:rPr>
                <w:rFonts w:ascii="Times New Roman"/>
                <w:b w:val="false"/>
                <w:i w:val="false"/>
                <w:color w:val="000000"/>
                <w:sz w:val="20"/>
              </w:rPr>
              <w:t>1 - қосымша</w:t>
            </w:r>
          </w:p>
        </w:tc>
      </w:tr>
    </w:tbl>
    <w:bookmarkStart w:name="z29"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1018"/>
        <w:gridCol w:w="1018"/>
        <w:gridCol w:w="269"/>
        <w:gridCol w:w="5922"/>
        <w:gridCol w:w="26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6 733 639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1 768 986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778 094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86 337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4 893 007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4 893 007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4 893 007</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6 961 092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588 694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536 452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398 737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366 747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31 990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52 242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29 459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29 459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4 293 203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215 099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215 099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207 176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3 835 233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38 864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38 864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3 674 014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3 510 315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163 699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122 355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122 355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242 871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242 871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59 153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125 139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289 583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64 775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191 038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191 038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96 903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32 241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551 402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310 400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11 156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Азаматтардың жекелеген санаттарын тұрғын үймен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330 800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330 800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113 955</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101 622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509 236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286 010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286 010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286 010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128 959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128 959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69 579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19 663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49 916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34 329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159 377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92 714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36 201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372 107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367 253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367 253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336 253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79 188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69 827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46 567</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47 221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47 221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47 221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46 278</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264 319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303 311</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операциялар бойынша сальдо</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- 491 772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491 772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302 243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302 243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228 521</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