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dd8" w14:textId="bc68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Қошанкөл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Қошанкөл ауылдық округі әкімінің 2016 жылғы 13 желтоқсандағы № 10 шешімі. Батыс Қазақстан облысының Әділет департаментінде 2017 жылғы 5 қаңтарда № 4644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Ауыл шаруашылығы Министрлігі "Ветеринарлық бақылау және қадағалау комитетінің Казталов аудандық аумақтық инспекциясы" мемлекеттік мекемесі басшысының 2016 жылғы 22 қарашадағы № 404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Казталов ауданы Қошанкөл ауылы аумағында мүйізді ірі қара мал арасында бруцеллез ауруының пайда болуына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Казталов ауданы Қошанкөл ауылдық округі әкімінің 2014 жылғы 16 мамырдағы "Батыс Қазақстан облысы Казталов ауданы Қошанкөл ауылы аумағында шектеу іс-шараларын белгілеу туралы" (Нормативтік құқықтық актілерді тіркеу тізілімінде № 3554 тіркелген, 2014 жылғы 6 маусымда "Ауыл айнасы" газетінде жарияланған) № 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Қошанкөл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