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21ead" w14:textId="ca21e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ауданы әкімінің аппараты" мемлекеттік мекемесінің және жергілікті бюджеттен қаржыланатын атқарушы органдардың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ауданы әкімдігінің 2016 жылғы 19 сәуірдегі № 91 қаулысы. Батыс Қазақстан облысының Әділет департаментінде 2016 жылғы 3 мамырда № 4375 болып тіркелді. Күші жойылды - Батыс Қазақстан облысы Тасқала ауданы әкімдігінің 2017 жылғы 28 ақпандағы № 50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Тасқала ауданы әкімдігінің 28.02.2017 </w:t>
      </w:r>
      <w:r>
        <w:rPr>
          <w:rFonts w:ascii="Times New Roman"/>
          <w:b w:val="false"/>
          <w:i w:val="false"/>
          <w:color w:val="ff0000"/>
          <w:sz w:val="28"/>
        </w:rPr>
        <w:t>№ 50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2015 жылғы 23 қарашадағы Қазақстан Республикасының Заңдарына және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№13 (Қазақстан Республикасының Әділет министрлігінде 2015 жылы 31 желтоқсанда № 12705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аудан әкімдігі </w:t>
      </w:r>
      <w:r>
        <w:rPr>
          <w:rFonts w:ascii="Times New Roman"/>
          <w:b/>
          <w:i w:val="false"/>
          <w:color w:val="000000"/>
          <w:sz w:val="28"/>
        </w:rPr>
        <w:t xml:space="preserve">ҚАУЛЫ </w:t>
      </w:r>
      <w:r>
        <w:rPr>
          <w:rFonts w:ascii="Times New Roman"/>
          <w:b/>
          <w:i w:val="false"/>
          <w:color w:val="000000"/>
          <w:sz w:val="28"/>
        </w:rPr>
        <w:t>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"Тасқала ауданы әкімінің аппараты" мемлекеттік мекемесінің және жергілікті бюджеттен қаржыланатын атқарушы органдардың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Тасқала ауданы әкімі аппаратының басшысы М.М.Мырзашқа жүктелсін.</w:t>
      </w:r>
      <w:r>
        <w:br/>
      </w:r>
      <w:r>
        <w:rPr>
          <w:rFonts w:ascii="Times New Roman"/>
          <w:b w:val="false"/>
          <w:i w:val="false"/>
          <w:color w:val="000000"/>
          <w:sz w:val="28"/>
        </w:rPr>
        <w:t>
      </w:t>
      </w:r>
      <w:r>
        <w:rPr>
          <w:rFonts w:ascii="Times New Roman"/>
          <w:b w:val="false"/>
          <w:i w:val="false"/>
          <w:color w:val="000000"/>
          <w:sz w:val="28"/>
        </w:rPr>
        <w:t>3. Тасқала ауданы әкімі аппаратының персоналды басқару қызметінің басшысы (Т.Д.Бегалиева)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С.Әлиев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19 сәуірдегі № 91</w:t>
            </w:r>
            <w:r>
              <w:br/>
            </w:r>
            <w:r>
              <w:rPr>
                <w:rFonts w:ascii="Times New Roman"/>
                <w:b w:val="false"/>
                <w:i w:val="false"/>
                <w:color w:val="000000"/>
                <w:sz w:val="20"/>
              </w:rPr>
              <w:t>Тасқала ауданы әкімдігінің</w:t>
            </w:r>
            <w:r>
              <w:br/>
            </w:r>
            <w:r>
              <w:rPr>
                <w:rFonts w:ascii="Times New Roman"/>
                <w:b w:val="false"/>
                <w:i w:val="false"/>
                <w:color w:val="000000"/>
                <w:sz w:val="20"/>
              </w:rPr>
              <w:t>қаулысымен бекітілген</w:t>
            </w:r>
          </w:p>
        </w:tc>
      </w:tr>
    </w:tbl>
    <w:bookmarkStart w:name="z10" w:id="0"/>
    <w:p>
      <w:pPr>
        <w:spacing w:after="0"/>
        <w:ind w:left="0"/>
        <w:jc w:val="left"/>
      </w:pPr>
      <w:r>
        <w:rPr>
          <w:rFonts w:ascii="Times New Roman"/>
          <w:b/>
          <w:i w:val="false"/>
          <w:color w:val="000000"/>
        </w:rPr>
        <w:t xml:space="preserve"> "Тасқала ауданы әкімінің аппараты" мемлекеттік мекемесінің және жергілікті</w:t>
      </w:r>
      <w:r>
        <w:br/>
      </w:r>
      <w:r>
        <w:rPr>
          <w:rFonts w:ascii="Times New Roman"/>
          <w:b/>
          <w:i w:val="false"/>
          <w:color w:val="000000"/>
        </w:rPr>
        <w:t>бюджеттен қаржыланатын аудандық атқарушы органдардың "Б" корпусы</w:t>
      </w:r>
      <w:r>
        <w:br/>
      </w:r>
      <w:r>
        <w:rPr>
          <w:rFonts w:ascii="Times New Roman"/>
          <w:b/>
          <w:i w:val="false"/>
          <w:color w:val="000000"/>
        </w:rPr>
        <w:t>мемлекеттік әкімшілік қызметшілерінің қызметін бағалау әдістемесі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"Тасқала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№13 (Қазақстан Республикасының Әділет министрлігінде 2015 жылы 31 желтоқсанда № 12705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"Тасқала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қызметшінің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 xml:space="preserve">Әлеуметтік демалыстағы "Б" корпусының қызметшілері бағалауды жұмысқа шыққаннан кейін осы Әдістеменің осы </w:t>
      </w:r>
      <w:r>
        <w:rPr>
          <w:rFonts w:ascii="Times New Roman"/>
          <w:b w:val="false"/>
          <w:i w:val="false"/>
          <w:color w:val="000000"/>
          <w:sz w:val="28"/>
        </w:rPr>
        <w:t>тармағында</w:t>
      </w:r>
      <w:r>
        <w:rPr>
          <w:rFonts w:ascii="Times New Roman"/>
          <w:b w:val="false"/>
          <w:i w:val="false"/>
          <w:color w:val="000000"/>
          <w:sz w:val="28"/>
        </w:rPr>
        <w:t xml:space="preserve">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Жергілікті бюджеттен қаржыландырылатын аудандық атқарушы органдардың басшыларын бағалауды аудан әкімінің жетекшілік ететін орынбасары жүргізеді.</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тұлғамен "Б" корпусы қызметшісінің қызметін бағалауды өткізу үшін Бағалау жөніндегі комиссия құрылады, Тасқала ауданы әкімі аппаратының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персоналды басқару қызметінің қызметшісі табылады. Комиссия хатшысы дауыс беруге қатыспайды.</w:t>
      </w:r>
      <w:r>
        <w:br/>
      </w:r>
      <w:r>
        <w:rPr>
          <w:rFonts w:ascii="Times New Roman"/>
          <w:b w:val="false"/>
          <w:i w:val="false"/>
          <w:color w:val="000000"/>
          <w:sz w:val="28"/>
        </w:rPr>
        <w:t>
</w:t>
      </w:r>
    </w:p>
    <w:bookmarkStart w:name="z32"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 xml:space="preserve">Іс-шаралардың саны мен күрделілігі мемлекеттік органның салыстыруында анықталады. </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42"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Бағалау бойынша комиссия төрағасының келісімі бойынша бағалауды өткізу кестесін қалыптастырады.</w:t>
      </w:r>
      <w:r>
        <w:br/>
      </w:r>
      <w:r>
        <w:rPr>
          <w:rFonts w:ascii="Times New Roman"/>
          <w:b w:val="false"/>
          <w:i w:val="false"/>
          <w:color w:val="000000"/>
          <w:sz w:val="28"/>
        </w:rPr>
        <w:t>
      </w:t>
      </w:r>
      <w:r>
        <w:rPr>
          <w:rFonts w:ascii="Times New Roman"/>
          <w:b w:val="false"/>
          <w:i w:val="false"/>
          <w:color w:val="000000"/>
          <w:sz w:val="28"/>
        </w:rPr>
        <w:t>Персоналды басқару қызметі бағалауға жататын "Б" корпусы қызметшісін және бағалауды іске асыратын тұлғаларды бағалау туралы уақтылы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5"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персоналды басқару қызметі, "Б" корпусы қызметшісінің тікелей басшысының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 xml:space="preserve">24. Тікелей басшы "Б" корпусы қызметшісінің еңбек тәртібін бұзғаны туралы персоналды басқару қызметі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 </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қызметкері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5"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0"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0"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727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272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080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 xml:space="preserve">36. Тоқсандық қорытынды баға мынадай шкала бойынша қойылады: </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3619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195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60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604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080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шкала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584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84200" cy="3556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699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 xml:space="preserve">38. Жылдың қорытынды бағасы мынадай шәкіл бойынша қойылады: </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6"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4) осы Әдістемеге 5-қосымшаға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персоналды басқару қызметі "Б" корпусы қызметшісін бағалау нәтижесін санауда қате жіберген жағдайда.</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123"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28"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bl>
    <w:bookmarkStart w:name="z137" w:id="11"/>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1"/>
    <w:bookmarkStart w:name="z138" w:id="12"/>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r>
        <w:br/>
      </w:r>
      <w:r>
        <w:rPr>
          <w:rFonts w:ascii="Times New Roman"/>
          <w:b/>
          <w:i w:val="false"/>
          <w:color w:val="000000"/>
        </w:rPr>
        <w:t>________________________________ жыл</w:t>
      </w:r>
      <w:r>
        <w:br/>
      </w:r>
      <w:r>
        <w:rPr>
          <w:rFonts w:ascii="Times New Roman"/>
          <w:b/>
          <w:i w:val="false"/>
          <w:color w:val="000000"/>
        </w:rPr>
        <w:t>(жеке жоспар құрастырылатын кезең)</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 шаралар мемлекеттік органның стратегиялық мақсатына (мақсаттарына) қол жеткізуге бағытталуын, ол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жағдайда)______________      Т.А.Ә. (болған жағдайда)______________</w:t>
      </w:r>
      <w:r>
        <w:br/>
      </w:r>
      <w:r>
        <w:rPr>
          <w:rFonts w:ascii="Times New Roman"/>
          <w:b w:val="false"/>
          <w:i w:val="false"/>
          <w:color w:val="000000"/>
          <w:sz w:val="28"/>
        </w:rPr>
        <w:t>
      </w:t>
      </w:r>
      <w:r>
        <w:rPr>
          <w:rFonts w:ascii="Times New Roman"/>
          <w:b w:val="false"/>
          <w:i w:val="false"/>
          <w:color w:val="000000"/>
          <w:sz w:val="28"/>
        </w:rPr>
        <w:t>күні _________________________________      күні _________________________________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________________________________      қолы ________________________________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bookmarkStart w:name="z155" w:id="13"/>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3"/>
    <w:bookmarkStart w:name="z156" w:id="14"/>
    <w:p>
      <w:pPr>
        <w:spacing w:after="0"/>
        <w:ind w:left="0"/>
        <w:jc w:val="left"/>
      </w:pPr>
      <w:r>
        <w:rPr>
          <w:rFonts w:ascii="Times New Roman"/>
          <w:b/>
          <w:i w:val="false"/>
          <w:color w:val="000000"/>
        </w:rPr>
        <w:t xml:space="preserve"> Бағалау парағы</w:t>
      </w:r>
      <w:r>
        <w:br/>
      </w:r>
      <w:r>
        <w:rPr>
          <w:rFonts w:ascii="Times New Roman"/>
          <w:b/>
          <w:i w:val="false"/>
          <w:color w:val="000000"/>
        </w:rPr>
        <w:t>_________________________ тоқсан_____ жыл</w:t>
      </w:r>
      <w:r>
        <w:br/>
      </w:r>
      <w:r>
        <w:rPr>
          <w:rFonts w:ascii="Times New Roman"/>
          <w:b/>
          <w:i w:val="false"/>
          <w:color w:val="000000"/>
        </w:rPr>
        <w:t>(бағаланатын кезең)</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2230"/>
        <w:gridCol w:w="1573"/>
        <w:gridCol w:w="1574"/>
        <w:gridCol w:w="2231"/>
        <w:gridCol w:w="1574"/>
        <w:gridCol w:w="1574"/>
        <w:gridCol w:w="589"/>
      </w:tblGrid>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жағдайда)______________      Т.А.Ә. (болған жағдайда)______________</w:t>
      </w:r>
      <w:r>
        <w:br/>
      </w:r>
      <w:r>
        <w:rPr>
          <w:rFonts w:ascii="Times New Roman"/>
          <w:b w:val="false"/>
          <w:i w:val="false"/>
          <w:color w:val="000000"/>
          <w:sz w:val="28"/>
        </w:rPr>
        <w:t>
      </w:t>
      </w:r>
      <w:r>
        <w:rPr>
          <w:rFonts w:ascii="Times New Roman"/>
          <w:b w:val="false"/>
          <w:i w:val="false"/>
          <w:color w:val="000000"/>
          <w:sz w:val="28"/>
        </w:rPr>
        <w:t>күні _________________________________      күні _________________________________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________________________________      қолы ________________________________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bl>
    <w:bookmarkStart w:name="z173" w:id="15"/>
    <w:p>
      <w:pPr>
        <w:spacing w:after="0"/>
        <w:ind w:left="0"/>
        <w:jc w:val="both"/>
      </w:pPr>
      <w:r>
        <w:rPr>
          <w:rFonts w:ascii="Times New Roman"/>
          <w:b w:val="false"/>
          <w:i w:val="false"/>
          <w:color w:val="000000"/>
          <w:sz w:val="28"/>
        </w:rPr>
        <w:t xml:space="preserve">            Нысан </w:t>
      </w:r>
      <w:r>
        <w:br/>
      </w:r>
      <w:r>
        <w:rPr>
          <w:rFonts w:ascii="Times New Roman"/>
          <w:b w:val="false"/>
          <w:i w:val="false"/>
          <w:color w:val="000000"/>
          <w:sz w:val="28"/>
        </w:rPr>
        <w:t>
</w:t>
      </w:r>
    </w:p>
    <w:bookmarkEnd w:id="15"/>
    <w:bookmarkStart w:name="z174" w:id="16"/>
    <w:p>
      <w:pPr>
        <w:spacing w:after="0"/>
        <w:ind w:left="0"/>
        <w:jc w:val="left"/>
      </w:pPr>
      <w:r>
        <w:rPr>
          <w:rFonts w:ascii="Times New Roman"/>
          <w:b/>
          <w:i w:val="false"/>
          <w:color w:val="000000"/>
        </w:rPr>
        <w:t xml:space="preserve"> Бағалау парағы</w:t>
      </w:r>
      <w:r>
        <w:br/>
      </w:r>
      <w:r>
        <w:rPr>
          <w:rFonts w:ascii="Times New Roman"/>
          <w:b/>
          <w:i w:val="false"/>
          <w:color w:val="000000"/>
        </w:rPr>
        <w:t>_________________________________________________ жыл</w:t>
      </w:r>
      <w:r>
        <w:br/>
      </w:r>
      <w:r>
        <w:rPr>
          <w:rFonts w:ascii="Times New Roman"/>
          <w:b/>
          <w:i w:val="false"/>
          <w:color w:val="000000"/>
        </w:rPr>
        <w:t>(бағаланатын жыл)</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2216"/>
        <w:gridCol w:w="4231"/>
        <w:gridCol w:w="2376"/>
        <w:gridCol w:w="1295"/>
        <w:gridCol w:w="832"/>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жағдайда)______________      Т.А.Ә. (болған жағдайда)______________</w:t>
      </w:r>
      <w:r>
        <w:br/>
      </w:r>
      <w:r>
        <w:rPr>
          <w:rFonts w:ascii="Times New Roman"/>
          <w:b w:val="false"/>
          <w:i w:val="false"/>
          <w:color w:val="000000"/>
          <w:sz w:val="28"/>
        </w:rPr>
        <w:t>
      </w:t>
      </w:r>
      <w:r>
        <w:rPr>
          <w:rFonts w:ascii="Times New Roman"/>
          <w:b w:val="false"/>
          <w:i w:val="false"/>
          <w:color w:val="000000"/>
          <w:sz w:val="28"/>
        </w:rPr>
        <w:t>күні _________________________________      күні _________________________________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________________________________      қолы ________________________________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bl>
    <w:bookmarkStart w:name="z190" w:id="17"/>
    <w:p>
      <w:pPr>
        <w:spacing w:after="0"/>
        <w:ind w:left="0"/>
        <w:jc w:val="both"/>
      </w:pPr>
      <w:r>
        <w:rPr>
          <w:rFonts w:ascii="Times New Roman"/>
          <w:b w:val="false"/>
          <w:i w:val="false"/>
          <w:color w:val="000000"/>
          <w:sz w:val="28"/>
        </w:rPr>
        <w:t xml:space="preserve">            Нысан </w:t>
      </w:r>
      <w:r>
        <w:br/>
      </w:r>
      <w:r>
        <w:rPr>
          <w:rFonts w:ascii="Times New Roman"/>
          <w:b w:val="false"/>
          <w:i w:val="false"/>
          <w:color w:val="000000"/>
          <w:sz w:val="28"/>
        </w:rPr>
        <w:t>
</w:t>
      </w:r>
    </w:p>
    <w:bookmarkEnd w:id="17"/>
    <w:bookmarkStart w:name="z191" w:id="18"/>
    <w:p>
      <w:pPr>
        <w:spacing w:after="0"/>
        <w:ind w:left="0"/>
        <w:jc w:val="left"/>
      </w:pPr>
      <w:r>
        <w:rPr>
          <w:rFonts w:ascii="Times New Roman"/>
          <w:b/>
          <w:i w:val="false"/>
          <w:color w:val="000000"/>
        </w:rPr>
        <w:t xml:space="preserve"> Айналмалы бағалау нәтижелері</w:t>
      </w:r>
      <w:r>
        <w:br/>
      </w:r>
      <w:r>
        <w:rPr>
          <w:rFonts w:ascii="Times New Roman"/>
          <w:b/>
          <w:i w:val="false"/>
          <w:color w:val="000000"/>
        </w:rPr>
        <w:t>__________________________________________________ жыл</w:t>
      </w:r>
      <w:r>
        <w:br/>
      </w:r>
      <w:r>
        <w:rPr>
          <w:rFonts w:ascii="Times New Roman"/>
          <w:b/>
          <w:i w:val="false"/>
          <w:color w:val="000000"/>
        </w:rPr>
        <w:t>(бағаланатын жыл)</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Құзіреттің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5-қосымша</w:t>
            </w:r>
          </w:p>
        </w:tc>
      </w:tr>
    </w:tbl>
    <w:bookmarkStart w:name="z207" w:id="19"/>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9"/>
    <w:bookmarkStart w:name="z208" w:id="20"/>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______________________________________________________</w:t>
      </w:r>
      <w:r>
        <w:br/>
      </w:r>
      <w:r>
        <w:rPr>
          <w:rFonts w:ascii="Times New Roman"/>
          <w:b/>
          <w:i w:val="false"/>
          <w:color w:val="000000"/>
        </w:rPr>
        <w:t>(мемлекеттік органның атауы)</w:t>
      </w:r>
      <w:r>
        <w:br/>
      </w:r>
      <w:r>
        <w:rPr>
          <w:rFonts w:ascii="Times New Roman"/>
          <w:b/>
          <w:i w:val="false"/>
          <w:color w:val="000000"/>
        </w:rPr>
        <w:t>_____________________________________________________________</w:t>
      </w:r>
      <w:r>
        <w:br/>
      </w:r>
      <w:r>
        <w:rPr>
          <w:rFonts w:ascii="Times New Roman"/>
          <w:b/>
          <w:i w:val="false"/>
          <w:color w:val="000000"/>
        </w:rPr>
        <w:t>(бағалау түрі: тоқсандық /жылдық және бағаланатын кезең (тоқсан және (немесе) жыл)</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4261"/>
        <w:gridCol w:w="1710"/>
        <w:gridCol w:w="3811"/>
        <w:gridCol w:w="808"/>
      </w:tblGrid>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бағалау нәтижелеріне түзетулері (болған жағдайда)</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