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cde31" w14:textId="6acde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2015 жылғы 24 желтоқсандағы № 36-2 "2016-2018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2016 жылғы 15 сәуірдегі № 2-1 шешімі. Батыс Қазақстан облысының Әділет департаментінде 2016 жылғы 12 мамырда № 4395 болып тіркелді. Күші жойылды - Батыс Қазақстан облысы Тасқала аудандық мәслихатының 2017 жылғы 27 қаңтардағы № 10-6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Тасқала аудандық мәслихатының 27.01.2017 </w:t>
      </w:r>
      <w:r>
        <w:rPr>
          <w:rFonts w:ascii="Times New Roman"/>
          <w:b w:val="false"/>
          <w:i w:val="false"/>
          <w:color w:val="ff0000"/>
          <w:sz w:val="28"/>
        </w:rPr>
        <w:t>№ 10-6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Батыс Қазақстан облысы Тасқала аудандық мәслихатының 05.08.2016 </w:t>
      </w:r>
      <w:r>
        <w:rPr>
          <w:rFonts w:ascii="Times New Roman"/>
          <w:b w:val="false"/>
          <w:i w:val="false"/>
          <w:color w:val="ff0000"/>
          <w:sz w:val="28"/>
        </w:rPr>
        <w:t>№ 5-7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Тасқала аудандық мәслихатының 2015 жылғы 24 желтоқсандағы № 36-2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4229 тіркелген, 2016 жылғы 29 қаңтардағы "Екпін"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2016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2 685 012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368 994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1 536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бойынша – 600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 2 313 882 мың теңге;</w:t>
      </w:r>
      <w:r>
        <w:br/>
      </w:r>
      <w:r>
        <w:rPr>
          <w:rFonts w:ascii="Times New Roman"/>
          <w:b w:val="false"/>
          <w:i w:val="false"/>
          <w:color w:val="000000"/>
          <w:sz w:val="28"/>
        </w:rPr>
        <w:t>
      </w:t>
      </w:r>
      <w:r>
        <w:rPr>
          <w:rFonts w:ascii="Times New Roman"/>
          <w:b w:val="false"/>
          <w:i w:val="false"/>
          <w:color w:val="000000"/>
          <w:sz w:val="28"/>
        </w:rPr>
        <w:t>2) шығындар – 2 794 803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25 583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49 334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23 751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-135 374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135 374 мың теңге, соның ішінде:</w:t>
      </w:r>
      <w:r>
        <w:br/>
      </w:r>
      <w:r>
        <w:rPr>
          <w:rFonts w:ascii="Times New Roman"/>
          <w:b w:val="false"/>
          <w:i w:val="false"/>
          <w:color w:val="000000"/>
          <w:sz w:val="28"/>
        </w:rPr>
        <w:t>
      </w:t>
      </w:r>
      <w:r>
        <w:rPr>
          <w:rFonts w:ascii="Times New Roman"/>
          <w:b w:val="false"/>
          <w:i w:val="false"/>
          <w:color w:val="000000"/>
          <w:sz w:val="28"/>
        </w:rPr>
        <w:t>қарыздар түсімі – 49 334 мың теңге;</w:t>
      </w:r>
      <w:r>
        <w:br/>
      </w:r>
      <w:r>
        <w:rPr>
          <w:rFonts w:ascii="Times New Roman"/>
          <w:b w:val="false"/>
          <w:i w:val="false"/>
          <w:color w:val="000000"/>
          <w:sz w:val="28"/>
        </w:rPr>
        <w:t>
      </w:t>
      </w:r>
      <w:r>
        <w:rPr>
          <w:rFonts w:ascii="Times New Roman"/>
          <w:b w:val="false"/>
          <w:i w:val="false"/>
          <w:color w:val="000000"/>
          <w:sz w:val="28"/>
        </w:rPr>
        <w:t>қарыздарды өтеу – -25 363 мың теңге;</w:t>
      </w:r>
      <w:r>
        <w:br/>
      </w:r>
      <w:r>
        <w:rPr>
          <w:rFonts w:ascii="Times New Roman"/>
          <w:b w:val="false"/>
          <w:i w:val="false"/>
          <w:color w:val="000000"/>
          <w:sz w:val="28"/>
        </w:rPr>
        <w:t>
      </w:t>
      </w:r>
      <w:r>
        <w:rPr>
          <w:rFonts w:ascii="Times New Roman"/>
          <w:b w:val="false"/>
          <w:i w:val="false"/>
          <w:color w:val="000000"/>
          <w:sz w:val="28"/>
        </w:rPr>
        <w:t>бюджет қаражаттарының пайдаланатын қалдықтары – 111 403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 нысаналы трансферттер және бюджеттік кредиттер – 799 363 мың теңге, соның ішінде:</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 9 055 мың теңге;</w:t>
      </w:r>
      <w:r>
        <w:br/>
      </w:r>
      <w:r>
        <w:rPr>
          <w:rFonts w:ascii="Times New Roman"/>
          <w:b w:val="false"/>
          <w:i w:val="false"/>
          <w:color w:val="000000"/>
          <w:sz w:val="28"/>
        </w:rPr>
        <w:t>
      </w:t>
      </w:r>
      <w:r>
        <w:rPr>
          <w:rFonts w:ascii="Times New Roman"/>
          <w:b w:val="false"/>
          <w:i w:val="false"/>
          <w:color w:val="000000"/>
          <w:sz w:val="28"/>
        </w:rPr>
        <w:t>жергілікті атқарушы органдардың агроөнеркәсіптік кешен бөлімшелерін ұстауға – 5 218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орнатуға – 200 мың теңге;</w:t>
      </w:r>
      <w:r>
        <w:br/>
      </w:r>
      <w:r>
        <w:rPr>
          <w:rFonts w:ascii="Times New Roman"/>
          <w:b w:val="false"/>
          <w:i w:val="false"/>
          <w:color w:val="000000"/>
          <w:sz w:val="28"/>
        </w:rPr>
        <w:t>
      </w:t>
      </w:r>
      <w:r>
        <w:rPr>
          <w:rFonts w:ascii="Times New Roman"/>
          <w:b w:val="false"/>
          <w:i w:val="false"/>
          <w:color w:val="000000"/>
          <w:sz w:val="28"/>
        </w:rPr>
        <w:t>мүгедектерді міндетті гигиеналық құралдармен қамтамасыздандыру нормаларын көбейтуге – 5 579 мың теңге;</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қаржыландырылатын азаматтық қызметшілерге еңбекақы төлеу жүйесінің жаңа моделіне көшуге, сондай-ақ оларға лауазымдық айлықақыларына ерекше еңбек жағдайлары үшін ай сайынғы үстемақы төлеуге – 478 613 мың теңге;</w:t>
      </w:r>
      <w:r>
        <w:br/>
      </w:r>
      <w:r>
        <w:rPr>
          <w:rFonts w:ascii="Times New Roman"/>
          <w:b w:val="false"/>
          <w:i w:val="false"/>
          <w:color w:val="000000"/>
          <w:sz w:val="28"/>
        </w:rPr>
        <w:t>
      </w:t>
      </w:r>
      <w:r>
        <w:rPr>
          <w:rFonts w:ascii="Times New Roman"/>
          <w:b w:val="false"/>
          <w:i w:val="false"/>
          <w:color w:val="000000"/>
          <w:sz w:val="28"/>
        </w:rPr>
        <w:t>әкімшілік мемлекеттік қызметшілердің еңбекақысының деңгейін арттыруға – 41 000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жасөспірімдердің психикалық денсаулықтарын зерттеу және психологиялық-медициналық-педагогикалық консультациялық көмек көрсетуге – 15 450 мың теңге;</w:t>
      </w:r>
      <w:r>
        <w:br/>
      </w:r>
      <w:r>
        <w:rPr>
          <w:rFonts w:ascii="Times New Roman"/>
          <w:b w:val="false"/>
          <w:i w:val="false"/>
          <w:color w:val="000000"/>
          <w:sz w:val="28"/>
        </w:rPr>
        <w:t>
      </w:t>
      </w:r>
      <w:r>
        <w:rPr>
          <w:rFonts w:ascii="Times New Roman"/>
          <w:b w:val="false"/>
          <w:i w:val="false"/>
          <w:color w:val="000000"/>
          <w:sz w:val="28"/>
        </w:rPr>
        <w:t>патронаттық тәрбиеленуге берілген баланы (балаларды) ұстауға – 6 363 мың теңге;</w:t>
      </w:r>
      <w:r>
        <w:br/>
      </w:r>
      <w:r>
        <w:rPr>
          <w:rFonts w:ascii="Times New Roman"/>
          <w:b w:val="false"/>
          <w:i w:val="false"/>
          <w:color w:val="000000"/>
          <w:sz w:val="28"/>
        </w:rPr>
        <w:t>
      </w:t>
      </w:r>
      <w:r>
        <w:rPr>
          <w:rFonts w:ascii="Times New Roman"/>
          <w:b w:val="false"/>
          <w:i w:val="false"/>
          <w:color w:val="000000"/>
          <w:sz w:val="28"/>
        </w:rPr>
        <w:t>ауданның білім беру мекемелеріне бейнебақылау жүйелерін орнатуға – 4 400 мың теңге;</w:t>
      </w:r>
      <w:r>
        <w:br/>
      </w:r>
      <w:r>
        <w:rPr>
          <w:rFonts w:ascii="Times New Roman"/>
          <w:b w:val="false"/>
          <w:i w:val="false"/>
          <w:color w:val="000000"/>
          <w:sz w:val="28"/>
        </w:rPr>
        <w:t>
      </w:t>
      </w:r>
      <w:r>
        <w:rPr>
          <w:rFonts w:ascii="Times New Roman"/>
          <w:b w:val="false"/>
          <w:i w:val="false"/>
          <w:color w:val="000000"/>
          <w:sz w:val="28"/>
        </w:rPr>
        <w:t>жалпы білім беру мектептері үшін компьютерлер сатып алуға – 18 816 мың теңге;</w:t>
      </w:r>
      <w:r>
        <w:br/>
      </w:r>
      <w:r>
        <w:rPr>
          <w:rFonts w:ascii="Times New Roman"/>
          <w:b w:val="false"/>
          <w:i w:val="false"/>
          <w:color w:val="000000"/>
          <w:sz w:val="28"/>
        </w:rPr>
        <w:t>
      </w:t>
      </w:r>
      <w:r>
        <w:rPr>
          <w:rFonts w:ascii="Times New Roman"/>
          <w:b w:val="false"/>
          <w:i w:val="false"/>
          <w:color w:val="000000"/>
          <w:sz w:val="28"/>
        </w:rPr>
        <w:t>ауданның балалар мен жасөспірімдердің спорт мектебін ұстауға – 29 383 мың теңге;</w:t>
      </w:r>
      <w:r>
        <w:br/>
      </w:r>
      <w:r>
        <w:rPr>
          <w:rFonts w:ascii="Times New Roman"/>
          <w:b w:val="false"/>
          <w:i w:val="false"/>
          <w:color w:val="000000"/>
          <w:sz w:val="28"/>
        </w:rPr>
        <w:t>
      </w:t>
      </w:r>
      <w:r>
        <w:rPr>
          <w:rFonts w:ascii="Times New Roman"/>
          <w:b w:val="false"/>
          <w:i w:val="false"/>
          <w:color w:val="000000"/>
          <w:sz w:val="28"/>
        </w:rPr>
        <w:t>аудандық маңызы бар автокөлік жолдарын ағымдағы жөндеуге және күтіп ұстауға – 22 000 мың теңге;</w:t>
      </w:r>
      <w:r>
        <w:br/>
      </w:r>
      <w:r>
        <w:rPr>
          <w:rFonts w:ascii="Times New Roman"/>
          <w:b w:val="false"/>
          <w:i w:val="false"/>
          <w:color w:val="000000"/>
          <w:sz w:val="28"/>
        </w:rPr>
        <w:t>
      </w:t>
      </w:r>
      <w:r>
        <w:rPr>
          <w:rFonts w:ascii="Times New Roman"/>
          <w:b w:val="false"/>
          <w:i w:val="false"/>
          <w:color w:val="000000"/>
          <w:sz w:val="28"/>
        </w:rPr>
        <w:t>мамандарды әлеуметтік қолдау шараларын іске асыру үшін берілетін бюджеттік несиелерге – 49 334 мың теңге;</w:t>
      </w:r>
      <w:r>
        <w:br/>
      </w:r>
      <w:r>
        <w:rPr>
          <w:rFonts w:ascii="Times New Roman"/>
          <w:b w:val="false"/>
          <w:i w:val="false"/>
          <w:color w:val="000000"/>
          <w:sz w:val="28"/>
        </w:rPr>
        <w:t>
      </w:t>
      </w:r>
      <w:r>
        <w:rPr>
          <w:rFonts w:ascii="Times New Roman"/>
          <w:b w:val="false"/>
          <w:i w:val="false"/>
          <w:color w:val="000000"/>
          <w:sz w:val="28"/>
        </w:rPr>
        <w:t>экономикалық тұрақтылықты қамтамасыз етуге – 42 675 мың теңге;</w:t>
      </w:r>
      <w:r>
        <w:br/>
      </w:r>
      <w:r>
        <w:rPr>
          <w:rFonts w:ascii="Times New Roman"/>
          <w:b w:val="false"/>
          <w:i w:val="false"/>
          <w:color w:val="000000"/>
          <w:sz w:val="28"/>
        </w:rPr>
        <w:t>
      </w:t>
      </w:r>
      <w:r>
        <w:rPr>
          <w:rFonts w:ascii="Times New Roman"/>
          <w:b w:val="false"/>
          <w:i w:val="false"/>
          <w:color w:val="000000"/>
          <w:sz w:val="28"/>
        </w:rPr>
        <w:t>аудандық маңызы бар автомобиль жолдарын және елді-мекендердің көшелерін күрделі және орташа жөндеу – 71 277 мың теңге;";</w:t>
      </w:r>
      <w:r>
        <w:br/>
      </w:r>
      <w:r>
        <w:rPr>
          <w:rFonts w:ascii="Times New Roman"/>
          <w:b w:val="false"/>
          <w:i w:val="false"/>
          <w:color w:val="000000"/>
          <w:sz w:val="28"/>
        </w:rPr>
        <w:t>
      </w:t>
      </w:r>
      <w:r>
        <w:rPr>
          <w:rFonts w:ascii="Times New Roman"/>
          <w:b w:val="false"/>
          <w:i w:val="false"/>
          <w:color w:val="000000"/>
          <w:sz w:val="28"/>
        </w:rPr>
        <w:t xml:space="preserve">мынадай мазмұндағы </w:t>
      </w:r>
      <w:r>
        <w:rPr>
          <w:rFonts w:ascii="Times New Roman"/>
          <w:b w:val="false"/>
          <w:i w:val="false"/>
          <w:color w:val="000000"/>
          <w:sz w:val="28"/>
        </w:rPr>
        <w:t>9-1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xml:space="preserve">"9-1. 2016 жылға арналған жергілікті өзін-өзі басқару органдарына трансферттерді бөлу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Батыс Қазақстан облысы Тасқала аудандық мәслихатының 05.08.2016 </w:t>
      </w:r>
      <w:r>
        <w:rPr>
          <w:rFonts w:ascii="Times New Roman"/>
          <w:b w:val="false"/>
          <w:i w:val="false"/>
          <w:color w:val="ff0000"/>
          <w:sz w:val="28"/>
        </w:rPr>
        <w:t>№ 5-7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Көрсетілген шешім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w:t>
      </w:r>
      <w:r>
        <w:rPr>
          <w:rFonts w:ascii="Times New Roman"/>
          <w:b w:val="false"/>
          <w:i w:val="false"/>
          <w:color w:val="000000"/>
          <w:sz w:val="28"/>
        </w:rPr>
        <w:t>5-қосымшамен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3. Тасқала аудандық мәслихаты аппаратының басшысы (Т. Ержігітова)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Фролов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2016 жылғы 15 сәуірдегі </w:t>
            </w:r>
            <w:r>
              <w:br/>
            </w:r>
            <w:r>
              <w:rPr>
                <w:rFonts w:ascii="Times New Roman"/>
                <w:b w:val="false"/>
                <w:i w:val="false"/>
                <w:color w:val="000000"/>
                <w:sz w:val="20"/>
              </w:rPr>
              <w:t xml:space="preserve">№ 2-1 шешіміне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2015 жылғы 24 желтоқсандағы </w:t>
            </w:r>
            <w:r>
              <w:br/>
            </w:r>
            <w:r>
              <w:rPr>
                <w:rFonts w:ascii="Times New Roman"/>
                <w:b w:val="false"/>
                <w:i w:val="false"/>
                <w:color w:val="000000"/>
                <w:sz w:val="20"/>
              </w:rPr>
              <w:t xml:space="preserve">№ 36-2 шешіміне </w:t>
            </w:r>
            <w:r>
              <w:br/>
            </w:r>
            <w:r>
              <w:rPr>
                <w:rFonts w:ascii="Times New Roman"/>
                <w:b w:val="false"/>
                <w:i w:val="false"/>
                <w:color w:val="000000"/>
                <w:sz w:val="20"/>
              </w:rPr>
              <w:t>1-қосымша</w:t>
            </w:r>
          </w:p>
        </w:tc>
      </w:tr>
    </w:tbl>
    <w:bookmarkStart w:name="z52" w:id="0"/>
    <w:p>
      <w:pPr>
        <w:spacing w:after="0"/>
        <w:ind w:left="0"/>
        <w:jc w:val="left"/>
      </w:pPr>
      <w:r>
        <w:rPr>
          <w:rFonts w:ascii="Times New Roman"/>
          <w:b/>
          <w:i w:val="false"/>
          <w:color w:val="000000"/>
        </w:rPr>
        <w:t xml:space="preserve"> 2016 жылға арналған аудандық бюджет</w:t>
      </w:r>
    </w:p>
    <w:bookmarkEnd w:id="0"/>
    <w:bookmarkStart w:name="z53"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743"/>
        <w:gridCol w:w="1054"/>
        <w:gridCol w:w="1054"/>
        <w:gridCol w:w="5820"/>
        <w:gridCol w:w="28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2 685 012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368 994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101 672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101 672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90 923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90 923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169 678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151 779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2 313 882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2 313 882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2 313 882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2 794 803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289 876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228 380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81 691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75 487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131 019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130 469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60 402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45 872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25 365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1 643 069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120 031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120 031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110 976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1 439 511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43 127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43 127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1 396 384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1 315 966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80 418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83 527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83 527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20 239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148 155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29 093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92 461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92 461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26 601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26 401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25 845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58 176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20 436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28 865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28 865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317 786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165 654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165 654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165 654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95 081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86 351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85 591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52 537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38 563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21 104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88 614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39 974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192 573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191 373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182 143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95 866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86 277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басқа да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Кентішілік (қалаішілік), қала маңындағы ауданішілік қоғамдық жолаушылар тасымалдарын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31 329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21 713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25 583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49 334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49 334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49 334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49 334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49 334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-135 374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135 374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49 334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-25 363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111 403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2016 жылғы 15 сәуірдегі </w:t>
            </w:r>
            <w:r>
              <w:br/>
            </w:r>
            <w:r>
              <w:rPr>
                <w:rFonts w:ascii="Times New Roman"/>
                <w:b w:val="false"/>
                <w:i w:val="false"/>
                <w:color w:val="000000"/>
                <w:sz w:val="20"/>
              </w:rPr>
              <w:t xml:space="preserve">№ 2-1 шешіміне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2015 жылғы 24 желтоқсандағы </w:t>
            </w:r>
            <w:r>
              <w:br/>
            </w:r>
            <w:r>
              <w:rPr>
                <w:rFonts w:ascii="Times New Roman"/>
                <w:b w:val="false"/>
                <w:i w:val="false"/>
                <w:color w:val="000000"/>
                <w:sz w:val="20"/>
              </w:rPr>
              <w:t xml:space="preserve">№ 36-2 шешіміне </w:t>
            </w:r>
            <w:r>
              <w:br/>
            </w:r>
            <w:r>
              <w:rPr>
                <w:rFonts w:ascii="Times New Roman"/>
                <w:b w:val="false"/>
                <w:i w:val="false"/>
                <w:color w:val="000000"/>
                <w:sz w:val="20"/>
              </w:rPr>
              <w:t>5-қосымша</w:t>
            </w:r>
          </w:p>
        </w:tc>
      </w:tr>
    </w:tbl>
    <w:bookmarkStart w:name="z56" w:id="2"/>
    <w:p>
      <w:pPr>
        <w:spacing w:after="0"/>
        <w:ind w:left="0"/>
        <w:jc w:val="left"/>
      </w:pPr>
      <w:r>
        <w:rPr>
          <w:rFonts w:ascii="Times New Roman"/>
          <w:b/>
          <w:i w:val="false"/>
          <w:color w:val="000000"/>
        </w:rPr>
        <w:t xml:space="preserve"> 2016 жылға арналған жергілікті өзін-өзі басқару органдарына трансферттер бөлу</w:t>
      </w:r>
    </w:p>
    <w:bookmarkEnd w:id="2"/>
    <w:bookmarkStart w:name="z57" w:id="3"/>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0"/>
        <w:gridCol w:w="2110"/>
        <w:gridCol w:w="7990"/>
      </w:tblGrid>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8 800</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Мерей ауылдық округі</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Достық ауылдық округі</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 ауылдық округі</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Шежін ауылдық округі</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Қосшы ауылдық округі</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ауылдық округі</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Тасқала ауылдық округі</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3 772</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ауылдық округі</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Мереке ауылдық округі</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