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6b97" w14:textId="94f6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Батыс Қазақстан облысы Тасқала ауданы әкімдігінің 2016 жылғы 17 мамырдағы № 112 қаулысы. Батыс Қазақстан облысының Әділет департаментінде 2016 жылғы 22 маусымда № 4458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Тасқала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Тасқала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3. Ауылдық округ әкімдері, "Тасқала аудандық білім бөлімі", "Тасқала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4. Тасқала ауданы әкімі аппаратының басшысы (М.Мырзаш)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Л.Жұбанышқалиеваға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2-қосымша</w:t>
            </w:r>
          </w:p>
        </w:tc>
      </w:tr>
    </w:tbl>
    <w:bookmarkStart w:name="z15" w:id="3"/>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3"/>
    <w:bookmarkStart w:name="z1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 қаулысына</w:t>
            </w:r>
            <w:r>
              <w:br/>
            </w:r>
            <w:r>
              <w:rPr>
                <w:rFonts w:ascii="Times New Roman"/>
                <w:b w:val="false"/>
                <w:i w:val="false"/>
                <w:color w:val="000000"/>
                <w:sz w:val="20"/>
              </w:rPr>
              <w:t>3-қосымша</w:t>
            </w:r>
          </w:p>
        </w:tc>
      </w:tr>
    </w:tbl>
    <w:bookmarkStart w:name="z18" w:id="5"/>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схемалары</w:t>
      </w:r>
    </w:p>
    <w:bookmarkEnd w:id="5"/>
    <w:bookmarkStart w:name="z19" w:id="6"/>
    <w:p>
      <w:pPr>
        <w:spacing w:after="0"/>
        <w:ind w:left="0"/>
        <w:jc w:val="both"/>
      </w:pPr>
      <w:r>
        <w:rPr>
          <w:rFonts w:ascii="Times New Roman"/>
          <w:b w:val="false"/>
          <w:i w:val="false"/>
          <w:color w:val="ff0000"/>
          <w:sz w:val="28"/>
        </w:rPr>
        <w:t xml:space="preserve">
      Ескерту. 3 – қосымша алынып тасталды - Батыс Қазақстан облысы Тасқала ауданы әкімдігінің 09.10.2018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№112</w:t>
            </w:r>
            <w:r>
              <w:br/>
            </w:r>
            <w:r>
              <w:rPr>
                <w:rFonts w:ascii="Times New Roman"/>
                <w:b w:val="false"/>
                <w:i w:val="false"/>
                <w:color w:val="000000"/>
                <w:sz w:val="20"/>
              </w:rPr>
              <w:t>Тасқала ауданы әкімдігінің</w:t>
            </w:r>
            <w:r>
              <w:br/>
            </w:r>
            <w:r>
              <w:rPr>
                <w:rFonts w:ascii="Times New Roman"/>
                <w:b w:val="false"/>
                <w:i w:val="false"/>
                <w:color w:val="000000"/>
                <w:sz w:val="20"/>
              </w:rPr>
              <w:t>қаулысымен бекітілген</w:t>
            </w:r>
          </w:p>
        </w:tc>
      </w:tr>
    </w:tbl>
    <w:bookmarkStart w:name="z21" w:id="7"/>
    <w:p>
      <w:pPr>
        <w:spacing w:after="0"/>
        <w:ind w:left="0"/>
        <w:jc w:val="left"/>
      </w:pPr>
      <w:r>
        <w:rPr>
          <w:rFonts w:ascii="Times New Roman"/>
          <w:b/>
          <w:i w:val="false"/>
          <w:color w:val="000000"/>
        </w:rPr>
        <w:t xml:space="preserve"> Тасқала ауданының шалғайдағы елді мекендерінде тұратын балаларды</w:t>
      </w:r>
      <w:r>
        <w:br/>
      </w:r>
      <w:r>
        <w:rPr>
          <w:rFonts w:ascii="Times New Roman"/>
          <w:b/>
          <w:i w:val="false"/>
          <w:color w:val="000000"/>
        </w:rPr>
        <w:t xml:space="preserve">жалпы білім беретін мектептерге тасымалдаудың қағидалары </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Тасқала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тәртібін бекіту туралы"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Тасқала ауданының шалғайдағы елді мекендерінде тұратын балаларды жалпы білім беретін мектептерге тасымалдаудың тәртібін айқындайды.</w:t>
      </w:r>
    </w:p>
    <w:bookmarkEnd w:id="9"/>
    <w:bookmarkStart w:name="z24" w:id="10"/>
    <w:p>
      <w:pPr>
        <w:spacing w:after="0"/>
        <w:ind w:left="0"/>
        <w:jc w:val="left"/>
      </w:pPr>
      <w:r>
        <w:rPr>
          <w:rFonts w:ascii="Times New Roman"/>
          <w:b/>
          <w:i w:val="false"/>
          <w:color w:val="000000"/>
        </w:rPr>
        <w:t xml:space="preserve"> 2. Балаларды тасымалдау тәртібі</w:t>
      </w:r>
    </w:p>
    <w:bookmarkEnd w:id="10"/>
    <w:bookmarkStart w:name="z25" w:id="11"/>
    <w:p>
      <w:pPr>
        <w:spacing w:after="0"/>
        <w:ind w:left="0"/>
        <w:jc w:val="both"/>
      </w:pPr>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r>
        <w:br/>
      </w: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тасымалау" деген төрт бұрыш айыратын белгісі орнатылады.</w:t>
      </w:r>
      <w:r>
        <w:br/>
      </w: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Тасқала ауданы әкімдігінің 09.10.2018 </w:t>
      </w:r>
      <w:r>
        <w:rPr>
          <w:rFonts w:ascii="Times New Roman"/>
          <w:b w:val="false"/>
          <w:i w:val="false"/>
          <w:color w:val="000000"/>
          <w:sz w:val="28"/>
        </w:rPr>
        <w:t>№ 310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Тасқала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r>
        <w:br/>
      </w: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r>
        <w:br/>
      </w: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