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40cd7" w14:textId="9740c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2015 жылғы 24 желтоқсандағы № 36-2 "2016-2018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2016 жылғы 4 қазандағы № 7-1 шешімі. Батыс Қазақстан облысының Әділет департаментінде 2016 жылғы 14 қазанда № 4574 болып тіркелді. Күші жойылды - Батыс Қазақстан облысы Тасқала аудандық мәслихатының 2017 жылғы 27 қаңтардағы № 10-6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Тасқала аудандық мәслихатының 27.01.2017 </w:t>
      </w:r>
      <w:r>
        <w:rPr>
          <w:rFonts w:ascii="Times New Roman"/>
          <w:b w:val="false"/>
          <w:i w:val="false"/>
          <w:color w:val="ff0000"/>
          <w:sz w:val="28"/>
        </w:rPr>
        <w:t>№ 10-6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Тасқала аудандық мәслихатының 2015 жылғы 24 желтоқсандағы № 36-2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4229 тіркелген, 2016 жылы 28 қаңтарда "Әділет" ақпараттық-құқықтық жүйесінде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3 000 502 мың теңге:</w:t>
      </w:r>
      <w:r>
        <w:br/>
      </w:r>
      <w:r>
        <w:rPr>
          <w:rFonts w:ascii="Times New Roman"/>
          <w:b w:val="false"/>
          <w:i w:val="false"/>
          <w:color w:val="000000"/>
          <w:sz w:val="28"/>
        </w:rPr>
        <w:t>
      </w:t>
      </w:r>
      <w:r>
        <w:rPr>
          <w:rFonts w:ascii="Times New Roman"/>
          <w:b w:val="false"/>
          <w:i w:val="false"/>
          <w:color w:val="000000"/>
          <w:sz w:val="28"/>
        </w:rPr>
        <w:t>салықтық түсімдер– 398 994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1 536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600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2 599 372 мың теңге;</w:t>
      </w:r>
      <w:r>
        <w:br/>
      </w:r>
      <w:r>
        <w:rPr>
          <w:rFonts w:ascii="Times New Roman"/>
          <w:b w:val="false"/>
          <w:i w:val="false"/>
          <w:color w:val="000000"/>
          <w:sz w:val="28"/>
        </w:rPr>
        <w:t>
      </w:t>
      </w:r>
      <w:r>
        <w:rPr>
          <w:rFonts w:ascii="Times New Roman"/>
          <w:b w:val="false"/>
          <w:i w:val="false"/>
          <w:color w:val="000000"/>
          <w:sz w:val="28"/>
        </w:rPr>
        <w:t>2) шығындар – 3 111 905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24 581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48 332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23 751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-135 984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135 984 мың теңге:</w:t>
      </w:r>
      <w:r>
        <w:br/>
      </w:r>
      <w:r>
        <w:rPr>
          <w:rFonts w:ascii="Times New Roman"/>
          <w:b w:val="false"/>
          <w:i w:val="false"/>
          <w:color w:val="000000"/>
          <w:sz w:val="28"/>
        </w:rPr>
        <w:t>
      </w:t>
      </w:r>
      <w:r>
        <w:rPr>
          <w:rFonts w:ascii="Times New Roman"/>
          <w:b w:val="false"/>
          <w:i w:val="false"/>
          <w:color w:val="000000"/>
          <w:sz w:val="28"/>
        </w:rPr>
        <w:t>қарыздар түсімі – 48 332 мың теңге;</w:t>
      </w:r>
      <w:r>
        <w:br/>
      </w:r>
      <w:r>
        <w:rPr>
          <w:rFonts w:ascii="Times New Roman"/>
          <w:b w:val="false"/>
          <w:i w:val="false"/>
          <w:color w:val="000000"/>
          <w:sz w:val="28"/>
        </w:rPr>
        <w:t>
      </w:t>
      </w:r>
      <w:r>
        <w:rPr>
          <w:rFonts w:ascii="Times New Roman"/>
          <w:b w:val="false"/>
          <w:i w:val="false"/>
          <w:color w:val="000000"/>
          <w:sz w:val="28"/>
        </w:rPr>
        <w:t>қарыздарды өтеу – -23 751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111 403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"1) нысаналы трансферттер және бюджеттік кредиттер – 1 084 853 мың теңге, соның ішінде:";</w:t>
      </w:r>
      <w:r>
        <w:br/>
      </w:r>
      <w:r>
        <w:rPr>
          <w:rFonts w:ascii="Times New Roman"/>
          <w:b w:val="false"/>
          <w:i w:val="false"/>
          <w:color w:val="000000"/>
          <w:sz w:val="28"/>
        </w:rPr>
        <w:t>
      </w:t>
      </w:r>
      <w:r>
        <w:rPr>
          <w:rFonts w:ascii="Times New Roman"/>
          <w:b w:val="false"/>
          <w:i w:val="false"/>
          <w:color w:val="000000"/>
          <w:sz w:val="28"/>
        </w:rPr>
        <w:t>жиырма 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"анықталмаған сібір жарасы көмінділері орындарын анықтауға және зертханалық зерттеулер жүргізуге – 8 600 мың теңге;";</w:t>
      </w:r>
      <w:r>
        <w:br/>
      </w:r>
      <w:r>
        <w:rPr>
          <w:rFonts w:ascii="Times New Roman"/>
          <w:b w:val="false"/>
          <w:i w:val="false"/>
          <w:color w:val="000000"/>
          <w:sz w:val="28"/>
        </w:rPr>
        <w:t>
      </w:t>
      </w:r>
      <w:r>
        <w:rPr>
          <w:rFonts w:ascii="Times New Roman"/>
          <w:b w:val="false"/>
          <w:i w:val="false"/>
          <w:color w:val="000000"/>
          <w:sz w:val="28"/>
        </w:rPr>
        <w:t>мынадай мазмұндағы жиырма төртінші абзацпен толықтырылсын:</w:t>
      </w:r>
      <w:r>
        <w:br/>
      </w:r>
      <w:r>
        <w:rPr>
          <w:rFonts w:ascii="Times New Roman"/>
          <w:b w:val="false"/>
          <w:i w:val="false"/>
          <w:color w:val="000000"/>
          <w:sz w:val="28"/>
        </w:rPr>
        <w:t>
      </w:t>
      </w:r>
      <w:r>
        <w:rPr>
          <w:rFonts w:ascii="Times New Roman"/>
          <w:b w:val="false"/>
          <w:i w:val="false"/>
          <w:color w:val="000000"/>
          <w:sz w:val="28"/>
        </w:rPr>
        <w:t>"оқулықтарды сатып алуға және жеткізуге – 442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Тасқала аудандық мәслихаты аппаратының басшысы (Т. Ержігітова)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Ғазез</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2016 жылғы 4 қазандағы </w:t>
            </w:r>
            <w:r>
              <w:br/>
            </w:r>
            <w:r>
              <w:rPr>
                <w:rFonts w:ascii="Times New Roman"/>
                <w:b w:val="false"/>
                <w:i w:val="false"/>
                <w:color w:val="000000"/>
                <w:sz w:val="20"/>
              </w:rPr>
              <w:t xml:space="preserve">№ 7-1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2015 жылғы 24 желтоқсандағы </w:t>
            </w:r>
            <w:r>
              <w:br/>
            </w:r>
            <w:r>
              <w:rPr>
                <w:rFonts w:ascii="Times New Roman"/>
                <w:b w:val="false"/>
                <w:i w:val="false"/>
                <w:color w:val="000000"/>
                <w:sz w:val="20"/>
              </w:rPr>
              <w:t xml:space="preserve">№ 36-2 шешіміне </w:t>
            </w:r>
            <w:r>
              <w:br/>
            </w:r>
            <w:r>
              <w:rPr>
                <w:rFonts w:ascii="Times New Roman"/>
                <w:b w:val="false"/>
                <w:i w:val="false"/>
                <w:color w:val="000000"/>
                <w:sz w:val="20"/>
              </w:rPr>
              <w:t>1-қосымша</w:t>
            </w:r>
          </w:p>
        </w:tc>
      </w:tr>
    </w:tbl>
    <w:bookmarkStart w:name="z39" w:id="0"/>
    <w:p>
      <w:pPr>
        <w:spacing w:after="0"/>
        <w:ind w:left="0"/>
        <w:jc w:val="left"/>
      </w:pPr>
      <w:r>
        <w:rPr>
          <w:rFonts w:ascii="Times New Roman"/>
          <w:b/>
          <w:i w:val="false"/>
          <w:color w:val="000000"/>
        </w:rPr>
        <w:t xml:space="preserve"> 2016 жылға арналған аудандық бюджет</w:t>
      </w:r>
    </w:p>
    <w:bookmarkEnd w:id="0"/>
    <w:bookmarkStart w:name="z40"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25"/>
        <w:gridCol w:w="1028"/>
        <w:gridCol w:w="1028"/>
        <w:gridCol w:w="5980"/>
        <w:gridCol w:w="28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3 000 502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398 994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179 678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2 599 372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2 599 372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2 599 372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3 111 905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296 357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232 109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136 216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133 233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24 416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1 715 352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1 464 472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1 421 345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1 340 927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26 376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100 395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325 211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174 654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174 654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174 654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84 487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164 375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298 922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297 722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287 926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197 317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48 332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-135 984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135 984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111 403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