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6a81" w14:textId="2556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2015 жылғы 25 желтоқсандағы № 32-2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8 тамыздағы № 6-2 шешімі. Батыс Қазақстан облысының Әділет департаментінде 2016 жылғы 18 тамызда № 4523 болып тіркелді. Күші жойылды - Батыс Қазақстан облысы Теректі аудандық мәслихатының 2017 жылғы 14 наурыздағы № 10-2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14.03.2017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2015 жылғы 25 желтоқсандағы №32-2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№4221 тіркелген, 2016 жылғы 16 қаңтардағы "Сатып Алу Ақпарат"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5 670 631 мың теңге:</w:t>
      </w:r>
      <w:r>
        <w:br/>
      </w:r>
      <w:r>
        <w:rPr>
          <w:rFonts w:ascii="Times New Roman"/>
          <w:b w:val="false"/>
          <w:i w:val="false"/>
          <w:color w:val="000000"/>
          <w:sz w:val="28"/>
        </w:rPr>
        <w:t>
      </w:t>
      </w:r>
      <w:r>
        <w:rPr>
          <w:rFonts w:ascii="Times New Roman"/>
          <w:b w:val="false"/>
          <w:i w:val="false"/>
          <w:color w:val="000000"/>
          <w:sz w:val="28"/>
        </w:rPr>
        <w:t>салықтық түсімдер – 943 387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214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7 006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4 720 024 мың теңге;</w:t>
      </w:r>
      <w:r>
        <w:br/>
      </w:r>
      <w:r>
        <w:rPr>
          <w:rFonts w:ascii="Times New Roman"/>
          <w:b w:val="false"/>
          <w:i w:val="false"/>
          <w:color w:val="000000"/>
          <w:sz w:val="28"/>
        </w:rPr>
        <w:t>
      </w:t>
      </w:r>
      <w:r>
        <w:rPr>
          <w:rFonts w:ascii="Times New Roman"/>
          <w:b w:val="false"/>
          <w:i w:val="false"/>
          <w:color w:val="000000"/>
          <w:sz w:val="28"/>
        </w:rPr>
        <w:t>2) шығындар – 5 810 206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66 275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95 618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29 343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-205 850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205 850 мың теңге:</w:t>
      </w:r>
      <w:r>
        <w:br/>
      </w:r>
      <w:r>
        <w:rPr>
          <w:rFonts w:ascii="Times New Roman"/>
          <w:b w:val="false"/>
          <w:i w:val="false"/>
          <w:color w:val="000000"/>
          <w:sz w:val="28"/>
        </w:rPr>
        <w:t>
      </w:t>
      </w:r>
      <w:r>
        <w:rPr>
          <w:rFonts w:ascii="Times New Roman"/>
          <w:b w:val="false"/>
          <w:i w:val="false"/>
          <w:color w:val="000000"/>
          <w:sz w:val="28"/>
        </w:rPr>
        <w:t>қарыздар түсімі – 95 445 мың теңге;</w:t>
      </w:r>
      <w:r>
        <w:br/>
      </w:r>
      <w:r>
        <w:rPr>
          <w:rFonts w:ascii="Times New Roman"/>
          <w:b w:val="false"/>
          <w:i w:val="false"/>
          <w:color w:val="000000"/>
          <w:sz w:val="28"/>
        </w:rPr>
        <w:t>
      </w:t>
      </w:r>
      <w:r>
        <w:rPr>
          <w:rFonts w:ascii="Times New Roman"/>
          <w:b w:val="false"/>
          <w:i w:val="false"/>
          <w:color w:val="000000"/>
          <w:sz w:val="28"/>
        </w:rPr>
        <w:t>қарыздарды өтеу – 29 343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139 748 мың теңге.";</w:t>
      </w:r>
      <w:r>
        <w:br/>
      </w:r>
      <w:r>
        <w:rPr>
          <w:rFonts w:ascii="Times New Roman"/>
          <w:b w:val="false"/>
          <w:i w:val="false"/>
          <w:color w:val="000000"/>
          <w:sz w:val="28"/>
        </w:rPr>
        <w:t>
      </w:t>
      </w:r>
      <w:r>
        <w:rPr>
          <w:rFonts w:ascii="Times New Roman"/>
          <w:b w:val="false"/>
          <w:i w:val="false"/>
          <w:color w:val="000000"/>
          <w:sz w:val="28"/>
        </w:rPr>
        <w:t xml:space="preserve">4- 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республикалық бюджеттен жалпы сомасы 1 258 912 мың теңге:";</w:t>
      </w:r>
      <w:r>
        <w:br/>
      </w:r>
      <w:r>
        <w:rPr>
          <w:rFonts w:ascii="Times New Roman"/>
          <w:b w:val="false"/>
          <w:i w:val="false"/>
          <w:color w:val="000000"/>
          <w:sz w:val="28"/>
        </w:rPr>
        <w:t>
      </w:t>
      </w:r>
      <w:r>
        <w:rPr>
          <w:rFonts w:ascii="Times New Roman"/>
          <w:b w:val="false"/>
          <w:i w:val="false"/>
          <w:color w:val="000000"/>
          <w:sz w:val="28"/>
        </w:rPr>
        <w:t>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үстемеақы төлеуге – 937 506 мың теңге;";</w:t>
      </w:r>
      <w:r>
        <w:br/>
      </w:r>
      <w:r>
        <w:rPr>
          <w:rFonts w:ascii="Times New Roman"/>
          <w:b w:val="false"/>
          <w:i w:val="false"/>
          <w:color w:val="000000"/>
          <w:sz w:val="28"/>
        </w:rPr>
        <w:t>
      </w:t>
      </w:r>
      <w:r>
        <w:rPr>
          <w:rFonts w:ascii="Times New Roman"/>
          <w:b w:val="false"/>
          <w:i w:val="false"/>
          <w:color w:val="000000"/>
          <w:sz w:val="28"/>
        </w:rPr>
        <w:t xml:space="preserve">4- тармақтың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облыстық бюджеттен жалпы сомасы 250 916 мың теңге:";</w:t>
      </w:r>
      <w:r>
        <w:br/>
      </w:r>
      <w:r>
        <w:rPr>
          <w:rFonts w:ascii="Times New Roman"/>
          <w:b w:val="false"/>
          <w:i w:val="false"/>
          <w:color w:val="000000"/>
          <w:sz w:val="28"/>
        </w:rPr>
        <w:t>
      </w:t>
      </w:r>
      <w:r>
        <w:rPr>
          <w:rFonts w:ascii="Times New Roman"/>
          <w:b w:val="false"/>
          <w:i w:val="false"/>
          <w:color w:val="000000"/>
          <w:sz w:val="28"/>
        </w:rPr>
        <w:t>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зерттеуге және психологиялық-медициналық және педагогикалық консультациялық көмек көрсетуге – 6 701 мың теңге;";</w:t>
      </w:r>
      <w:r>
        <w:br/>
      </w:r>
      <w:r>
        <w:rPr>
          <w:rFonts w:ascii="Times New Roman"/>
          <w:b w:val="false"/>
          <w:i w:val="false"/>
          <w:color w:val="000000"/>
          <w:sz w:val="28"/>
        </w:rPr>
        <w:t>
      </w:t>
      </w:r>
      <w:r>
        <w:rPr>
          <w:rFonts w:ascii="Times New Roman"/>
          <w:b w:val="false"/>
          <w:i w:val="false"/>
          <w:color w:val="000000"/>
          <w:sz w:val="28"/>
        </w:rPr>
        <w:t>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"Ұзынкөл ауылының әлеуметтік нысандарын газбен жабдықтауға – 34 475 мың теңге;";</w:t>
      </w:r>
      <w:r>
        <w:br/>
      </w:r>
      <w:r>
        <w:rPr>
          <w:rFonts w:ascii="Times New Roman"/>
          <w:b w:val="false"/>
          <w:i w:val="false"/>
          <w:color w:val="000000"/>
          <w:sz w:val="28"/>
        </w:rPr>
        <w:t>
      </w:t>
      </w:r>
      <w:r>
        <w:rPr>
          <w:rFonts w:ascii="Times New Roman"/>
          <w:b w:val="false"/>
          <w:i w:val="false"/>
          <w:color w:val="000000"/>
          <w:sz w:val="28"/>
        </w:rPr>
        <w:t>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"ұлттық бірыңғай тестілеуге дайындық бағдарламасы бойынша виртуалды білім берудің кешенін пайдалануға қызмет ақысын төлеуге "iTest", "BilimLand", "iMektep" – 1 710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оныншы абзацпен толықтырылсын:</w:t>
      </w:r>
      <w:r>
        <w:br/>
      </w:r>
      <w:r>
        <w:rPr>
          <w:rFonts w:ascii="Times New Roman"/>
          <w:b w:val="false"/>
          <w:i w:val="false"/>
          <w:color w:val="000000"/>
          <w:sz w:val="28"/>
        </w:rPr>
        <w:t>
      </w:t>
      </w:r>
      <w:r>
        <w:rPr>
          <w:rFonts w:ascii="Times New Roman"/>
          <w:b w:val="false"/>
          <w:i w:val="false"/>
          <w:color w:val="000000"/>
          <w:sz w:val="28"/>
        </w:rPr>
        <w:t>"кәмелет жасқа толмағандар арасындағы суицидтың алдын алу жобасын жүзеге асыруға – 1 122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"мектептерде көптілдікті енгізуге – 10 809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"Роботтық техника" базалық жиынтығын сатып алуға – 32 558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"Батыс Қазақстан облысы Теректі ауданы Приречный ауылының Приречный жалпы орта білім беретін мектебі ғимаратын күрделі жөндеу – 20 106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"ауру мал иелеріне 50% өтеуге – 39 411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"анықталмаған сібір жарасы көмiнділері орындарын анықтауға және зертханалық зерттеулер жүргізуге – 16 340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алтыншы абзацпен толықтырылсын:</w:t>
      </w:r>
      <w:r>
        <w:br/>
      </w:r>
      <w:r>
        <w:rPr>
          <w:rFonts w:ascii="Times New Roman"/>
          <w:b w:val="false"/>
          <w:i w:val="false"/>
          <w:color w:val="000000"/>
          <w:sz w:val="28"/>
        </w:rPr>
        <w:t>
      </w:t>
      </w:r>
      <w:r>
        <w:rPr>
          <w:rFonts w:ascii="Times New Roman"/>
          <w:b w:val="false"/>
          <w:i w:val="false"/>
          <w:color w:val="000000"/>
          <w:sz w:val="28"/>
        </w:rPr>
        <w:t>"су қоймаларының жер актілері мен техникалық паспорттарын әзірлеуге – 10 715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"Батыс Қазақстан облысы Теректі ауданы Тоқпай ауылындағы толық жоспарлау жобасы электр желісінің құрылысы – 1 000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"Батыс Қазақстан облысы Теректі ауданы Юбилейное ауылындағы толық жоспарлау жобасы электр желісінің құрылысы – 1 000 мың теңге;";</w:t>
      </w:r>
      <w:r>
        <w:br/>
      </w:r>
      <w:r>
        <w:rPr>
          <w:rFonts w:ascii="Times New Roman"/>
          <w:b w:val="false"/>
          <w:i w:val="false"/>
          <w:color w:val="000000"/>
          <w:sz w:val="28"/>
        </w:rPr>
        <w:t>
      </w:t>
      </w:r>
      <w:r>
        <w:rPr>
          <w:rFonts w:ascii="Times New Roman"/>
          <w:b w:val="false"/>
          <w:i w:val="false"/>
          <w:color w:val="000000"/>
          <w:sz w:val="28"/>
        </w:rPr>
        <w:t>мынадай мазмұндағы он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"Батыс Қазақстан облысы Теректі ауданы Ақжайық ауылындағы толық жоспарлау жобасы электрмен жабдықтау желісінің құрылысы – 1 000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(В.Мустивко)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8 тамыздағы №6-2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№32-2 шешіміне 1-қосымша</w:t>
            </w:r>
          </w:p>
        </w:tc>
      </w:tr>
    </w:tbl>
    <w:bookmarkStart w:name="z65" w:id="0"/>
    <w:p>
      <w:pPr>
        <w:spacing w:after="0"/>
        <w:ind w:left="0"/>
        <w:jc w:val="left"/>
      </w:pPr>
      <w:r>
        <w:rPr>
          <w:rFonts w:ascii="Times New Roman"/>
          <w:b/>
          <w:i w:val="false"/>
          <w:color w:val="000000"/>
        </w:rPr>
        <w:t xml:space="preserve"> 2016 жылға арналған аудандық бюджет</w:t>
      </w:r>
    </w:p>
    <w:bookmarkEnd w:id="0"/>
    <w:bookmarkStart w:name="z6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5 670 631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943 387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4 720 024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4 720 024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4 720 024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5 810 206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496 067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448 933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3 664 976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3 200 214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3 143 474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2 946 527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