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ad10" w14:textId="a3ea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инвестициялық келісімшартты жасасудың келісімшартты жасаудың және бұзудың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8 ақпандағы № 85 бұйрығы. Қазақстан Республикасының Әділет министрлігінде 2017 жылғы 14 ақпанда № 14801 болып тіркелді.</w:t>
      </w:r>
    </w:p>
    <w:p>
      <w:pPr>
        <w:spacing w:after="0"/>
        <w:ind w:left="0"/>
        <w:jc w:val="both"/>
      </w:pPr>
      <w:bookmarkStart w:name="z0" w:id="0"/>
      <w:r>
        <w:rPr>
          <w:rFonts w:ascii="Times New Roman"/>
          <w:b w:val="false"/>
          <w:i w:val="false"/>
          <w:color w:val="000000"/>
          <w:sz w:val="28"/>
        </w:rPr>
        <w:t xml:space="preserve">
      2015 жылғы 29 қазандағы Қазақстан Республикасының Кәсіпкерлік кодексі 295-1-бабының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w:t>
      </w:r>
      <w:r>
        <w:rPr>
          <w:rFonts w:ascii="Times New Roman"/>
          <w:b/>
          <w:i w:val="false"/>
          <w:color w:val="000000"/>
          <w:sz w:val="28"/>
        </w:rPr>
        <w:t>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арнайы инвестициялық келісімшартты жасасудың және бұзудың </w:t>
      </w:r>
      <w:r>
        <w:rPr>
          <w:rFonts w:ascii="Times New Roman"/>
          <w:b w:val="false"/>
          <w:i w:val="false"/>
          <w:color w:val="000000"/>
          <w:sz w:val="28"/>
        </w:rPr>
        <w:t>қағидалары мен шарттарын</w:t>
      </w:r>
      <w:r>
        <w:rPr>
          <w:rFonts w:ascii="Times New Roman"/>
          <w:b w:val="false"/>
          <w:i w:val="false"/>
          <w:color w:val="000000"/>
          <w:sz w:val="28"/>
        </w:rPr>
        <w:t xml:space="preserve"> бекіту.</w:t>
      </w:r>
    </w:p>
    <w:bookmarkEnd w:id="1"/>
    <w:bookmarkStart w:name="z2"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Инвестиция Комитеті: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Start w:name="z3"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Инвестициялар және даму вице-министріне жүктелсін. </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еңгізіледі.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 Б. Сұлтанов</w:t>
      </w:r>
    </w:p>
    <w:p>
      <w:pPr>
        <w:spacing w:after="0"/>
        <w:ind w:left="0"/>
        <w:jc w:val="both"/>
      </w:pPr>
      <w:r>
        <w:rPr>
          <w:rFonts w:ascii="Times New Roman"/>
          <w:b w:val="false"/>
          <w:i w:val="false"/>
          <w:color w:val="000000"/>
          <w:sz w:val="28"/>
        </w:rPr>
        <w:t>
      7 ақпан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2017 жылғы 8 ақпандағы</w:t>
            </w:r>
            <w:r>
              <w:br/>
            </w:r>
            <w:r>
              <w:rPr>
                <w:rFonts w:ascii="Times New Roman"/>
                <w:b w:val="false"/>
                <w:i w:val="false"/>
                <w:color w:val="000000"/>
                <w:sz w:val="20"/>
              </w:rPr>
              <w:t>№ 85 бұйрығымен бекітілген</w:t>
            </w:r>
          </w:p>
        </w:tc>
      </w:tr>
    </w:tbl>
    <w:bookmarkStart w:name="z6" w:id="5"/>
    <w:p>
      <w:pPr>
        <w:spacing w:after="0"/>
        <w:ind w:left="0"/>
        <w:jc w:val="left"/>
      </w:pPr>
      <w:r>
        <w:rPr>
          <w:rFonts w:ascii="Times New Roman"/>
          <w:b/>
          <w:i w:val="false"/>
          <w:color w:val="000000"/>
        </w:rPr>
        <w:t xml:space="preserve"> Арнайы инвестициялық келісімшартты жасасудың және бұзудың қағидалары мен шарттары</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арнайы инвестициялық келісімшартты жасасудың және бұзудың қағидалары мен шарттары (бұдан әрі - Қағидалар) 2015 жылғы 29 қазандағы Қазақстан Республикасының Кәсіпкерлік кодексі 295-1-бабының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арнайы инвестициялық келісімшартты жасасу және бұзудың Қағидалары мен шарттарын айқындайды.</w:t>
      </w:r>
    </w:p>
    <w:bookmarkEnd w:id="7"/>
    <w:bookmarkStart w:name="z9" w:id="8"/>
    <w:p>
      <w:pPr>
        <w:spacing w:after="0"/>
        <w:ind w:left="0"/>
        <w:jc w:val="both"/>
      </w:pPr>
      <w:r>
        <w:rPr>
          <w:rFonts w:ascii="Times New Roman"/>
          <w:b w:val="false"/>
          <w:i w:val="false"/>
          <w:color w:val="000000"/>
          <w:sz w:val="28"/>
        </w:rPr>
        <w:t>
      2. Осы Қағидаларда мынадай ұғымдар қолданылады:</w:t>
      </w:r>
    </w:p>
    <w:bookmarkEnd w:id="8"/>
    <w:bookmarkStart w:name="z31" w:id="9"/>
    <w:p>
      <w:pPr>
        <w:spacing w:after="0"/>
        <w:ind w:left="0"/>
        <w:jc w:val="both"/>
      </w:pPr>
      <w:r>
        <w:rPr>
          <w:rFonts w:ascii="Times New Roman"/>
          <w:b w:val="false"/>
          <w:i w:val="false"/>
          <w:color w:val="000000"/>
          <w:sz w:val="28"/>
        </w:rPr>
        <w:t>
      1) арнайы инвестициялық жоба - арнайы экономикалық аймақтың қатысушысы немесе Қазақстан Республикасының Кеден заңнамасына сәйкес еркін қойма иесі ретінде тіркелген Қазақстан Республикасының заңды тұлғасы іске асырған және (немесе) іске асырып жатқан инвестициялық жоба немесе моторлы көлік құралдарын өнеркәсіптік құрастыру туралы келісім жасасқан Қазақстан Республикасының заңды тұлғасы іске асырған жоба;</w:t>
      </w:r>
    </w:p>
    <w:bookmarkEnd w:id="9"/>
    <w:bookmarkStart w:name="z32" w:id="10"/>
    <w:p>
      <w:pPr>
        <w:spacing w:after="0"/>
        <w:ind w:left="0"/>
        <w:jc w:val="both"/>
      </w:pPr>
      <w:r>
        <w:rPr>
          <w:rFonts w:ascii="Times New Roman"/>
          <w:b w:val="false"/>
          <w:i w:val="false"/>
          <w:color w:val="000000"/>
          <w:sz w:val="28"/>
        </w:rPr>
        <w:t>
      2) арнайы инвестициялық келісімшарт - арнайы инвестициялық жоба үшін инвестициялық преференциялар ұсынуды көздейтін шарт;</w:t>
      </w:r>
    </w:p>
    <w:bookmarkEnd w:id="10"/>
    <w:bookmarkStart w:name="z33" w:id="11"/>
    <w:p>
      <w:pPr>
        <w:spacing w:after="0"/>
        <w:ind w:left="0"/>
        <w:jc w:val="both"/>
      </w:pPr>
      <w:r>
        <w:rPr>
          <w:rFonts w:ascii="Times New Roman"/>
          <w:b w:val="false"/>
          <w:i w:val="false"/>
          <w:color w:val="000000"/>
          <w:sz w:val="28"/>
        </w:rPr>
        <w:t>
      3) өтініш беруші - арнайы экономикалық аймақтың қатысушысы ретінде тіркелген Қазақстан Республикасының заңды тұлғасы немесе еркін қойма иесі ретінде тіркелген Қазақстан Республикасының заңды тұлғасы немесе арнайы инвестициялық жобаны іске асыру шеңберінде инвестициялық преференциялар ұсынуға өтінім берген моторлы көлік құралдарын өнеркәсіптік құрастыру туралы келісім жасасқан Қазақстан Республикасының заңды тұлғасы.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Инвестициялар және даму министрінің 30.03.2018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2-Тарау. Арнайы инвестициялық келісімшартты жасасудың және бұзудың тәртібі</w:t>
      </w:r>
    </w:p>
    <w:bookmarkEnd w:id="12"/>
    <w:bookmarkStart w:name="z14" w:id="13"/>
    <w:p>
      <w:pPr>
        <w:spacing w:after="0"/>
        <w:ind w:left="0"/>
        <w:jc w:val="both"/>
      </w:pPr>
      <w:r>
        <w:rPr>
          <w:rFonts w:ascii="Times New Roman"/>
          <w:b w:val="false"/>
          <w:i w:val="false"/>
          <w:color w:val="000000"/>
          <w:sz w:val="28"/>
        </w:rPr>
        <w:t xml:space="preserve">
      3. Арнайы инвестициялық келісімшарт жасасу үшін өтініш беруші арнайы инвестициялық келісімшарттар жасасу жөніндегі уәкілетті органға "Арнайы инвестициялық келісімшартты жасасудың келісімшартты жасаудың және бұзудың қағидалары мен шарттарын бекіту туралы" Қазақстан Республикасы Инвестициялар және даму министрінің 2017 жылғы 6 ақпандағы № 74 бұйрығының (бұдан әрі – 2017 жылғы 6 ақпандағы №74 бұйрық) (нормативтік құқықтық актілерді мемлекеттік тіркеу тізілімінде № 14800 болып тіркелген)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арнайы инвестициялық жобаны іске асыру шеңберінде инвестициялық преференциялар беруге өтінім (бұдан әрі-өтінім) береді.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Өнеркәсіп және құрылыс министрінің м.а. 21.09.2023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Өнеркәсіп және құрылыс министрінің м.а. 21.09.2023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4. Уәкілетті орган Кодекстің 295-1-бабының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арнайы инвестициялық жобалар үшін инвестициялық преференцияларды ұсынуға арналған өтiнiм түскен күннен бастап он бес жұмыс күн ішінде арнайы инвестициялық келісімшартқа қол қою үшін дайындайды . </w:t>
      </w:r>
    </w:p>
    <w:bookmarkEnd w:id="14"/>
    <w:bookmarkStart w:name="z16" w:id="15"/>
    <w:p>
      <w:pPr>
        <w:spacing w:after="0"/>
        <w:ind w:left="0"/>
        <w:jc w:val="both"/>
      </w:pPr>
      <w:r>
        <w:rPr>
          <w:rFonts w:ascii="Times New Roman"/>
          <w:b w:val="false"/>
          <w:i w:val="false"/>
          <w:color w:val="000000"/>
          <w:sz w:val="28"/>
        </w:rPr>
        <w:t>
      5. Арнайы инвестициялық келісімшарт өтініш беруші мынадай шарттарға сәйкес келген жағдайда жасалады:</w:t>
      </w:r>
    </w:p>
    <w:bookmarkEnd w:id="15"/>
    <w:bookmarkStart w:name="z34" w:id="16"/>
    <w:p>
      <w:pPr>
        <w:spacing w:after="0"/>
        <w:ind w:left="0"/>
        <w:jc w:val="both"/>
      </w:pPr>
      <w:r>
        <w:rPr>
          <w:rFonts w:ascii="Times New Roman"/>
          <w:b w:val="false"/>
          <w:i w:val="false"/>
          <w:color w:val="000000"/>
          <w:sz w:val="28"/>
        </w:rPr>
        <w:t>
      1) өтініш беруші арнайы экономикалық аймақтар туралы Қазақстан Республикасының заңнамасына сәйкес арнайы экономикалық аймақтың қатысушысы ретінде тіркелгенде;</w:t>
      </w:r>
    </w:p>
    <w:bookmarkEnd w:id="16"/>
    <w:bookmarkStart w:name="z35" w:id="17"/>
    <w:p>
      <w:pPr>
        <w:spacing w:after="0"/>
        <w:ind w:left="0"/>
        <w:jc w:val="both"/>
      </w:pPr>
      <w:r>
        <w:rPr>
          <w:rFonts w:ascii="Times New Roman"/>
          <w:b w:val="false"/>
          <w:i w:val="false"/>
          <w:color w:val="000000"/>
          <w:sz w:val="28"/>
        </w:rPr>
        <w:t>
      2) өтініш беруші Қазақстан Республикасының кеден заңнамасына сәйкес еркін қойма иесі ретінде тіркелгенде;</w:t>
      </w:r>
    </w:p>
    <w:bookmarkEnd w:id="17"/>
    <w:bookmarkStart w:name="z36" w:id="18"/>
    <w:p>
      <w:pPr>
        <w:spacing w:after="0"/>
        <w:ind w:left="0"/>
        <w:jc w:val="both"/>
      </w:pPr>
      <w:r>
        <w:rPr>
          <w:rFonts w:ascii="Times New Roman"/>
          <w:b w:val="false"/>
          <w:i w:val="false"/>
          <w:color w:val="000000"/>
          <w:sz w:val="28"/>
        </w:rPr>
        <w:t>
      3) өтініш берушімен моторлы көлік құралдарын өнеркәсіптік құрастыру туралы келісім жасалғанда.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30.03.2018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6. Уәкілетті орган арнайы инвестициялық келісімшарт жасасуға мынадай негіздерде бас тартады:</w:t>
      </w:r>
    </w:p>
    <w:bookmarkEnd w:id="19"/>
    <w:bookmarkStart w:name="z21" w:id="20"/>
    <w:p>
      <w:pPr>
        <w:spacing w:after="0"/>
        <w:ind w:left="0"/>
        <w:jc w:val="both"/>
      </w:pPr>
      <w:r>
        <w:rPr>
          <w:rFonts w:ascii="Times New Roman"/>
          <w:b w:val="false"/>
          <w:i w:val="false"/>
          <w:color w:val="000000"/>
          <w:sz w:val="28"/>
        </w:rPr>
        <w:t>
      1) өтініш берушімен толық емес құжаттар топтамасын ұсыну;</w:t>
      </w:r>
    </w:p>
    <w:bookmarkEnd w:id="20"/>
    <w:bookmarkStart w:name="z22" w:id="21"/>
    <w:p>
      <w:pPr>
        <w:spacing w:after="0"/>
        <w:ind w:left="0"/>
        <w:jc w:val="both"/>
      </w:pPr>
      <w:r>
        <w:rPr>
          <w:rFonts w:ascii="Times New Roman"/>
          <w:b w:val="false"/>
          <w:i w:val="false"/>
          <w:color w:val="000000"/>
          <w:sz w:val="28"/>
        </w:rPr>
        <w:t xml:space="preserve">
      2) өтініш берушімен дәйексіз мәліметтерді ұсыну; </w:t>
      </w:r>
    </w:p>
    <w:bookmarkEnd w:id="21"/>
    <w:bookmarkStart w:name="z23" w:id="22"/>
    <w:p>
      <w:pPr>
        <w:spacing w:after="0"/>
        <w:ind w:left="0"/>
        <w:jc w:val="both"/>
      </w:pPr>
      <w:r>
        <w:rPr>
          <w:rFonts w:ascii="Times New Roman"/>
          <w:b w:val="false"/>
          <w:i w:val="false"/>
          <w:color w:val="000000"/>
          <w:sz w:val="28"/>
        </w:rPr>
        <w:t>
      3) өтініш берушінің осы Қағидалардың 5-тармағымен белгіленген шарттарына сәйкес келмеуі.</w:t>
      </w:r>
    </w:p>
    <w:bookmarkEnd w:id="22"/>
    <w:bookmarkStart w:name="z24" w:id="23"/>
    <w:p>
      <w:pPr>
        <w:spacing w:after="0"/>
        <w:ind w:left="0"/>
        <w:jc w:val="both"/>
      </w:pPr>
      <w:r>
        <w:rPr>
          <w:rFonts w:ascii="Times New Roman"/>
          <w:b w:val="false"/>
          <w:i w:val="false"/>
          <w:color w:val="000000"/>
          <w:sz w:val="28"/>
        </w:rPr>
        <w:t>
      7. Арнайы инвестициялық келісімшарт қолданысы мынадай жағдайларда бұзылады:</w:t>
      </w:r>
    </w:p>
    <w:bookmarkEnd w:id="23"/>
    <w:bookmarkStart w:name="z25" w:id="24"/>
    <w:p>
      <w:pPr>
        <w:spacing w:after="0"/>
        <w:ind w:left="0"/>
        <w:jc w:val="both"/>
      </w:pPr>
      <w:r>
        <w:rPr>
          <w:rFonts w:ascii="Times New Roman"/>
          <w:b w:val="false"/>
          <w:i w:val="false"/>
          <w:color w:val="000000"/>
          <w:sz w:val="28"/>
        </w:rPr>
        <w:t>
      1) арнайы инвестициялық келісімшартта көрсетілген мерзімнің өтуі немесе мерзімнен бұрын арнайы экономикалық аймақ қатысушысы, бос қойманың иесі ретінде тіркеуден бас тарту кезінде, заңды тұлғамен жасасқан моторлы көлік құралдарын жинау өнеркәсіп туралы келісімдерді бұзған жағдайда заңды тұлғамен жасасқан арнайы инвестициялық келісімшартты жасасу үшін негіздеме болып табылатын, моторлы көлік құралдарын жинау өнеркәсіп туралы келісімдерді осындай заңды тұлғамен міндеттемелерді орындамаған жағдайда бұзу, оның ішінде бос қойма иесімен жасасқан моторлы көлік құралдарын өнеркәсіптік жинау туралы келісімді, осындай келісімдерде көрсетілген мідеттемелер;</w:t>
      </w:r>
    </w:p>
    <w:bookmarkEnd w:id="24"/>
    <w:bookmarkStart w:name="z26" w:id="25"/>
    <w:p>
      <w:pPr>
        <w:spacing w:after="0"/>
        <w:ind w:left="0"/>
        <w:jc w:val="both"/>
      </w:pPr>
      <w:r>
        <w:rPr>
          <w:rFonts w:ascii="Times New Roman"/>
          <w:b w:val="false"/>
          <w:i w:val="false"/>
          <w:color w:val="000000"/>
          <w:sz w:val="28"/>
        </w:rPr>
        <w:t>
      2) заңды тұлғаның арнайы инвестициялық келісімшартты бұзу туралы жазбаша өтініші негізінде;</w:t>
      </w:r>
    </w:p>
    <w:bookmarkEnd w:id="25"/>
    <w:bookmarkStart w:name="z27" w:id="26"/>
    <w:p>
      <w:pPr>
        <w:spacing w:after="0"/>
        <w:ind w:left="0"/>
        <w:jc w:val="both"/>
      </w:pPr>
      <w:r>
        <w:rPr>
          <w:rFonts w:ascii="Times New Roman"/>
          <w:b w:val="false"/>
          <w:i w:val="false"/>
          <w:color w:val="000000"/>
          <w:sz w:val="28"/>
        </w:rPr>
        <w:t xml:space="preserve">
      3) 2014 жылғы 5 шілдедегі "Әкімшілік құқық бұзушылық туралы" Қазақстан Республикасының Кодекстің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553-баптарында</w:t>
      </w:r>
      <w:r>
        <w:rPr>
          <w:rFonts w:ascii="Times New Roman"/>
          <w:b w:val="false"/>
          <w:i w:val="false"/>
          <w:color w:val="000000"/>
          <w:sz w:val="28"/>
        </w:rPr>
        <w:t xml:space="preserve"> көзделген заңды тұлға инвестициялық преференцияларды алу үшін аранайы инвестициялық жоба шеңберінде орындауға қажетті Қазақстан Республикасының Кедендік заңнамасының талаптарын бұзған жағдайда.</w:t>
      </w:r>
    </w:p>
    <w:bookmarkEnd w:id="26"/>
    <w:bookmarkStart w:name="z28" w:id="27"/>
    <w:p>
      <w:pPr>
        <w:spacing w:after="0"/>
        <w:ind w:left="0"/>
        <w:jc w:val="both"/>
      </w:pPr>
      <w:r>
        <w:rPr>
          <w:rFonts w:ascii="Times New Roman"/>
          <w:b w:val="false"/>
          <w:i w:val="false"/>
          <w:color w:val="000000"/>
          <w:sz w:val="28"/>
        </w:rPr>
        <w:t>
      8. Осы Қағидалардың 7-тармағының 1) және 3) тармақшаларында көрсетілген жағдайларда, инвестициялар мәселесі жөніндегі уәкілетті орган ведомствоваларының, индустриалды-инновациялық даму және өнеркәсіптік қауіпсіздік және (немесе) кеден ісі саласындағы уәкілетті органның хабарламасының болуы арнайы инвестициялық келісімшартты бұзу үшін негіз болып табылады.</w:t>
      </w:r>
    </w:p>
    <w:bookmarkEnd w:id="27"/>
    <w:bookmarkStart w:name="z29" w:id="28"/>
    <w:p>
      <w:pPr>
        <w:spacing w:after="0"/>
        <w:ind w:left="0"/>
        <w:jc w:val="both"/>
      </w:pPr>
      <w:r>
        <w:rPr>
          <w:rFonts w:ascii="Times New Roman"/>
          <w:b w:val="false"/>
          <w:i w:val="false"/>
          <w:color w:val="000000"/>
          <w:sz w:val="28"/>
        </w:rPr>
        <w:t>
      9. Арнайы инвестициялық келісімшарт жасасу және (немесе) бұзылуы туралы хабарлама уәкілетті органына арнайы инвестициялық келісімшартты тіркеген күннен бастап және (немесе) бұзу туралы шешім қабылданғанда бес жұмыс күн ішінде Қазақстан Республикасының уәкілетті кеден ісі cаласындағы органына жіберіледі.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